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699B7E" w14:textId="77777777" w:rsidR="00654CD1" w:rsidRPr="00EA70A8" w:rsidRDefault="001F454D" w:rsidP="004C7D4B">
      <w:pPr>
        <w:pStyle w:val="Heading1"/>
        <w:jc w:val="center"/>
        <w:rPr>
          <w:rStyle w:val="BookTitle"/>
          <w:sz w:val="28"/>
        </w:rPr>
      </w:pPr>
      <w:r w:rsidRPr="00EA70A8">
        <w:rPr>
          <w:rStyle w:val="BookTitle"/>
          <w:sz w:val="28"/>
        </w:rPr>
        <w:t>Introduction</w:t>
      </w:r>
    </w:p>
    <w:p w14:paraId="637F3818" w14:textId="77777777" w:rsidR="004C7D4B" w:rsidRPr="004C7D4B" w:rsidRDefault="004C7D4B" w:rsidP="004C7D4B"/>
    <w:p w14:paraId="2297CC5C" w14:textId="77777777" w:rsidR="00654CD1" w:rsidRPr="007A7F37" w:rsidRDefault="00654CD1" w:rsidP="004C7D4B">
      <w:pPr>
        <w:rPr>
          <w:b/>
        </w:rPr>
      </w:pPr>
      <w:r w:rsidRPr="007A7F37">
        <w:rPr>
          <w:b/>
        </w:rPr>
        <w:t xml:space="preserve">General </w:t>
      </w:r>
    </w:p>
    <w:p w14:paraId="34879E85" w14:textId="77777777" w:rsidR="00654CD1" w:rsidRDefault="00654CD1" w:rsidP="004C7D4B">
      <w:pPr>
        <w:pStyle w:val="BodyText"/>
        <w:tabs>
          <w:tab w:val="center" w:pos="4320"/>
        </w:tabs>
      </w:pPr>
      <w:r>
        <w:t xml:space="preserve">This document is intended to be used as the specification for the construction of portable scientific vans used aboard research vessels in the UNOLS (or academic) research fleet.  This document may also be used as guidance for institutions or scientists who wish to construct their own vans for use on UNOLS or other research vessels.  </w:t>
      </w:r>
    </w:p>
    <w:p w14:paraId="51D91787" w14:textId="77777777" w:rsidR="00654CD1" w:rsidRDefault="00654CD1" w:rsidP="004C7D4B">
      <w:pPr>
        <w:tabs>
          <w:tab w:val="center" w:pos="4320"/>
        </w:tabs>
      </w:pPr>
    </w:p>
    <w:p w14:paraId="10686D43" w14:textId="77777777" w:rsidR="00654CD1" w:rsidRDefault="00654CD1" w:rsidP="004C7D4B">
      <w:pPr>
        <w:tabs>
          <w:tab w:val="center" w:pos="4320"/>
        </w:tabs>
      </w:pPr>
      <w:r>
        <w:t>The goals of this document are:</w:t>
      </w:r>
    </w:p>
    <w:p w14:paraId="1134674E" w14:textId="77777777" w:rsidR="00654CD1" w:rsidRDefault="00654CD1" w:rsidP="004C7D4B">
      <w:pPr>
        <w:tabs>
          <w:tab w:val="center" w:pos="4320"/>
        </w:tabs>
      </w:pPr>
    </w:p>
    <w:p w14:paraId="226BC526" w14:textId="77777777" w:rsidR="00AE4425" w:rsidRPr="00AE4425" w:rsidRDefault="00654CD1" w:rsidP="00AE4425">
      <w:pPr>
        <w:pStyle w:val="ListParagraph"/>
        <w:numPr>
          <w:ilvl w:val="0"/>
          <w:numId w:val="21"/>
        </w:numPr>
        <w:tabs>
          <w:tab w:val="center" w:pos="4320"/>
        </w:tabs>
        <w:spacing w:after="0"/>
        <w:rPr>
          <w:rFonts w:ascii="Times New Roman" w:hAnsi="Times New Roman"/>
          <w:sz w:val="24"/>
        </w:rPr>
      </w:pPr>
      <w:r w:rsidRPr="00AE4425">
        <w:rPr>
          <w:rFonts w:ascii="Times New Roman" w:hAnsi="Times New Roman"/>
          <w:sz w:val="24"/>
        </w:rPr>
        <w:t xml:space="preserve">To ensure safe design and construction of portable </w:t>
      </w:r>
      <w:r w:rsidR="00BA3DC0" w:rsidRPr="00AE4425">
        <w:rPr>
          <w:rFonts w:ascii="Times New Roman" w:hAnsi="Times New Roman"/>
          <w:sz w:val="24"/>
        </w:rPr>
        <w:t xml:space="preserve">scientific </w:t>
      </w:r>
      <w:r w:rsidR="00AE4425" w:rsidRPr="00AE4425">
        <w:rPr>
          <w:rFonts w:ascii="Times New Roman" w:hAnsi="Times New Roman"/>
          <w:sz w:val="24"/>
        </w:rPr>
        <w:t>vans used on UNOLS vessels.</w:t>
      </w:r>
    </w:p>
    <w:p w14:paraId="1B7703EC" w14:textId="77777777" w:rsidR="00654CD1" w:rsidRPr="00AE4425" w:rsidRDefault="00654CD1" w:rsidP="00AE4425">
      <w:pPr>
        <w:pStyle w:val="ListParagraph"/>
        <w:numPr>
          <w:ilvl w:val="0"/>
          <w:numId w:val="21"/>
        </w:numPr>
        <w:tabs>
          <w:tab w:val="center" w:pos="4320"/>
        </w:tabs>
        <w:spacing w:after="0"/>
        <w:rPr>
          <w:rFonts w:ascii="Times New Roman" w:hAnsi="Times New Roman"/>
          <w:sz w:val="24"/>
        </w:rPr>
      </w:pPr>
      <w:r w:rsidRPr="00AE4425">
        <w:rPr>
          <w:rFonts w:ascii="Times New Roman" w:hAnsi="Times New Roman"/>
          <w:sz w:val="24"/>
        </w:rPr>
        <w:t xml:space="preserve">To standardize certain design elements to best meet the needs of the scientific community. </w:t>
      </w:r>
    </w:p>
    <w:p w14:paraId="3FDE224B" w14:textId="77777777" w:rsidR="00654CD1" w:rsidRPr="00AE4425" w:rsidRDefault="00654CD1" w:rsidP="00AE4425">
      <w:pPr>
        <w:pStyle w:val="ListParagraph"/>
        <w:numPr>
          <w:ilvl w:val="0"/>
          <w:numId w:val="21"/>
        </w:numPr>
        <w:tabs>
          <w:tab w:val="center" w:pos="4320"/>
        </w:tabs>
        <w:spacing w:after="0"/>
        <w:rPr>
          <w:rFonts w:ascii="Times New Roman" w:hAnsi="Times New Roman"/>
          <w:sz w:val="24"/>
        </w:rPr>
      </w:pPr>
      <w:r w:rsidRPr="00AE4425">
        <w:rPr>
          <w:rFonts w:ascii="Times New Roman" w:hAnsi="Times New Roman"/>
          <w:sz w:val="24"/>
        </w:rPr>
        <w:t>To make portable vans no longer “ship specific”, and thus usable throughout the UNOLS fleet.</w:t>
      </w:r>
    </w:p>
    <w:p w14:paraId="47D65B81" w14:textId="77777777" w:rsidR="00654CD1" w:rsidRPr="00AE4425" w:rsidRDefault="00654CD1" w:rsidP="00AE4425">
      <w:pPr>
        <w:pStyle w:val="ListParagraph"/>
        <w:numPr>
          <w:ilvl w:val="0"/>
          <w:numId w:val="21"/>
        </w:numPr>
        <w:tabs>
          <w:tab w:val="left" w:pos="1440"/>
        </w:tabs>
        <w:spacing w:after="0"/>
        <w:rPr>
          <w:rFonts w:ascii="Times New Roman" w:hAnsi="Times New Roman"/>
          <w:sz w:val="24"/>
        </w:rPr>
      </w:pPr>
      <w:r w:rsidRPr="00AE4425">
        <w:rPr>
          <w:rFonts w:ascii="Times New Roman" w:hAnsi="Times New Roman"/>
          <w:sz w:val="24"/>
        </w:rPr>
        <w:t>To reduce overall cost by facilitating bulk purchase</w:t>
      </w:r>
      <w:r w:rsidR="00AE4425">
        <w:rPr>
          <w:rFonts w:ascii="Times New Roman" w:hAnsi="Times New Roman"/>
          <w:sz w:val="24"/>
        </w:rPr>
        <w:t>s+</w:t>
      </w:r>
      <w:r w:rsidRPr="00AE4425">
        <w:rPr>
          <w:rFonts w:ascii="Times New Roman" w:hAnsi="Times New Roman"/>
          <w:sz w:val="24"/>
        </w:rPr>
        <w:t>.</w:t>
      </w:r>
    </w:p>
    <w:p w14:paraId="05814FEA" w14:textId="77777777" w:rsidR="00654CD1" w:rsidRPr="00AE4425" w:rsidRDefault="00654CD1" w:rsidP="00AE4425">
      <w:pPr>
        <w:pStyle w:val="ListParagraph"/>
        <w:numPr>
          <w:ilvl w:val="0"/>
          <w:numId w:val="21"/>
        </w:numPr>
        <w:tabs>
          <w:tab w:val="left" w:pos="1440"/>
        </w:tabs>
        <w:spacing w:after="0"/>
        <w:rPr>
          <w:rFonts w:ascii="Times New Roman" w:hAnsi="Times New Roman"/>
          <w:sz w:val="24"/>
        </w:rPr>
      </w:pPr>
      <w:r w:rsidRPr="00AE4425">
        <w:rPr>
          <w:rFonts w:ascii="Times New Roman" w:hAnsi="Times New Roman"/>
          <w:sz w:val="24"/>
        </w:rPr>
        <w:t>To ensure the ability to transport by common carrier as “containerized cargo”.</w:t>
      </w:r>
    </w:p>
    <w:p w14:paraId="4CE374A3" w14:textId="77777777" w:rsidR="00654CD1" w:rsidRDefault="00654CD1" w:rsidP="004C7D4B">
      <w:pPr>
        <w:tabs>
          <w:tab w:val="center" w:pos="4320"/>
        </w:tabs>
      </w:pPr>
    </w:p>
    <w:p w14:paraId="4CFE66A2" w14:textId="77777777" w:rsidR="00654CD1" w:rsidRDefault="00654CD1" w:rsidP="004C7D4B">
      <w:r>
        <w:t xml:space="preserve">This specification includes requirements based on US regulations (46CFR, sub-Chapter “U”), and the UNOLS/RVOC “Research Vessel Safety Standards”.  </w:t>
      </w:r>
      <w:commentRangeStart w:id="0"/>
      <w:r w:rsidRPr="0067364B">
        <w:rPr>
          <w:highlight w:val="red"/>
        </w:rPr>
        <w:t>There are currently no international regulations (IMO or other) dictating the construction requirements for portable scientific vans.</w:t>
      </w:r>
      <w:commentRangeEnd w:id="0"/>
      <w:r w:rsidR="00D23B65">
        <w:rPr>
          <w:rStyle w:val="CommentReference"/>
        </w:rPr>
        <w:commentReference w:id="0"/>
      </w:r>
      <w:r>
        <w:t xml:space="preserve">  Some classification society standards for portable structures do exist (ABS and DNV) and were used for guidance in certain areas.</w:t>
      </w:r>
    </w:p>
    <w:p w14:paraId="56B43163" w14:textId="77777777" w:rsidR="00654CD1" w:rsidRDefault="00654CD1">
      <w:pPr>
        <w:ind w:left="792"/>
      </w:pPr>
    </w:p>
    <w:p w14:paraId="59D78951" w14:textId="77777777" w:rsidR="00654CD1" w:rsidRPr="004C7D4B" w:rsidRDefault="00654CD1" w:rsidP="004C7D4B">
      <w:pPr>
        <w:rPr>
          <w:b/>
        </w:rPr>
      </w:pPr>
      <w:r w:rsidRPr="004C7D4B">
        <w:rPr>
          <w:b/>
        </w:rPr>
        <w:t>Notes and Highlights</w:t>
      </w:r>
    </w:p>
    <w:p w14:paraId="3CBBC6E9" w14:textId="77777777" w:rsidR="00654CD1" w:rsidRDefault="00654CD1" w:rsidP="004C7D4B">
      <w:pPr>
        <w:tabs>
          <w:tab w:val="center" w:pos="4320"/>
        </w:tabs>
      </w:pPr>
      <w:r>
        <w:t>Notes (shown in italics) are included for informational purposes to aid both the Owner and the Vendor.  They are not considered part of the specification requirements per se. Underlined text is intended to emphasize the critical aspects of the specification and are generally regulatory requirements.</w:t>
      </w:r>
    </w:p>
    <w:p w14:paraId="0ACAB45C" w14:textId="77777777" w:rsidR="00654CD1" w:rsidRDefault="00654CD1">
      <w:pPr>
        <w:tabs>
          <w:tab w:val="center" w:pos="4320"/>
        </w:tabs>
        <w:ind w:left="792"/>
      </w:pPr>
    </w:p>
    <w:p w14:paraId="1D75ED7D" w14:textId="77777777" w:rsidR="00654CD1" w:rsidRPr="004C7D4B" w:rsidRDefault="00654CD1" w:rsidP="004C7D4B">
      <w:pPr>
        <w:rPr>
          <w:b/>
        </w:rPr>
      </w:pPr>
      <w:r w:rsidRPr="004C7D4B">
        <w:rPr>
          <w:b/>
        </w:rPr>
        <w:t>Drawings</w:t>
      </w:r>
    </w:p>
    <w:p w14:paraId="50249380" w14:textId="77777777" w:rsidR="00654CD1" w:rsidRDefault="00654CD1" w:rsidP="004C7D4B">
      <w:r>
        <w:t>The drawings attached to this specification are for REFERENCE ONLY.  They are included only to show intent, not the exact details of final construction.  Final construction drawings shall be provided by the vendor.</w:t>
      </w:r>
    </w:p>
    <w:p w14:paraId="263B6D18" w14:textId="77777777" w:rsidR="00654CD1" w:rsidRDefault="00654CD1" w:rsidP="004C7D4B"/>
    <w:p w14:paraId="50D4F228" w14:textId="77777777" w:rsidR="00654CD1" w:rsidRPr="004C7D4B" w:rsidRDefault="00654CD1" w:rsidP="004C7D4B">
      <w:pPr>
        <w:rPr>
          <w:b/>
        </w:rPr>
      </w:pPr>
      <w:r w:rsidRPr="004C7D4B">
        <w:rPr>
          <w:b/>
        </w:rPr>
        <w:t>Intended Propose</w:t>
      </w:r>
    </w:p>
    <w:p w14:paraId="145ACA77" w14:textId="77777777" w:rsidR="00654CD1" w:rsidRDefault="00654CD1" w:rsidP="001F454D">
      <w:pPr>
        <w:pStyle w:val="BodyText"/>
        <w:tabs>
          <w:tab w:val="center" w:pos="4320"/>
        </w:tabs>
      </w:pPr>
      <w:r>
        <w:t>These vans are intended to be transportable by common carrier between institutions and foreign ports, as well as used on different research vessels.  The ships involved may either be USCG inspected or uninspected.  They are intended to be secured in a variety of locations on board.  This will vary between ships and from project to project.  However, the locations and use on research vessels, generally speaking, should not be considered “hazardous”, other than the normal rigors of being at sea.</w:t>
      </w:r>
    </w:p>
    <w:p w14:paraId="7A15FA37" w14:textId="77777777" w:rsidR="00654CD1" w:rsidRDefault="00654CD1" w:rsidP="001F454D">
      <w:pPr>
        <w:tabs>
          <w:tab w:val="center" w:pos="4320"/>
        </w:tabs>
      </w:pPr>
    </w:p>
    <w:p w14:paraId="382CF8A8" w14:textId="77777777" w:rsidR="00654CD1" w:rsidRDefault="00654CD1" w:rsidP="001F454D">
      <w:r>
        <w:t xml:space="preserve">The standard lab “van” or “box” described herein is considered to be generic and may be outfitted in a variety of configurations depending on </w:t>
      </w:r>
      <w:r w:rsidR="00AE4425">
        <w:t>the particular need.  Separate outfitting s</w:t>
      </w:r>
      <w:r>
        <w:t>pecifications and suggested arrangements for each type of va</w:t>
      </w:r>
      <w:r w:rsidR="0067364B">
        <w:t>n shall be included as sections</w:t>
      </w:r>
      <w:r w:rsidR="00063A39">
        <w:t xml:space="preserve"> to this specification. </w:t>
      </w:r>
      <w:r w:rsidRPr="00211F18">
        <w:rPr>
          <w:color w:val="00B0F0"/>
        </w:rPr>
        <w:t xml:space="preserve">See </w:t>
      </w:r>
      <w:r w:rsidRPr="00211F18">
        <w:rPr>
          <w:b/>
          <w:color w:val="00B0F0"/>
        </w:rPr>
        <w:t>TABLE 1</w:t>
      </w:r>
      <w:r w:rsidRPr="00211F18">
        <w:rPr>
          <w:color w:val="00B0F0"/>
        </w:rPr>
        <w:t xml:space="preserve"> </w:t>
      </w:r>
      <w:r>
        <w:t>for summary of lab types and associated requirements.</w:t>
      </w:r>
    </w:p>
    <w:p w14:paraId="304C156E" w14:textId="77777777" w:rsidR="001F454D" w:rsidRDefault="001F454D" w:rsidP="001F454D"/>
    <w:p w14:paraId="71DEF2FA" w14:textId="77777777" w:rsidR="001F454D" w:rsidRDefault="001F454D" w:rsidP="001F454D"/>
    <w:p w14:paraId="111C4EBE" w14:textId="77777777" w:rsidR="00654CD1" w:rsidRDefault="00654CD1"/>
    <w:p w14:paraId="0605947C" w14:textId="77777777" w:rsidR="00654CD1" w:rsidRPr="004C7D4B" w:rsidRDefault="00654CD1" w:rsidP="001F454D">
      <w:pPr>
        <w:rPr>
          <w:b/>
        </w:rPr>
      </w:pPr>
      <w:r w:rsidRPr="004C7D4B">
        <w:rPr>
          <w:b/>
          <w:color w:val="000000"/>
        </w:rPr>
        <w:t>Deviation from the Specification</w:t>
      </w:r>
    </w:p>
    <w:p w14:paraId="1F1E1B23" w14:textId="77777777" w:rsidR="00654CD1" w:rsidRDefault="00654CD1" w:rsidP="001F454D">
      <w:pPr>
        <w:tabs>
          <w:tab w:val="center" w:pos="4320"/>
        </w:tabs>
        <w:rPr>
          <w:color w:val="000000"/>
        </w:rPr>
      </w:pPr>
      <w:r>
        <w:rPr>
          <w:color w:val="000000"/>
        </w:rPr>
        <w:t xml:space="preserve">Portions or specific details given in this document may be omitted for economy or because of a van’s particular purpose.  However, it is strongly recommended that parties </w:t>
      </w:r>
      <w:r w:rsidR="00AE4425">
        <w:rPr>
          <w:color w:val="000000"/>
        </w:rPr>
        <w:t>building a scientific van</w:t>
      </w:r>
      <w:r>
        <w:rPr>
          <w:color w:val="000000"/>
        </w:rPr>
        <w:t xml:space="preserve"> adhere to these standards as closely as possible to ensure that it can be carried on UNOLS vessels. </w:t>
      </w:r>
    </w:p>
    <w:p w14:paraId="6103C922" w14:textId="77777777" w:rsidR="00654CD1" w:rsidRDefault="00654CD1" w:rsidP="001F454D">
      <w:pPr>
        <w:tabs>
          <w:tab w:val="center" w:pos="4320"/>
        </w:tabs>
        <w:rPr>
          <w:color w:val="000000"/>
        </w:rPr>
      </w:pPr>
    </w:p>
    <w:p w14:paraId="6947F8C3" w14:textId="77777777" w:rsidR="001F454D" w:rsidRDefault="00654CD1" w:rsidP="001F454D">
      <w:pPr>
        <w:rPr>
          <w:color w:val="000000"/>
        </w:rPr>
      </w:pPr>
      <w:r>
        <w:rPr>
          <w:color w:val="000000"/>
        </w:rPr>
        <w:t>The “Options” section at the end of this specification show items that may be desirable for some applications, but are not required.  Other deviations may be noted as part of the Outfitting Specification.</w:t>
      </w:r>
    </w:p>
    <w:p w14:paraId="091F41C3" w14:textId="77777777" w:rsidR="001F454D" w:rsidRDefault="001F454D" w:rsidP="001F454D">
      <w:r>
        <w:br w:type="page"/>
      </w:r>
    </w:p>
    <w:p w14:paraId="0F2A7F0E" w14:textId="77777777" w:rsidR="00654CD1" w:rsidRPr="00EA70A8" w:rsidRDefault="007955E4" w:rsidP="001F454D">
      <w:pPr>
        <w:jc w:val="center"/>
        <w:rPr>
          <w:sz w:val="28"/>
        </w:rPr>
      </w:pPr>
      <w:r>
        <w:rPr>
          <w:b/>
          <w:sz w:val="28"/>
        </w:rPr>
        <w:lastRenderedPageBreak/>
        <w:t xml:space="preserve">1. </w:t>
      </w:r>
      <w:r w:rsidR="00654CD1" w:rsidRPr="00EA70A8">
        <w:rPr>
          <w:b/>
          <w:sz w:val="28"/>
        </w:rPr>
        <w:t>Shell Construction</w:t>
      </w:r>
    </w:p>
    <w:p w14:paraId="6C58EBD0" w14:textId="77777777" w:rsidR="00654CD1" w:rsidRDefault="00654CD1"/>
    <w:p w14:paraId="2A5B7F74" w14:textId="77777777" w:rsidR="00654CD1" w:rsidRPr="001F454D" w:rsidRDefault="00C14491" w:rsidP="00C14491">
      <w:pPr>
        <w:rPr>
          <w:b/>
        </w:rPr>
      </w:pPr>
      <w:r>
        <w:rPr>
          <w:b/>
        </w:rPr>
        <w:t>1.1</w:t>
      </w:r>
      <w:r w:rsidR="005132E5">
        <w:rPr>
          <w:b/>
        </w:rPr>
        <w:t>. Size</w:t>
      </w:r>
    </w:p>
    <w:p w14:paraId="13354668" w14:textId="77777777" w:rsidR="00654CD1" w:rsidRDefault="00654CD1" w:rsidP="00C14491">
      <w:pPr>
        <w:pStyle w:val="BodyText"/>
        <w:tabs>
          <w:tab w:val="center" w:pos="4320"/>
        </w:tabs>
      </w:pPr>
      <w:r>
        <w:t>The standard 20-foot ISO shipping container is considered the preferred configuration for portable scientific labs in the UNOLS fleet.  The dimensions for 20-foot containers are given in the chart below.   All details given in this specification are for the 20-foot lab.</w:t>
      </w:r>
    </w:p>
    <w:p w14:paraId="7DDABF45" w14:textId="77777777" w:rsidR="00654CD1" w:rsidRDefault="00654CD1" w:rsidP="00C14491">
      <w:pPr>
        <w:pStyle w:val="BodyText"/>
        <w:tabs>
          <w:tab w:val="center" w:pos="4320"/>
        </w:tabs>
      </w:pPr>
    </w:p>
    <w:p w14:paraId="4BE8C2CF" w14:textId="77777777" w:rsidR="00654CD1" w:rsidRDefault="00654CD1" w:rsidP="00C14491">
      <w:pPr>
        <w:pStyle w:val="BodyText"/>
        <w:tabs>
          <w:tab w:val="center" w:pos="4320"/>
        </w:tabs>
      </w:pPr>
      <w:r>
        <w:t>It is recognized that smaller, larger, or custom sized vans may also be needed in certain instances.  These may be built as long as the owner provides the dimensions shown below. Though a standard 10-foot container may no longer be available, this may be a very convenient size for some applications and the dimensions are included for information.</w:t>
      </w:r>
    </w:p>
    <w:p w14:paraId="3B866C12" w14:textId="77777777" w:rsidR="00654CD1" w:rsidRDefault="00654CD1" w:rsidP="00C14491">
      <w:pPr>
        <w:pStyle w:val="BodyText"/>
        <w:tabs>
          <w:tab w:val="center" w:pos="4320"/>
        </w:tabs>
      </w:pPr>
    </w:p>
    <w:p w14:paraId="2EECC575" w14:textId="77777777" w:rsidR="00654CD1" w:rsidRDefault="00654CD1" w:rsidP="00C14491">
      <w:pPr>
        <w:pStyle w:val="BodyText"/>
        <w:tabs>
          <w:tab w:val="center" w:pos="4320"/>
        </w:tabs>
        <w:rPr>
          <w:i/>
        </w:rPr>
      </w:pPr>
      <w:r>
        <w:rPr>
          <w:i/>
          <w:u w:val="single"/>
        </w:rPr>
        <w:t>Note</w:t>
      </w:r>
      <w:r>
        <w:rPr>
          <w:i/>
        </w:rPr>
        <w:t xml:space="preserve">:  The standard 20-foot container shall be used whenever possible to allow the standardization benefits listed above and facilitate economical transport by common carrier. </w:t>
      </w:r>
    </w:p>
    <w:p w14:paraId="4C5FE7F4" w14:textId="77777777" w:rsidR="00654CD1" w:rsidRDefault="00654CD1">
      <w:pPr>
        <w:pStyle w:val="BodyText"/>
        <w:tabs>
          <w:tab w:val="center" w:pos="4320"/>
        </w:tabs>
        <w:ind w:left="792"/>
        <w:rPr>
          <w:i/>
        </w:rPr>
      </w:pPr>
    </w:p>
    <w:p w14:paraId="16525C4D" w14:textId="77777777" w:rsidR="00654CD1" w:rsidRPr="00063A39" w:rsidRDefault="0067364B">
      <w:pPr>
        <w:tabs>
          <w:tab w:val="center" w:pos="4320"/>
        </w:tabs>
        <w:ind w:left="792"/>
        <w:rPr>
          <w:b/>
          <w:color w:val="00B0F0"/>
        </w:rPr>
      </w:pPr>
      <w:r>
        <w:rPr>
          <w:b/>
          <w:color w:val="00B0F0"/>
        </w:rPr>
        <w:t>Chart</w:t>
      </w:r>
      <w:r w:rsidR="00211F18" w:rsidRPr="00063A39">
        <w:rPr>
          <w:b/>
          <w:color w:val="00B0F0"/>
        </w:rPr>
        <w:t xml:space="preserve"> 1</w:t>
      </w:r>
    </w:p>
    <w:tbl>
      <w:tblPr>
        <w:tblW w:w="0" w:type="auto"/>
        <w:tblInd w:w="792" w:type="dxa"/>
        <w:tblLayout w:type="fixed"/>
        <w:tblCellMar>
          <w:left w:w="54" w:type="dxa"/>
          <w:right w:w="54" w:type="dxa"/>
        </w:tblCellMar>
        <w:tblLook w:val="0000" w:firstRow="0" w:lastRow="0" w:firstColumn="0" w:lastColumn="0" w:noHBand="0" w:noVBand="0"/>
      </w:tblPr>
      <w:tblGrid>
        <w:gridCol w:w="1037"/>
        <w:gridCol w:w="1412"/>
        <w:gridCol w:w="1412"/>
        <w:gridCol w:w="2151"/>
      </w:tblGrid>
      <w:tr w:rsidR="00654CD1" w14:paraId="0F4F3484" w14:textId="77777777" w:rsidTr="00F65911">
        <w:trPr>
          <w:trHeight w:val="270"/>
        </w:trPr>
        <w:tc>
          <w:tcPr>
            <w:tcW w:w="1037" w:type="dxa"/>
            <w:tcBorders>
              <w:bottom w:val="single" w:sz="4" w:space="0" w:color="auto"/>
            </w:tcBorders>
          </w:tcPr>
          <w:p w14:paraId="70ABB596" w14:textId="77777777" w:rsidR="00654CD1" w:rsidRDefault="00654CD1">
            <w:pPr>
              <w:widowControl w:val="0"/>
              <w:jc w:val="center"/>
              <w:rPr>
                <w:rFonts w:ascii="Arial" w:hAnsi="Arial"/>
                <w:snapToGrid w:val="0"/>
              </w:rPr>
            </w:pPr>
          </w:p>
        </w:tc>
        <w:tc>
          <w:tcPr>
            <w:tcW w:w="1412" w:type="dxa"/>
            <w:tcBorders>
              <w:top w:val="single" w:sz="6" w:space="0" w:color="auto"/>
              <w:left w:val="single" w:sz="6" w:space="0" w:color="auto"/>
              <w:bottom w:val="double" w:sz="6" w:space="0" w:color="auto"/>
              <w:right w:val="single" w:sz="6" w:space="0" w:color="auto"/>
            </w:tcBorders>
          </w:tcPr>
          <w:p w14:paraId="06621D81" w14:textId="77777777" w:rsidR="00654CD1" w:rsidRDefault="00654CD1">
            <w:pPr>
              <w:widowControl w:val="0"/>
              <w:jc w:val="center"/>
              <w:rPr>
                <w:rFonts w:ascii="Arial" w:hAnsi="Arial"/>
                <w:b/>
                <w:snapToGrid w:val="0"/>
              </w:rPr>
            </w:pPr>
            <w:r>
              <w:rPr>
                <w:rFonts w:ascii="Arial" w:hAnsi="Arial"/>
                <w:b/>
                <w:snapToGrid w:val="0"/>
              </w:rPr>
              <w:t>20-foot</w:t>
            </w:r>
          </w:p>
        </w:tc>
        <w:tc>
          <w:tcPr>
            <w:tcW w:w="1412" w:type="dxa"/>
            <w:tcBorders>
              <w:top w:val="single" w:sz="6" w:space="0" w:color="auto"/>
              <w:left w:val="single" w:sz="6" w:space="0" w:color="auto"/>
              <w:bottom w:val="double" w:sz="6" w:space="0" w:color="auto"/>
              <w:right w:val="single" w:sz="6" w:space="0" w:color="auto"/>
            </w:tcBorders>
          </w:tcPr>
          <w:p w14:paraId="7D128173" w14:textId="77777777" w:rsidR="00654CD1" w:rsidRDefault="00654CD1">
            <w:pPr>
              <w:widowControl w:val="0"/>
              <w:jc w:val="center"/>
              <w:rPr>
                <w:rFonts w:ascii="Arial" w:hAnsi="Arial"/>
                <w:b/>
                <w:snapToGrid w:val="0"/>
              </w:rPr>
            </w:pPr>
            <w:r>
              <w:rPr>
                <w:rFonts w:ascii="Arial" w:hAnsi="Arial"/>
                <w:b/>
                <w:snapToGrid w:val="0"/>
              </w:rPr>
              <w:t>10-foot</w:t>
            </w:r>
          </w:p>
        </w:tc>
        <w:tc>
          <w:tcPr>
            <w:tcW w:w="2151" w:type="dxa"/>
            <w:tcBorders>
              <w:top w:val="single" w:sz="6" w:space="0" w:color="auto"/>
              <w:left w:val="single" w:sz="6" w:space="0" w:color="auto"/>
              <w:bottom w:val="double" w:sz="6" w:space="0" w:color="auto"/>
              <w:right w:val="single" w:sz="6" w:space="0" w:color="auto"/>
            </w:tcBorders>
          </w:tcPr>
          <w:p w14:paraId="49FD23B2" w14:textId="77777777" w:rsidR="00654CD1" w:rsidRDefault="00654CD1">
            <w:pPr>
              <w:widowControl w:val="0"/>
              <w:jc w:val="center"/>
              <w:rPr>
                <w:rFonts w:ascii="Arial" w:hAnsi="Arial"/>
                <w:b/>
                <w:snapToGrid w:val="0"/>
              </w:rPr>
            </w:pPr>
            <w:r>
              <w:rPr>
                <w:rFonts w:ascii="Arial" w:hAnsi="Arial"/>
                <w:b/>
                <w:snapToGrid w:val="0"/>
              </w:rPr>
              <w:t>Custom</w:t>
            </w:r>
          </w:p>
        </w:tc>
      </w:tr>
      <w:tr w:rsidR="00654CD1" w14:paraId="47E7AE8C" w14:textId="77777777" w:rsidTr="00F65911">
        <w:trPr>
          <w:trHeight w:val="270"/>
        </w:trPr>
        <w:tc>
          <w:tcPr>
            <w:tcW w:w="1037" w:type="dxa"/>
            <w:tcBorders>
              <w:top w:val="single" w:sz="4" w:space="0" w:color="auto"/>
              <w:left w:val="single" w:sz="6" w:space="0" w:color="auto"/>
              <w:bottom w:val="single" w:sz="6" w:space="0" w:color="auto"/>
              <w:right w:val="single" w:sz="6" w:space="0" w:color="auto"/>
            </w:tcBorders>
          </w:tcPr>
          <w:p w14:paraId="6C9E5F0D" w14:textId="77777777" w:rsidR="00654CD1" w:rsidRDefault="00654CD1">
            <w:pPr>
              <w:widowControl w:val="0"/>
              <w:jc w:val="center"/>
              <w:rPr>
                <w:rFonts w:ascii="Arial" w:hAnsi="Arial"/>
                <w:b/>
                <w:snapToGrid w:val="0"/>
              </w:rPr>
            </w:pPr>
            <w:r>
              <w:rPr>
                <w:rFonts w:ascii="Arial" w:hAnsi="Arial"/>
                <w:b/>
                <w:snapToGrid w:val="0"/>
              </w:rPr>
              <w:t>L1</w:t>
            </w:r>
          </w:p>
        </w:tc>
        <w:tc>
          <w:tcPr>
            <w:tcW w:w="1412" w:type="dxa"/>
            <w:tcBorders>
              <w:left w:val="single" w:sz="6" w:space="0" w:color="auto"/>
              <w:bottom w:val="single" w:sz="6" w:space="0" w:color="auto"/>
              <w:right w:val="single" w:sz="6" w:space="0" w:color="auto"/>
            </w:tcBorders>
          </w:tcPr>
          <w:p w14:paraId="12B17148" w14:textId="77777777" w:rsidR="00654CD1" w:rsidRDefault="00654CD1">
            <w:pPr>
              <w:widowControl w:val="0"/>
              <w:jc w:val="center"/>
              <w:rPr>
                <w:rFonts w:ascii="Arial" w:hAnsi="Arial"/>
                <w:snapToGrid w:val="0"/>
              </w:rPr>
            </w:pPr>
            <w:r>
              <w:rPr>
                <w:rFonts w:ascii="Arial" w:hAnsi="Arial"/>
                <w:snapToGrid w:val="0"/>
              </w:rPr>
              <w:t>19'-10.5"</w:t>
            </w:r>
          </w:p>
        </w:tc>
        <w:tc>
          <w:tcPr>
            <w:tcW w:w="1412" w:type="dxa"/>
            <w:tcBorders>
              <w:left w:val="single" w:sz="6" w:space="0" w:color="auto"/>
              <w:bottom w:val="single" w:sz="6" w:space="0" w:color="auto"/>
              <w:right w:val="single" w:sz="6" w:space="0" w:color="auto"/>
            </w:tcBorders>
          </w:tcPr>
          <w:p w14:paraId="3C539EDD" w14:textId="77777777" w:rsidR="00654CD1" w:rsidRDefault="00654CD1">
            <w:pPr>
              <w:widowControl w:val="0"/>
              <w:jc w:val="center"/>
              <w:rPr>
                <w:rFonts w:ascii="Arial" w:hAnsi="Arial"/>
                <w:snapToGrid w:val="0"/>
              </w:rPr>
            </w:pPr>
            <w:r>
              <w:rPr>
                <w:rFonts w:ascii="Arial" w:hAnsi="Arial"/>
                <w:snapToGrid w:val="0"/>
              </w:rPr>
              <w:t>9'-9.75"</w:t>
            </w:r>
          </w:p>
        </w:tc>
        <w:tc>
          <w:tcPr>
            <w:tcW w:w="2151" w:type="dxa"/>
            <w:tcBorders>
              <w:left w:val="single" w:sz="6" w:space="0" w:color="auto"/>
              <w:bottom w:val="single" w:sz="6" w:space="0" w:color="auto"/>
              <w:right w:val="single" w:sz="6" w:space="0" w:color="auto"/>
            </w:tcBorders>
          </w:tcPr>
          <w:p w14:paraId="6F02579A" w14:textId="77777777" w:rsidR="00654CD1" w:rsidRDefault="00654CD1">
            <w:pPr>
              <w:widowControl w:val="0"/>
              <w:jc w:val="center"/>
              <w:rPr>
                <w:rFonts w:ascii="Arial" w:hAnsi="Arial"/>
                <w:snapToGrid w:val="0"/>
              </w:rPr>
            </w:pPr>
            <w:r>
              <w:rPr>
                <w:rFonts w:ascii="Arial" w:hAnsi="Arial"/>
                <w:snapToGrid w:val="0"/>
              </w:rPr>
              <w:t>Variable</w:t>
            </w:r>
          </w:p>
        </w:tc>
      </w:tr>
      <w:tr w:rsidR="00654CD1" w14:paraId="08BBC34E" w14:textId="77777777" w:rsidTr="00F65911">
        <w:tc>
          <w:tcPr>
            <w:tcW w:w="1037" w:type="dxa"/>
            <w:tcBorders>
              <w:top w:val="single" w:sz="6" w:space="0" w:color="auto"/>
              <w:left w:val="single" w:sz="6" w:space="0" w:color="auto"/>
              <w:bottom w:val="single" w:sz="6" w:space="0" w:color="auto"/>
              <w:right w:val="single" w:sz="6" w:space="0" w:color="auto"/>
            </w:tcBorders>
          </w:tcPr>
          <w:p w14:paraId="1E201797" w14:textId="77777777" w:rsidR="00654CD1" w:rsidRDefault="00654CD1">
            <w:pPr>
              <w:widowControl w:val="0"/>
              <w:jc w:val="center"/>
              <w:rPr>
                <w:rFonts w:ascii="Arial" w:hAnsi="Arial"/>
                <w:b/>
                <w:snapToGrid w:val="0"/>
              </w:rPr>
            </w:pPr>
            <w:r>
              <w:rPr>
                <w:rFonts w:ascii="Arial" w:hAnsi="Arial"/>
                <w:b/>
                <w:snapToGrid w:val="0"/>
              </w:rPr>
              <w:t>L2</w:t>
            </w:r>
          </w:p>
        </w:tc>
        <w:tc>
          <w:tcPr>
            <w:tcW w:w="1412" w:type="dxa"/>
            <w:tcBorders>
              <w:top w:val="single" w:sz="6" w:space="0" w:color="auto"/>
              <w:left w:val="single" w:sz="6" w:space="0" w:color="auto"/>
              <w:bottom w:val="single" w:sz="6" w:space="0" w:color="auto"/>
              <w:right w:val="single" w:sz="6" w:space="0" w:color="auto"/>
            </w:tcBorders>
          </w:tcPr>
          <w:p w14:paraId="5035B074" w14:textId="77777777" w:rsidR="00654CD1" w:rsidRDefault="00654CD1">
            <w:pPr>
              <w:widowControl w:val="0"/>
              <w:jc w:val="center"/>
              <w:rPr>
                <w:rFonts w:ascii="Arial" w:hAnsi="Arial"/>
                <w:snapToGrid w:val="0"/>
              </w:rPr>
            </w:pPr>
            <w:r>
              <w:rPr>
                <w:rFonts w:ascii="Arial" w:hAnsi="Arial"/>
                <w:snapToGrid w:val="0"/>
              </w:rPr>
              <w:t>19'-2.5"</w:t>
            </w:r>
          </w:p>
        </w:tc>
        <w:tc>
          <w:tcPr>
            <w:tcW w:w="1412" w:type="dxa"/>
            <w:tcBorders>
              <w:top w:val="single" w:sz="6" w:space="0" w:color="auto"/>
              <w:left w:val="single" w:sz="6" w:space="0" w:color="auto"/>
              <w:bottom w:val="single" w:sz="6" w:space="0" w:color="auto"/>
              <w:right w:val="single" w:sz="6" w:space="0" w:color="auto"/>
            </w:tcBorders>
          </w:tcPr>
          <w:p w14:paraId="36BF3F9D" w14:textId="77777777" w:rsidR="00654CD1" w:rsidRDefault="00654CD1">
            <w:pPr>
              <w:widowControl w:val="0"/>
              <w:jc w:val="center"/>
              <w:rPr>
                <w:rFonts w:ascii="Arial" w:hAnsi="Arial"/>
                <w:snapToGrid w:val="0"/>
              </w:rPr>
            </w:pPr>
            <w:r>
              <w:rPr>
                <w:rFonts w:ascii="Arial" w:hAnsi="Arial"/>
                <w:snapToGrid w:val="0"/>
              </w:rPr>
              <w:t>9'-1.75"</w:t>
            </w:r>
          </w:p>
        </w:tc>
        <w:tc>
          <w:tcPr>
            <w:tcW w:w="2151" w:type="dxa"/>
            <w:tcBorders>
              <w:top w:val="single" w:sz="6" w:space="0" w:color="auto"/>
              <w:left w:val="single" w:sz="6" w:space="0" w:color="auto"/>
              <w:bottom w:val="single" w:sz="6" w:space="0" w:color="auto"/>
              <w:right w:val="single" w:sz="6" w:space="0" w:color="auto"/>
            </w:tcBorders>
          </w:tcPr>
          <w:p w14:paraId="61F82BF8" w14:textId="77777777" w:rsidR="00654CD1" w:rsidRDefault="00654CD1">
            <w:pPr>
              <w:widowControl w:val="0"/>
              <w:jc w:val="center"/>
              <w:rPr>
                <w:rFonts w:ascii="Arial" w:hAnsi="Arial"/>
                <w:snapToGrid w:val="0"/>
              </w:rPr>
            </w:pPr>
            <w:r>
              <w:rPr>
                <w:rFonts w:ascii="Arial" w:hAnsi="Arial"/>
                <w:snapToGrid w:val="0"/>
              </w:rPr>
              <w:t>L1 - 8"</w:t>
            </w:r>
          </w:p>
        </w:tc>
      </w:tr>
      <w:tr w:rsidR="00654CD1" w14:paraId="58BC37D9" w14:textId="77777777" w:rsidTr="00F65911">
        <w:tc>
          <w:tcPr>
            <w:tcW w:w="1037" w:type="dxa"/>
            <w:tcBorders>
              <w:top w:val="single" w:sz="6" w:space="0" w:color="auto"/>
              <w:left w:val="single" w:sz="6" w:space="0" w:color="auto"/>
              <w:bottom w:val="single" w:sz="6" w:space="0" w:color="auto"/>
              <w:right w:val="single" w:sz="6" w:space="0" w:color="auto"/>
            </w:tcBorders>
          </w:tcPr>
          <w:p w14:paraId="264044A1" w14:textId="77777777" w:rsidR="00654CD1" w:rsidRDefault="00654CD1">
            <w:pPr>
              <w:widowControl w:val="0"/>
              <w:jc w:val="center"/>
              <w:rPr>
                <w:rFonts w:ascii="Arial" w:hAnsi="Arial"/>
                <w:b/>
                <w:snapToGrid w:val="0"/>
              </w:rPr>
            </w:pPr>
            <w:r>
              <w:rPr>
                <w:rFonts w:ascii="Arial" w:hAnsi="Arial"/>
                <w:b/>
                <w:snapToGrid w:val="0"/>
              </w:rPr>
              <w:t>W1</w:t>
            </w:r>
          </w:p>
        </w:tc>
        <w:tc>
          <w:tcPr>
            <w:tcW w:w="1412" w:type="dxa"/>
            <w:tcBorders>
              <w:top w:val="single" w:sz="6" w:space="0" w:color="auto"/>
              <w:left w:val="single" w:sz="6" w:space="0" w:color="auto"/>
              <w:bottom w:val="single" w:sz="6" w:space="0" w:color="auto"/>
              <w:right w:val="single" w:sz="6" w:space="0" w:color="auto"/>
            </w:tcBorders>
          </w:tcPr>
          <w:p w14:paraId="0A959E4C" w14:textId="77777777" w:rsidR="00654CD1" w:rsidRDefault="00654CD1">
            <w:pPr>
              <w:widowControl w:val="0"/>
              <w:jc w:val="center"/>
              <w:rPr>
                <w:rFonts w:ascii="Arial" w:hAnsi="Arial"/>
                <w:snapToGrid w:val="0"/>
              </w:rPr>
            </w:pPr>
            <w:r>
              <w:rPr>
                <w:rFonts w:ascii="Arial" w:hAnsi="Arial"/>
                <w:snapToGrid w:val="0"/>
              </w:rPr>
              <w:t>8'-0"</w:t>
            </w:r>
          </w:p>
        </w:tc>
        <w:tc>
          <w:tcPr>
            <w:tcW w:w="1412" w:type="dxa"/>
            <w:tcBorders>
              <w:top w:val="single" w:sz="6" w:space="0" w:color="auto"/>
              <w:left w:val="single" w:sz="6" w:space="0" w:color="auto"/>
              <w:bottom w:val="single" w:sz="6" w:space="0" w:color="auto"/>
              <w:right w:val="single" w:sz="6" w:space="0" w:color="auto"/>
            </w:tcBorders>
          </w:tcPr>
          <w:p w14:paraId="28E679DD" w14:textId="77777777" w:rsidR="00654CD1" w:rsidRDefault="00654CD1">
            <w:pPr>
              <w:widowControl w:val="0"/>
              <w:jc w:val="center"/>
              <w:rPr>
                <w:rFonts w:ascii="Arial" w:hAnsi="Arial"/>
                <w:snapToGrid w:val="0"/>
              </w:rPr>
            </w:pPr>
            <w:r>
              <w:rPr>
                <w:rFonts w:ascii="Arial" w:hAnsi="Arial"/>
                <w:snapToGrid w:val="0"/>
              </w:rPr>
              <w:t>8'-0"</w:t>
            </w:r>
          </w:p>
        </w:tc>
        <w:tc>
          <w:tcPr>
            <w:tcW w:w="2151" w:type="dxa"/>
            <w:tcBorders>
              <w:top w:val="single" w:sz="6" w:space="0" w:color="auto"/>
              <w:left w:val="single" w:sz="6" w:space="0" w:color="auto"/>
              <w:bottom w:val="single" w:sz="6" w:space="0" w:color="auto"/>
              <w:right w:val="single" w:sz="6" w:space="0" w:color="auto"/>
            </w:tcBorders>
          </w:tcPr>
          <w:p w14:paraId="2CDDEC3A" w14:textId="77777777" w:rsidR="00654CD1" w:rsidRDefault="00654CD1">
            <w:pPr>
              <w:widowControl w:val="0"/>
              <w:jc w:val="center"/>
              <w:rPr>
                <w:rFonts w:ascii="Arial" w:hAnsi="Arial"/>
                <w:snapToGrid w:val="0"/>
              </w:rPr>
            </w:pPr>
            <w:r>
              <w:rPr>
                <w:rFonts w:ascii="Arial" w:hAnsi="Arial"/>
                <w:snapToGrid w:val="0"/>
              </w:rPr>
              <w:t>8'-0" (or less)</w:t>
            </w:r>
          </w:p>
        </w:tc>
      </w:tr>
      <w:tr w:rsidR="00654CD1" w14:paraId="4AD02EAB" w14:textId="77777777" w:rsidTr="00F65911">
        <w:tc>
          <w:tcPr>
            <w:tcW w:w="1037" w:type="dxa"/>
            <w:tcBorders>
              <w:top w:val="single" w:sz="6" w:space="0" w:color="auto"/>
              <w:left w:val="single" w:sz="6" w:space="0" w:color="auto"/>
              <w:bottom w:val="single" w:sz="6" w:space="0" w:color="auto"/>
              <w:right w:val="single" w:sz="6" w:space="0" w:color="auto"/>
            </w:tcBorders>
          </w:tcPr>
          <w:p w14:paraId="47B76450" w14:textId="77777777" w:rsidR="00654CD1" w:rsidRDefault="00654CD1">
            <w:pPr>
              <w:widowControl w:val="0"/>
              <w:jc w:val="center"/>
              <w:rPr>
                <w:rFonts w:ascii="Arial" w:hAnsi="Arial"/>
                <w:b/>
                <w:snapToGrid w:val="0"/>
              </w:rPr>
            </w:pPr>
            <w:r>
              <w:rPr>
                <w:rFonts w:ascii="Arial" w:hAnsi="Arial"/>
                <w:b/>
                <w:snapToGrid w:val="0"/>
              </w:rPr>
              <w:t>W2</w:t>
            </w:r>
          </w:p>
        </w:tc>
        <w:tc>
          <w:tcPr>
            <w:tcW w:w="1412" w:type="dxa"/>
            <w:tcBorders>
              <w:top w:val="single" w:sz="6" w:space="0" w:color="auto"/>
              <w:left w:val="single" w:sz="6" w:space="0" w:color="auto"/>
              <w:bottom w:val="single" w:sz="6" w:space="0" w:color="auto"/>
              <w:right w:val="single" w:sz="6" w:space="0" w:color="auto"/>
            </w:tcBorders>
          </w:tcPr>
          <w:p w14:paraId="61901ACA" w14:textId="77777777" w:rsidR="00654CD1" w:rsidRDefault="00654CD1">
            <w:pPr>
              <w:widowControl w:val="0"/>
              <w:jc w:val="center"/>
              <w:rPr>
                <w:rFonts w:ascii="Arial" w:hAnsi="Arial"/>
                <w:snapToGrid w:val="0"/>
              </w:rPr>
            </w:pPr>
            <w:r>
              <w:rPr>
                <w:rFonts w:ascii="Arial" w:hAnsi="Arial"/>
                <w:snapToGrid w:val="0"/>
              </w:rPr>
              <w:t>7'-5"</w:t>
            </w:r>
          </w:p>
        </w:tc>
        <w:tc>
          <w:tcPr>
            <w:tcW w:w="1412" w:type="dxa"/>
            <w:tcBorders>
              <w:top w:val="single" w:sz="6" w:space="0" w:color="auto"/>
              <w:left w:val="single" w:sz="6" w:space="0" w:color="auto"/>
              <w:bottom w:val="single" w:sz="6" w:space="0" w:color="auto"/>
              <w:right w:val="single" w:sz="6" w:space="0" w:color="auto"/>
            </w:tcBorders>
          </w:tcPr>
          <w:p w14:paraId="7060AD64" w14:textId="77777777" w:rsidR="00654CD1" w:rsidRDefault="00654CD1">
            <w:pPr>
              <w:widowControl w:val="0"/>
              <w:jc w:val="center"/>
              <w:rPr>
                <w:rFonts w:ascii="Arial" w:hAnsi="Arial"/>
                <w:snapToGrid w:val="0"/>
              </w:rPr>
            </w:pPr>
            <w:r>
              <w:rPr>
                <w:rFonts w:ascii="Arial" w:hAnsi="Arial"/>
                <w:snapToGrid w:val="0"/>
              </w:rPr>
              <w:t>7'-5"</w:t>
            </w:r>
          </w:p>
        </w:tc>
        <w:tc>
          <w:tcPr>
            <w:tcW w:w="2151" w:type="dxa"/>
            <w:tcBorders>
              <w:top w:val="single" w:sz="6" w:space="0" w:color="auto"/>
              <w:left w:val="single" w:sz="6" w:space="0" w:color="auto"/>
              <w:bottom w:val="single" w:sz="6" w:space="0" w:color="auto"/>
              <w:right w:val="single" w:sz="6" w:space="0" w:color="auto"/>
            </w:tcBorders>
          </w:tcPr>
          <w:p w14:paraId="47E8D8C1" w14:textId="77777777" w:rsidR="00654CD1" w:rsidRDefault="00654CD1">
            <w:pPr>
              <w:widowControl w:val="0"/>
              <w:jc w:val="center"/>
              <w:rPr>
                <w:rFonts w:ascii="Arial" w:hAnsi="Arial"/>
                <w:snapToGrid w:val="0"/>
              </w:rPr>
            </w:pPr>
            <w:r>
              <w:rPr>
                <w:rFonts w:ascii="Arial" w:hAnsi="Arial"/>
                <w:snapToGrid w:val="0"/>
              </w:rPr>
              <w:t>W1 - 7"</w:t>
            </w:r>
          </w:p>
        </w:tc>
      </w:tr>
      <w:tr w:rsidR="00654CD1" w14:paraId="6BFF2EFB" w14:textId="77777777" w:rsidTr="00F65911">
        <w:tc>
          <w:tcPr>
            <w:tcW w:w="1037" w:type="dxa"/>
            <w:tcBorders>
              <w:top w:val="single" w:sz="6" w:space="0" w:color="auto"/>
              <w:left w:val="single" w:sz="6" w:space="0" w:color="auto"/>
              <w:bottom w:val="single" w:sz="6" w:space="0" w:color="auto"/>
              <w:right w:val="single" w:sz="6" w:space="0" w:color="auto"/>
            </w:tcBorders>
          </w:tcPr>
          <w:p w14:paraId="2F9B25B2" w14:textId="77777777" w:rsidR="00654CD1" w:rsidRDefault="00654CD1">
            <w:pPr>
              <w:widowControl w:val="0"/>
              <w:jc w:val="center"/>
              <w:rPr>
                <w:rFonts w:ascii="Arial" w:hAnsi="Arial"/>
                <w:b/>
                <w:snapToGrid w:val="0"/>
              </w:rPr>
            </w:pPr>
            <w:r>
              <w:rPr>
                <w:rFonts w:ascii="Arial" w:hAnsi="Arial"/>
                <w:b/>
                <w:snapToGrid w:val="0"/>
              </w:rPr>
              <w:t>H</w:t>
            </w:r>
          </w:p>
        </w:tc>
        <w:tc>
          <w:tcPr>
            <w:tcW w:w="1412" w:type="dxa"/>
            <w:tcBorders>
              <w:top w:val="single" w:sz="6" w:space="0" w:color="auto"/>
              <w:left w:val="single" w:sz="6" w:space="0" w:color="auto"/>
              <w:bottom w:val="single" w:sz="6" w:space="0" w:color="auto"/>
              <w:right w:val="single" w:sz="6" w:space="0" w:color="auto"/>
            </w:tcBorders>
          </w:tcPr>
          <w:p w14:paraId="6E01F3C1" w14:textId="77777777" w:rsidR="00654CD1" w:rsidRDefault="00654CD1">
            <w:pPr>
              <w:widowControl w:val="0"/>
              <w:jc w:val="center"/>
              <w:rPr>
                <w:rFonts w:ascii="Arial" w:hAnsi="Arial"/>
                <w:snapToGrid w:val="0"/>
              </w:rPr>
            </w:pPr>
            <w:r>
              <w:rPr>
                <w:rFonts w:ascii="Arial" w:hAnsi="Arial"/>
                <w:snapToGrid w:val="0"/>
              </w:rPr>
              <w:t>8'-6"</w:t>
            </w:r>
          </w:p>
        </w:tc>
        <w:tc>
          <w:tcPr>
            <w:tcW w:w="1412" w:type="dxa"/>
            <w:tcBorders>
              <w:top w:val="single" w:sz="6" w:space="0" w:color="auto"/>
              <w:left w:val="single" w:sz="6" w:space="0" w:color="auto"/>
              <w:bottom w:val="single" w:sz="6" w:space="0" w:color="auto"/>
              <w:right w:val="single" w:sz="6" w:space="0" w:color="auto"/>
            </w:tcBorders>
          </w:tcPr>
          <w:p w14:paraId="5BF12800" w14:textId="77777777" w:rsidR="00654CD1" w:rsidRDefault="00654CD1">
            <w:pPr>
              <w:widowControl w:val="0"/>
              <w:jc w:val="center"/>
              <w:rPr>
                <w:rFonts w:ascii="Arial" w:hAnsi="Arial"/>
                <w:snapToGrid w:val="0"/>
              </w:rPr>
            </w:pPr>
            <w:r>
              <w:rPr>
                <w:rFonts w:ascii="Arial" w:hAnsi="Arial"/>
                <w:snapToGrid w:val="0"/>
              </w:rPr>
              <w:t>8'-6"</w:t>
            </w:r>
          </w:p>
        </w:tc>
        <w:tc>
          <w:tcPr>
            <w:tcW w:w="2151" w:type="dxa"/>
            <w:tcBorders>
              <w:top w:val="single" w:sz="6" w:space="0" w:color="auto"/>
              <w:left w:val="single" w:sz="6" w:space="0" w:color="auto"/>
              <w:bottom w:val="single" w:sz="6" w:space="0" w:color="auto"/>
              <w:right w:val="single" w:sz="6" w:space="0" w:color="auto"/>
            </w:tcBorders>
          </w:tcPr>
          <w:p w14:paraId="4D986FA0" w14:textId="77777777" w:rsidR="00654CD1" w:rsidRDefault="00654CD1">
            <w:pPr>
              <w:widowControl w:val="0"/>
              <w:jc w:val="center"/>
              <w:rPr>
                <w:rFonts w:ascii="Arial" w:hAnsi="Arial"/>
                <w:snapToGrid w:val="0"/>
              </w:rPr>
            </w:pPr>
            <w:r>
              <w:rPr>
                <w:rFonts w:ascii="Arial" w:hAnsi="Arial"/>
                <w:snapToGrid w:val="0"/>
              </w:rPr>
              <w:t>8'-6" (or less)</w:t>
            </w:r>
          </w:p>
        </w:tc>
      </w:tr>
    </w:tbl>
    <w:p w14:paraId="37BA3591" w14:textId="77777777" w:rsidR="00654CD1" w:rsidRDefault="00654CD1">
      <w:pPr>
        <w:tabs>
          <w:tab w:val="center" w:pos="4320"/>
        </w:tabs>
      </w:pPr>
    </w:p>
    <w:p w14:paraId="7DA5C22E" w14:textId="77777777" w:rsidR="00654CD1" w:rsidRDefault="00654CD1">
      <w:pPr>
        <w:tabs>
          <w:tab w:val="center" w:pos="4320"/>
        </w:tabs>
      </w:pPr>
    </w:p>
    <w:p w14:paraId="5B175BFD" w14:textId="77777777" w:rsidR="00211F18" w:rsidRPr="00211F18" w:rsidRDefault="00C14491" w:rsidP="00C14491">
      <w:pPr>
        <w:rPr>
          <w:b/>
        </w:rPr>
      </w:pPr>
      <w:r>
        <w:rPr>
          <w:b/>
        </w:rPr>
        <w:t xml:space="preserve">1.2. </w:t>
      </w:r>
      <w:r w:rsidR="00654CD1" w:rsidRPr="001F454D">
        <w:rPr>
          <w:b/>
        </w:rPr>
        <w:t>Weight</w:t>
      </w:r>
    </w:p>
    <w:p w14:paraId="2A30EDBA" w14:textId="77777777" w:rsidR="00654CD1" w:rsidRPr="001F454D" w:rsidRDefault="00C14491" w:rsidP="00C14491">
      <w:pPr>
        <w:ind w:left="720"/>
        <w:rPr>
          <w:b/>
        </w:rPr>
      </w:pPr>
      <w:r>
        <w:rPr>
          <w:b/>
        </w:rPr>
        <w:t>1.2.1</w:t>
      </w:r>
      <w:r w:rsidR="00385FC9">
        <w:rPr>
          <w:b/>
        </w:rPr>
        <w:t>.</w:t>
      </w:r>
      <w:r>
        <w:rPr>
          <w:b/>
        </w:rPr>
        <w:t xml:space="preserve"> </w:t>
      </w:r>
      <w:r w:rsidR="00654CD1" w:rsidRPr="001F454D">
        <w:rPr>
          <w:b/>
        </w:rPr>
        <w:t>Gross Weight</w:t>
      </w:r>
    </w:p>
    <w:p w14:paraId="321CB2DE" w14:textId="77777777" w:rsidR="00654CD1" w:rsidRDefault="00654CD1" w:rsidP="00C14491">
      <w:pPr>
        <w:tabs>
          <w:tab w:val="center" w:pos="4320"/>
        </w:tabs>
        <w:ind w:left="720"/>
      </w:pPr>
      <w:r>
        <w:t xml:space="preserve">The 20-foot lab shall be designed for a maximum gross weight of at least </w:t>
      </w:r>
      <w:commentRangeStart w:id="1"/>
      <w:r w:rsidRPr="0067364B">
        <w:rPr>
          <w:b/>
          <w:highlight w:val="red"/>
        </w:rPr>
        <w:t>25,000 lbs</w:t>
      </w:r>
      <w:commentRangeEnd w:id="1"/>
      <w:r w:rsidR="00D23B65">
        <w:rPr>
          <w:rStyle w:val="CommentReference"/>
        </w:rPr>
        <w:commentReference w:id="1"/>
      </w:r>
      <w:r>
        <w:t xml:space="preserve">.  The empty, or “tare” weight, should be kept to a minimum to allow for outfitting and a maximum scientific payload.  </w:t>
      </w:r>
    </w:p>
    <w:p w14:paraId="1206AE44" w14:textId="77777777" w:rsidR="00654CD1" w:rsidRDefault="00654CD1" w:rsidP="00C14491">
      <w:pPr>
        <w:tabs>
          <w:tab w:val="center" w:pos="4320"/>
        </w:tabs>
      </w:pPr>
    </w:p>
    <w:p w14:paraId="25582259" w14:textId="77777777" w:rsidR="00654CD1" w:rsidRDefault="00654CD1" w:rsidP="00C14491">
      <w:pPr>
        <w:ind w:left="720"/>
      </w:pPr>
      <w:r>
        <w:rPr>
          <w:i/>
          <w:u w:val="single"/>
        </w:rPr>
        <w:t>Note</w:t>
      </w:r>
      <w:r>
        <w:rPr>
          <w:i/>
        </w:rPr>
        <w:t>:  A standard 20-foot ISO shipping container is rated for a gross weight of approximately 60,000 lbs.</w:t>
      </w:r>
    </w:p>
    <w:p w14:paraId="412A7A49" w14:textId="77777777" w:rsidR="00654CD1" w:rsidRDefault="00654CD1"/>
    <w:p w14:paraId="15A22714" w14:textId="77777777" w:rsidR="00654CD1" w:rsidRPr="001F454D" w:rsidRDefault="00E35C17" w:rsidP="00C14491">
      <w:pPr>
        <w:ind w:left="720"/>
        <w:rPr>
          <w:b/>
        </w:rPr>
      </w:pPr>
      <w:r>
        <w:rPr>
          <w:b/>
        </w:rPr>
        <w:t>1.2.2</w:t>
      </w:r>
      <w:r w:rsidR="00385FC9">
        <w:rPr>
          <w:b/>
        </w:rPr>
        <w:t>.</w:t>
      </w:r>
      <w:r w:rsidR="00C14491">
        <w:rPr>
          <w:b/>
        </w:rPr>
        <w:t xml:space="preserve"> </w:t>
      </w:r>
      <w:r w:rsidR="00654CD1" w:rsidRPr="001F454D">
        <w:rPr>
          <w:b/>
        </w:rPr>
        <w:t>Tare Weight</w:t>
      </w:r>
    </w:p>
    <w:p w14:paraId="08C1D49B" w14:textId="77777777" w:rsidR="00654CD1" w:rsidRDefault="00654CD1" w:rsidP="00C14491">
      <w:pPr>
        <w:pStyle w:val="Heading1"/>
        <w:ind w:left="720"/>
      </w:pPr>
      <w:r>
        <w:t xml:space="preserve">For the purposes of outfitting, the “tare weight” shall be considered to be the equipment and materials given in this specification.  All additional items added to outfit the lab for </w:t>
      </w:r>
      <w:r w:rsidR="001F454D">
        <w:t>its</w:t>
      </w:r>
      <w:r>
        <w:t xml:space="preserve"> intended purpose (See Outfitting Specification</w:t>
      </w:r>
      <w:r w:rsidR="00BA3DC0">
        <w:t xml:space="preserve"> Section</w:t>
      </w:r>
      <w:r>
        <w:t>), and equipment added by the scientific party for a particular project, shall be considered “payload”.</w:t>
      </w:r>
    </w:p>
    <w:p w14:paraId="0F05E37A" w14:textId="77777777" w:rsidR="00654CD1" w:rsidRDefault="00654CD1" w:rsidP="00C14491">
      <w:pPr>
        <w:pStyle w:val="Footer"/>
        <w:tabs>
          <w:tab w:val="clear" w:pos="4320"/>
          <w:tab w:val="clear" w:pos="8640"/>
        </w:tabs>
        <w:ind w:left="720"/>
      </w:pPr>
    </w:p>
    <w:p w14:paraId="6FF47664" w14:textId="77777777" w:rsidR="00654CD1" w:rsidRDefault="00654CD1" w:rsidP="00C14491">
      <w:pPr>
        <w:pStyle w:val="BodyText"/>
        <w:ind w:left="720"/>
      </w:pPr>
      <w:r w:rsidRPr="00A926E0">
        <w:rPr>
          <w:u w:val="single"/>
        </w:rPr>
        <w:t>Once completed, the lab “box” (less outfitting items) shall be weighed to determine the tare weight.</w:t>
      </w:r>
      <w:r w:rsidR="00977748">
        <w:t xml:space="preserve">  Gross, payload,</w:t>
      </w:r>
      <w:r>
        <w:t xml:space="preserve"> and tare weight shall be clearly indicated </w:t>
      </w:r>
      <w:r w:rsidRPr="00FE453C">
        <w:rPr>
          <w:color w:val="00B0F0"/>
        </w:rPr>
        <w:t xml:space="preserve">(see </w:t>
      </w:r>
      <w:r w:rsidRPr="00FE453C">
        <w:rPr>
          <w:b/>
          <w:color w:val="00B0F0"/>
        </w:rPr>
        <w:t>Placards and Labeling</w:t>
      </w:r>
      <w:r w:rsidR="00063A39">
        <w:rPr>
          <w:b/>
          <w:color w:val="00B0F0"/>
        </w:rPr>
        <w:t xml:space="preserve"> 1.20.</w:t>
      </w:r>
      <w:r w:rsidRPr="00FE453C">
        <w:rPr>
          <w:color w:val="00B0F0"/>
        </w:rPr>
        <w:t xml:space="preserve">). </w:t>
      </w:r>
      <w:r>
        <w:t xml:space="preserve"> </w:t>
      </w:r>
    </w:p>
    <w:p w14:paraId="106EC794" w14:textId="77777777" w:rsidR="00654CD1" w:rsidRDefault="00654CD1" w:rsidP="00C14491">
      <w:pPr>
        <w:pStyle w:val="BodyText"/>
        <w:ind w:left="720"/>
      </w:pPr>
    </w:p>
    <w:p w14:paraId="04EB25F4" w14:textId="77777777" w:rsidR="00654CD1" w:rsidRDefault="00654CD1" w:rsidP="00C14491">
      <w:pPr>
        <w:pStyle w:val="BodyText"/>
        <w:ind w:left="720"/>
        <w:rPr>
          <w:i/>
        </w:rPr>
      </w:pPr>
      <w:r>
        <w:rPr>
          <w:i/>
          <w:u w:val="single"/>
        </w:rPr>
        <w:t>Note</w:t>
      </w:r>
      <w:r w:rsidR="00AE4425">
        <w:rPr>
          <w:i/>
        </w:rPr>
        <w:t>:  The owner of the van (e.g. Vessel O</w:t>
      </w:r>
      <w:r>
        <w:rPr>
          <w:i/>
        </w:rPr>
        <w:t xml:space="preserve">perator or Principle Investigator) shall be responsible for determining the weight of the van after outfitting and loading for stability </w:t>
      </w:r>
      <w:r>
        <w:rPr>
          <w:i/>
        </w:rPr>
        <w:lastRenderedPageBreak/>
        <w:t>calculation purposes, and to ensure that the van does not exceed the maximum allowable gross weight.</w:t>
      </w:r>
    </w:p>
    <w:p w14:paraId="4C1BA30F" w14:textId="77777777" w:rsidR="00654CD1" w:rsidRPr="00FE453C" w:rsidRDefault="00654CD1">
      <w:pPr>
        <w:rPr>
          <w:b/>
        </w:rPr>
      </w:pPr>
    </w:p>
    <w:p w14:paraId="5B4B50BD" w14:textId="77777777" w:rsidR="00654CD1" w:rsidRPr="00FE453C" w:rsidRDefault="00C14491" w:rsidP="00C14491">
      <w:pPr>
        <w:rPr>
          <w:b/>
        </w:rPr>
      </w:pPr>
      <w:r>
        <w:rPr>
          <w:b/>
        </w:rPr>
        <w:t xml:space="preserve">1.3. </w:t>
      </w:r>
      <w:r w:rsidR="00654CD1" w:rsidRPr="00FE453C">
        <w:rPr>
          <w:b/>
        </w:rPr>
        <w:t>Inspections and Certifications</w:t>
      </w:r>
    </w:p>
    <w:p w14:paraId="736537C7" w14:textId="77777777" w:rsidR="00654CD1" w:rsidRPr="00FE453C" w:rsidRDefault="00C14491" w:rsidP="00C14491">
      <w:pPr>
        <w:ind w:left="720"/>
        <w:rPr>
          <w:b/>
        </w:rPr>
      </w:pPr>
      <w:r>
        <w:rPr>
          <w:b/>
        </w:rPr>
        <w:t>1.3.1</w:t>
      </w:r>
      <w:r w:rsidR="00385FC9">
        <w:rPr>
          <w:b/>
        </w:rPr>
        <w:t>.</w:t>
      </w:r>
      <w:r>
        <w:rPr>
          <w:b/>
        </w:rPr>
        <w:t xml:space="preserve"> </w:t>
      </w:r>
      <w:r w:rsidR="00654CD1" w:rsidRPr="00FE453C">
        <w:rPr>
          <w:b/>
        </w:rPr>
        <w:t>United States Coast Guard</w:t>
      </w:r>
    </w:p>
    <w:p w14:paraId="0D19B453" w14:textId="77777777" w:rsidR="00654CD1" w:rsidRDefault="00654CD1" w:rsidP="00C14491">
      <w:pPr>
        <w:tabs>
          <w:tab w:val="center" w:pos="4320"/>
        </w:tabs>
        <w:ind w:left="720"/>
      </w:pPr>
      <w:r>
        <w:t xml:space="preserve">Once outfitted for its intended purpose, the van shall be USCG inspected as required in </w:t>
      </w:r>
      <w:r w:rsidRPr="00211F18">
        <w:rPr>
          <w:b/>
          <w:color w:val="00B0F0"/>
        </w:rPr>
        <w:t>TABLE 1</w:t>
      </w:r>
      <w:r>
        <w:t xml:space="preserve">.  The van shall be fitted with an inspection plate </w:t>
      </w:r>
      <w:r w:rsidRPr="00FE453C">
        <w:rPr>
          <w:color w:val="00B0F0"/>
        </w:rPr>
        <w:t xml:space="preserve">(See </w:t>
      </w:r>
      <w:r w:rsidRPr="00FE453C">
        <w:rPr>
          <w:b/>
          <w:color w:val="00B0F0"/>
        </w:rPr>
        <w:t>Placards and Labeling</w:t>
      </w:r>
      <w:r w:rsidR="00063A39">
        <w:rPr>
          <w:color w:val="00B0F0"/>
        </w:rPr>
        <w:t xml:space="preserve"> 1.20.</w:t>
      </w:r>
      <w:r w:rsidRPr="00FE453C">
        <w:rPr>
          <w:color w:val="00B0F0"/>
        </w:rPr>
        <w:t>).</w:t>
      </w:r>
    </w:p>
    <w:p w14:paraId="2E277E57" w14:textId="77777777" w:rsidR="00654CD1" w:rsidRDefault="00654CD1" w:rsidP="00C14491">
      <w:pPr>
        <w:tabs>
          <w:tab w:val="center" w:pos="4320"/>
        </w:tabs>
        <w:ind w:left="720"/>
      </w:pPr>
    </w:p>
    <w:p w14:paraId="3C268D32" w14:textId="77777777" w:rsidR="00654CD1" w:rsidRDefault="00654CD1" w:rsidP="00C14491">
      <w:pPr>
        <w:ind w:left="720"/>
      </w:pPr>
      <w:r>
        <w:rPr>
          <w:i/>
        </w:rPr>
        <w:t xml:space="preserve">Note:  Only accommodations, power and machinery, and chemical storage vans are required to be USCG inspected.  Lab vans are NOT considered to be accommodations </w:t>
      </w:r>
      <w:r w:rsidRPr="00211F18">
        <w:rPr>
          <w:i/>
          <w:color w:val="00B0F0"/>
        </w:rPr>
        <w:t xml:space="preserve">(See </w:t>
      </w:r>
      <w:r w:rsidRPr="00211F18">
        <w:rPr>
          <w:b/>
          <w:i/>
          <w:color w:val="00B0F0"/>
        </w:rPr>
        <w:t>TABLE</w:t>
      </w:r>
      <w:r w:rsidRPr="00211F18">
        <w:rPr>
          <w:i/>
          <w:color w:val="00B0F0"/>
        </w:rPr>
        <w:t xml:space="preserve"> </w:t>
      </w:r>
      <w:r w:rsidRPr="00211F18">
        <w:rPr>
          <w:b/>
          <w:i/>
          <w:color w:val="00B0F0"/>
        </w:rPr>
        <w:t>1</w:t>
      </w:r>
      <w:r w:rsidRPr="00211F18">
        <w:rPr>
          <w:i/>
          <w:color w:val="00B0F0"/>
        </w:rPr>
        <w:t xml:space="preserve">).  </w:t>
      </w:r>
      <w:r>
        <w:rPr>
          <w:i/>
        </w:rPr>
        <w:t xml:space="preserve">Since these vans may be used on both inspected and uninspected UNOLS vessels, and may be outfitted in a variety of configurations, the structural and fire rating requirements described herein make </w:t>
      </w:r>
      <w:r w:rsidR="00DE6EBB">
        <w:rPr>
          <w:i/>
        </w:rPr>
        <w:t xml:space="preserve">a </w:t>
      </w:r>
      <w:r>
        <w:rPr>
          <w:i/>
        </w:rPr>
        <w:t xml:space="preserve">basic van “box” capable of being USCG inspected by submitting for formal plan approval if needed.  </w:t>
      </w:r>
    </w:p>
    <w:p w14:paraId="2E039CD8" w14:textId="77777777" w:rsidR="00654CD1" w:rsidRDefault="00654CD1"/>
    <w:p w14:paraId="5BA4D09A" w14:textId="77777777" w:rsidR="00654CD1" w:rsidRPr="003B076C" w:rsidRDefault="00C14491" w:rsidP="00C14491">
      <w:pPr>
        <w:ind w:left="720"/>
        <w:rPr>
          <w:b/>
        </w:rPr>
      </w:pPr>
      <w:r>
        <w:rPr>
          <w:b/>
        </w:rPr>
        <w:t xml:space="preserve">1.3.2. </w:t>
      </w:r>
      <w:r w:rsidR="00654CD1" w:rsidRPr="003B076C">
        <w:rPr>
          <w:b/>
        </w:rPr>
        <w:t>American Bureau of Shipping (ABS)</w:t>
      </w:r>
    </w:p>
    <w:p w14:paraId="5CE37E62" w14:textId="77777777" w:rsidR="00654CD1" w:rsidRDefault="00654CD1" w:rsidP="00C14491">
      <w:pPr>
        <w:ind w:left="720"/>
      </w:pPr>
      <w:r>
        <w:t>If the van is constructed by modifying a standard ISO container, once completed the van shall be re-certified and fitted with an ABS approved “CSC Plate” (Convention for Safe Containers) and/</w:t>
      </w:r>
      <w:r w:rsidR="00092F06">
        <w:t>or “</w:t>
      </w:r>
      <w:r>
        <w:t>Customs Approval Plate”.</w:t>
      </w:r>
    </w:p>
    <w:p w14:paraId="1E7458A9" w14:textId="77777777" w:rsidR="00B916ED" w:rsidRDefault="00B916ED" w:rsidP="00C14491">
      <w:pPr>
        <w:ind w:left="720"/>
      </w:pPr>
    </w:p>
    <w:p w14:paraId="707A03D0" w14:textId="77777777" w:rsidR="00B916ED" w:rsidRDefault="00B916ED" w:rsidP="00C14491">
      <w:pPr>
        <w:ind w:left="720"/>
        <w:rPr>
          <w:b/>
        </w:rPr>
      </w:pPr>
      <w:r w:rsidRPr="00B916ED">
        <w:rPr>
          <w:b/>
        </w:rPr>
        <w:t>1.3.3. CSC Certification</w:t>
      </w:r>
    </w:p>
    <w:p w14:paraId="13F13A27" w14:textId="77777777" w:rsidR="00B916ED" w:rsidRDefault="00B916ED" w:rsidP="00C14491">
      <w:pPr>
        <w:ind w:left="720"/>
        <w:rPr>
          <w:b/>
        </w:rPr>
      </w:pPr>
    </w:p>
    <w:p w14:paraId="285099C0" w14:textId="77777777" w:rsidR="00B916ED" w:rsidRDefault="00B916ED" w:rsidP="00C14491">
      <w:pPr>
        <w:ind w:left="720"/>
        <w:rPr>
          <w:b/>
        </w:rPr>
      </w:pPr>
      <w:r>
        <w:rPr>
          <w:b/>
        </w:rPr>
        <w:tab/>
        <w:t>1.3.3.1 Steel</w:t>
      </w:r>
    </w:p>
    <w:p w14:paraId="37271B57" w14:textId="77777777" w:rsidR="00B916ED" w:rsidRPr="00B916ED" w:rsidRDefault="00B916ED" w:rsidP="00C14491">
      <w:pPr>
        <w:ind w:left="720"/>
        <w:rPr>
          <w:color w:val="FF0000"/>
        </w:rPr>
      </w:pPr>
      <w:r w:rsidRPr="0067364B">
        <w:tab/>
      </w:r>
      <w:r w:rsidR="0067364B" w:rsidRPr="0067364B">
        <w:t>All Vans will be delivered with CSC inspection intact and up to date.</w:t>
      </w:r>
    </w:p>
    <w:p w14:paraId="7250A21B" w14:textId="77777777" w:rsidR="00B916ED" w:rsidRDefault="00B916ED" w:rsidP="00C14491">
      <w:pPr>
        <w:ind w:left="720"/>
        <w:rPr>
          <w:b/>
        </w:rPr>
      </w:pPr>
    </w:p>
    <w:p w14:paraId="1A67ED48" w14:textId="77777777" w:rsidR="00B916ED" w:rsidRDefault="00B916ED" w:rsidP="00C14491">
      <w:pPr>
        <w:ind w:left="720"/>
        <w:rPr>
          <w:b/>
        </w:rPr>
      </w:pPr>
      <w:r>
        <w:rPr>
          <w:b/>
        </w:rPr>
        <w:tab/>
        <w:t>1.3.3.2 Aluminum</w:t>
      </w:r>
    </w:p>
    <w:p w14:paraId="2006A638" w14:textId="77777777" w:rsidR="00B916ED" w:rsidRPr="00B916ED" w:rsidRDefault="00B916ED" w:rsidP="00C14491">
      <w:pPr>
        <w:ind w:left="720"/>
      </w:pPr>
      <w:r w:rsidRPr="0067364B">
        <w:tab/>
      </w:r>
      <w:r w:rsidR="0067364B" w:rsidRPr="0067364B">
        <w:t>All Vans will be delivered with CSC inspection intact and up to date.</w:t>
      </w:r>
    </w:p>
    <w:p w14:paraId="3A237BA0" w14:textId="77777777" w:rsidR="00654CD1" w:rsidRDefault="00654CD1">
      <w:pPr>
        <w:ind w:left="720"/>
      </w:pPr>
    </w:p>
    <w:p w14:paraId="7E4A7553" w14:textId="77777777" w:rsidR="00654CD1" w:rsidRPr="003B076C" w:rsidRDefault="00B916ED" w:rsidP="00B916ED">
      <w:pPr>
        <w:ind w:left="1440"/>
        <w:rPr>
          <w:b/>
        </w:rPr>
      </w:pPr>
      <w:r>
        <w:rPr>
          <w:b/>
        </w:rPr>
        <w:t>1.3.3.3</w:t>
      </w:r>
      <w:r w:rsidR="00385FC9">
        <w:rPr>
          <w:b/>
        </w:rPr>
        <w:t>.</w:t>
      </w:r>
      <w:r w:rsidR="00C14491">
        <w:rPr>
          <w:b/>
        </w:rPr>
        <w:t xml:space="preserve"> </w:t>
      </w:r>
      <w:r w:rsidR="00654CD1" w:rsidRPr="003B076C">
        <w:rPr>
          <w:b/>
        </w:rPr>
        <w:t xml:space="preserve">“TOP </w:t>
      </w:r>
      <w:r w:rsidR="003B076C">
        <w:rPr>
          <w:b/>
        </w:rPr>
        <w:t>STOW ONLY”</w:t>
      </w:r>
    </w:p>
    <w:p w14:paraId="0983E6F1" w14:textId="77777777" w:rsidR="00654CD1" w:rsidRDefault="00654CD1" w:rsidP="00B916ED">
      <w:pPr>
        <w:tabs>
          <w:tab w:val="center" w:pos="4320"/>
        </w:tabs>
        <w:ind w:left="1440"/>
      </w:pPr>
      <w:r>
        <w:t>If not fitted with an original CSC and Customs Approval Plate, or if the vendor’s design is not certified by ABS, the van may, as an altern</w:t>
      </w:r>
      <w:r w:rsidR="003B076C">
        <w:t>ative, be specified as “Top STOW ONLY</w:t>
      </w:r>
      <w:r>
        <w:t xml:space="preserve">” and shall be properly labeled to this effect (see </w:t>
      </w:r>
      <w:r>
        <w:rPr>
          <w:i/>
        </w:rPr>
        <w:t>Placards and Labeling</w:t>
      </w:r>
      <w:r>
        <w:t>).</w:t>
      </w:r>
    </w:p>
    <w:p w14:paraId="243F73B5" w14:textId="77777777" w:rsidR="00654CD1" w:rsidRDefault="00654CD1" w:rsidP="00C14491">
      <w:pPr>
        <w:tabs>
          <w:tab w:val="center" w:pos="4320"/>
        </w:tabs>
        <w:ind w:left="720"/>
      </w:pPr>
    </w:p>
    <w:p w14:paraId="3146BD86" w14:textId="77777777" w:rsidR="00654CD1" w:rsidRDefault="00654CD1" w:rsidP="00C14491">
      <w:pPr>
        <w:ind w:left="720"/>
      </w:pPr>
      <w:r>
        <w:rPr>
          <w:i/>
        </w:rPr>
        <w:t xml:space="preserve">Note:  Since the containers are structurally altered from their original condition to construct these vans, the “CSC Plate” and “Customs Approval Plate” will have to be re-certified for the van to be carried as containerized cargo. These certifications guarantee structural suitability so that (among other things) a certain number of other containers may be stacked on top of them.  Custom built vans (such as aluminum) will not normally have this original certification, and the cost for acquiring such a certification can be prohibitive.  A second and more cost effective option is to specify that </w:t>
      </w:r>
      <w:r w:rsidR="00B916ED">
        <w:rPr>
          <w:i/>
        </w:rPr>
        <w:t>the vans be carried as “TOP STOW ONLY”.  Top stowing</w:t>
      </w:r>
      <w:r>
        <w:rPr>
          <w:i/>
        </w:rPr>
        <w:t xml:space="preserve"> will ensure that other containers are not stacked on top of them; however, there will be an increase in the shipping cost.  They</w:t>
      </w:r>
      <w:r w:rsidR="003B076C">
        <w:rPr>
          <w:i/>
        </w:rPr>
        <w:t xml:space="preserve"> can also be shipped via Roll-On</w:t>
      </w:r>
      <w:r>
        <w:rPr>
          <w:i/>
        </w:rPr>
        <w:t>/Roll-Off ship (R/O-R/O) on a standard container trailer chassis.</w:t>
      </w:r>
      <w:r w:rsidR="00977748">
        <w:rPr>
          <w:i/>
        </w:rPr>
        <w:t xml:space="preserve"> Although this is an option it has become increasing more difficult to use this and in some cases prohibitive.</w:t>
      </w:r>
    </w:p>
    <w:p w14:paraId="01E17E32" w14:textId="77777777" w:rsidR="00654CD1" w:rsidRDefault="00654CD1"/>
    <w:p w14:paraId="42B306B3" w14:textId="77777777" w:rsidR="00654CD1" w:rsidRPr="003B076C" w:rsidRDefault="00C14491" w:rsidP="00C14491">
      <w:pPr>
        <w:rPr>
          <w:b/>
        </w:rPr>
      </w:pPr>
      <w:r>
        <w:rPr>
          <w:b/>
        </w:rPr>
        <w:lastRenderedPageBreak/>
        <w:t xml:space="preserve">1.4. </w:t>
      </w:r>
      <w:r w:rsidR="00654CD1" w:rsidRPr="003B076C">
        <w:rPr>
          <w:b/>
        </w:rPr>
        <w:t>ISO</w:t>
      </w:r>
    </w:p>
    <w:p w14:paraId="6914E641" w14:textId="77777777" w:rsidR="00654CD1" w:rsidRDefault="00654CD1" w:rsidP="00C14491">
      <w:pPr>
        <w:tabs>
          <w:tab w:val="center" w:pos="4320"/>
        </w:tabs>
        <w:rPr>
          <w:color w:val="000000"/>
        </w:rPr>
      </w:pPr>
      <w:r>
        <w:t>The details of construction must be adequate to withstand the rolling and pitching of a ship at sea, vibration, lifting with a crane by the ISO corners, and transport via commercial carrier as containerized cargo.  “Carried as container</w:t>
      </w:r>
      <w:r w:rsidR="00B916ED">
        <w:t>ized cargo” implies that it may/</w:t>
      </w:r>
      <w:r>
        <w:t xml:space="preserve">can be carried with other containers, and be secured by conventional container securing hardware.   </w:t>
      </w:r>
      <w:r w:rsidRPr="00A926E0">
        <w:rPr>
          <w:u w:val="single"/>
        </w:rPr>
        <w:t>The vans shall have ISO corners all around</w:t>
      </w:r>
      <w:r>
        <w:t>.</w:t>
      </w:r>
    </w:p>
    <w:p w14:paraId="61D24BAA" w14:textId="77777777" w:rsidR="00654CD1" w:rsidRDefault="00654CD1" w:rsidP="00C14491">
      <w:pPr>
        <w:tabs>
          <w:tab w:val="center" w:pos="4320"/>
        </w:tabs>
      </w:pPr>
    </w:p>
    <w:p w14:paraId="5BADA2DB" w14:textId="77777777" w:rsidR="00654CD1" w:rsidRDefault="00654CD1" w:rsidP="00C14491">
      <w:pPr>
        <w:pStyle w:val="BodyText"/>
        <w:tabs>
          <w:tab w:val="center" w:pos="4320"/>
        </w:tabs>
      </w:pPr>
      <w:r>
        <w:t>Scientific vans are portable and not structurally integral to the ship.  This specification establishes the following requirements to ensure personnel are adequately protected.</w:t>
      </w:r>
    </w:p>
    <w:p w14:paraId="2F4D8D31" w14:textId="77777777" w:rsidR="00654CD1" w:rsidRDefault="00654CD1"/>
    <w:p w14:paraId="4D2E5E47" w14:textId="77777777" w:rsidR="00654CD1" w:rsidRPr="003B076C" w:rsidRDefault="00C14491" w:rsidP="00C14491">
      <w:pPr>
        <w:rPr>
          <w:b/>
        </w:rPr>
      </w:pPr>
      <w:r>
        <w:rPr>
          <w:b/>
        </w:rPr>
        <w:t>1.5</w:t>
      </w:r>
      <w:r w:rsidR="00385FC9">
        <w:rPr>
          <w:b/>
        </w:rPr>
        <w:t>.</w:t>
      </w:r>
      <w:r>
        <w:rPr>
          <w:b/>
        </w:rPr>
        <w:t xml:space="preserve"> </w:t>
      </w:r>
      <w:r w:rsidR="00654CD1" w:rsidRPr="003B076C">
        <w:rPr>
          <w:b/>
        </w:rPr>
        <w:t>Workmanship</w:t>
      </w:r>
    </w:p>
    <w:p w14:paraId="06E39C98" w14:textId="77777777" w:rsidR="00654CD1" w:rsidRDefault="00654CD1" w:rsidP="00C14491">
      <w:r>
        <w:rPr>
          <w:color w:val="000000"/>
        </w:rPr>
        <w:t>Materials, equipment, and workmanship involved in the construction are to be new and of a quality conforming to “first-class marine practice” for use on vessel</w:t>
      </w:r>
      <w:r w:rsidR="00DE6EBB">
        <w:rPr>
          <w:color w:val="000000"/>
        </w:rPr>
        <w:t>s</w:t>
      </w:r>
      <w:r>
        <w:rPr>
          <w:color w:val="000000"/>
        </w:rPr>
        <w:t xml:space="preserve"> in ocean service.  By “first-class marine practice” it is meant to</w:t>
      </w:r>
      <w:r w:rsidR="00DE6EBB">
        <w:rPr>
          <w:color w:val="000000"/>
        </w:rPr>
        <w:t xml:space="preserve"> mean the build is to</w:t>
      </w:r>
      <w:r>
        <w:rPr>
          <w:color w:val="000000"/>
        </w:rPr>
        <w:t xml:space="preserve"> a standard or level which leads to: 1) long service life, 2) lower maintenance cost, 3) ease of operation by shipboard personnel, 4) increased reliability in service, 5) availability of spare parts and or service from the manufacturer.</w:t>
      </w:r>
    </w:p>
    <w:p w14:paraId="64FB1BAE" w14:textId="77777777" w:rsidR="00654CD1" w:rsidRDefault="00654CD1"/>
    <w:p w14:paraId="1061BF5A" w14:textId="77777777" w:rsidR="00654CD1" w:rsidRPr="003B076C" w:rsidRDefault="00C14491" w:rsidP="00C14491">
      <w:pPr>
        <w:rPr>
          <w:b/>
        </w:rPr>
      </w:pPr>
      <w:r>
        <w:rPr>
          <w:b/>
        </w:rPr>
        <w:t xml:space="preserve">1.6. </w:t>
      </w:r>
      <w:r w:rsidR="00654CD1" w:rsidRPr="003B076C">
        <w:rPr>
          <w:b/>
        </w:rPr>
        <w:t>Welding</w:t>
      </w:r>
    </w:p>
    <w:p w14:paraId="10F68AB5" w14:textId="77777777" w:rsidR="00654CD1" w:rsidRPr="00A926E0" w:rsidRDefault="00654CD1" w:rsidP="00C14491">
      <w:pPr>
        <w:rPr>
          <w:color w:val="000000"/>
          <w:u w:val="single"/>
        </w:rPr>
      </w:pPr>
      <w:r w:rsidRPr="00A926E0">
        <w:rPr>
          <w:color w:val="000000"/>
          <w:u w:val="single"/>
        </w:rPr>
        <w:t>All external construction seams shall be 100% continuously welded to reduce possible areas for corrosion.</w:t>
      </w:r>
    </w:p>
    <w:p w14:paraId="5D33FF45" w14:textId="77777777" w:rsidR="00654CD1" w:rsidRDefault="00654CD1"/>
    <w:p w14:paraId="2ED4D8C7" w14:textId="77777777" w:rsidR="00654CD1" w:rsidRPr="003B076C" w:rsidRDefault="00C14491" w:rsidP="00C14491">
      <w:pPr>
        <w:rPr>
          <w:b/>
        </w:rPr>
      </w:pPr>
      <w:r>
        <w:rPr>
          <w:b/>
        </w:rPr>
        <w:t>1.7</w:t>
      </w:r>
      <w:r w:rsidR="00385FC9">
        <w:rPr>
          <w:b/>
        </w:rPr>
        <w:t>.</w:t>
      </w:r>
      <w:r>
        <w:rPr>
          <w:b/>
        </w:rPr>
        <w:t xml:space="preserve"> </w:t>
      </w:r>
      <w:r w:rsidR="00654CD1" w:rsidRPr="003B076C">
        <w:rPr>
          <w:b/>
        </w:rPr>
        <w:t>Panel Stiffness</w:t>
      </w:r>
    </w:p>
    <w:p w14:paraId="368D148C" w14:textId="77777777" w:rsidR="00654CD1" w:rsidRDefault="00654CD1" w:rsidP="00C14491">
      <w:pPr>
        <w:tabs>
          <w:tab w:val="center" w:pos="4320"/>
        </w:tabs>
        <w:rPr>
          <w:u w:val="single"/>
        </w:rPr>
      </w:pPr>
      <w:r w:rsidRPr="00A926E0">
        <w:rPr>
          <w:u w:val="single"/>
        </w:rPr>
        <w:t xml:space="preserve">For vans “normally occupied by personnel” </w:t>
      </w:r>
      <w:r w:rsidRPr="003B076C">
        <w:rPr>
          <w:color w:val="00B0F0"/>
          <w:u w:val="single"/>
        </w:rPr>
        <w:t xml:space="preserve">(See </w:t>
      </w:r>
      <w:r w:rsidRPr="003B076C">
        <w:rPr>
          <w:b/>
          <w:color w:val="00B0F0"/>
          <w:u w:val="single"/>
        </w:rPr>
        <w:t>TABLE 1</w:t>
      </w:r>
      <w:r w:rsidRPr="003B076C">
        <w:rPr>
          <w:color w:val="00B0F0"/>
          <w:u w:val="single"/>
        </w:rPr>
        <w:t xml:space="preserve">), </w:t>
      </w:r>
      <w:r w:rsidRPr="00A926E0">
        <w:rPr>
          <w:u w:val="single"/>
        </w:rPr>
        <w:t>the panel stiffness shall be designed to meet the pressures described in ABS High Speed Rules, Side and Aft Bulkheads (2.0 psi for plate, 1.5 psi for stiffeners).</w:t>
      </w:r>
      <w:r w:rsidRPr="00A926E0">
        <w:t xml:space="preserve">  </w:t>
      </w:r>
      <w:r>
        <w:t>A standard steel,</w:t>
      </w:r>
      <w:r w:rsidR="00C14491">
        <w:t xml:space="preserve"> 20-foot ISO container DOES NOT</w:t>
      </w:r>
      <w:r>
        <w:t xml:space="preserve"> meet this requirement on its own, and additional stiffening is required.  See </w:t>
      </w:r>
      <w:r>
        <w:rPr>
          <w:color w:val="000000"/>
        </w:rPr>
        <w:t>DETAILS A and B</w:t>
      </w:r>
      <w:r>
        <w:t xml:space="preserve"> for steel and aluminum side panel details.</w:t>
      </w:r>
    </w:p>
    <w:p w14:paraId="5D5A18EC" w14:textId="77777777" w:rsidR="00654CD1" w:rsidRDefault="00654CD1" w:rsidP="00C14491">
      <w:pPr>
        <w:tabs>
          <w:tab w:val="center" w:pos="4320"/>
        </w:tabs>
      </w:pPr>
    </w:p>
    <w:p w14:paraId="647AFC4F" w14:textId="77777777" w:rsidR="00654CD1" w:rsidRDefault="00654CD1" w:rsidP="00C14491">
      <w:r>
        <w:rPr>
          <w:i/>
        </w:rPr>
        <w:t>Note:  Vans built to this standard must also be carried in a “Sheltered Location” per the US Coast Guard definition negotiated with UNOLS.</w:t>
      </w:r>
    </w:p>
    <w:p w14:paraId="5D2E5616" w14:textId="77777777" w:rsidR="00654CD1" w:rsidRDefault="00654CD1"/>
    <w:p w14:paraId="55A97FB4" w14:textId="77777777" w:rsidR="00654CD1" w:rsidRPr="003B076C" w:rsidRDefault="00C14491" w:rsidP="00C14491">
      <w:pPr>
        <w:rPr>
          <w:b/>
        </w:rPr>
      </w:pPr>
      <w:r>
        <w:rPr>
          <w:b/>
        </w:rPr>
        <w:t>1.8</w:t>
      </w:r>
      <w:r w:rsidR="00385FC9">
        <w:rPr>
          <w:b/>
        </w:rPr>
        <w:t>.</w:t>
      </w:r>
      <w:r>
        <w:rPr>
          <w:b/>
        </w:rPr>
        <w:t xml:space="preserve"> </w:t>
      </w:r>
      <w:r w:rsidR="00654CD1" w:rsidRPr="003B076C">
        <w:rPr>
          <w:b/>
        </w:rPr>
        <w:t>Fire Rating</w:t>
      </w:r>
    </w:p>
    <w:p w14:paraId="629503F1" w14:textId="77777777" w:rsidR="00654CD1" w:rsidRDefault="00654CD1" w:rsidP="00C14491">
      <w:pPr>
        <w:tabs>
          <w:tab w:val="center" w:pos="4320"/>
        </w:tabs>
      </w:pPr>
      <w:r>
        <w:t xml:space="preserve">The van shall have a fire rating as described in </w:t>
      </w:r>
      <w:r w:rsidRPr="003B076C">
        <w:rPr>
          <w:b/>
          <w:color w:val="00B0F0"/>
        </w:rPr>
        <w:t>TABLE 1</w:t>
      </w:r>
      <w:r w:rsidRPr="003B076C">
        <w:rPr>
          <w:color w:val="00B0F0"/>
        </w:rPr>
        <w:t xml:space="preserve">.  </w:t>
      </w:r>
      <w:r>
        <w:t>Vans “normally occupied by personnel” should be constructed of non-flammable material all around to help control the spread of fire and protect personnel.  Vans, which are NOT normally occupied by personnel, may be constructed of “other substantial material suitable for a marine environment” per 46CFR 195.11-10(b).</w:t>
      </w:r>
      <w:r>
        <w:rPr>
          <w:highlight w:val="yellow"/>
        </w:rPr>
        <w:t xml:space="preserve"> </w:t>
      </w:r>
    </w:p>
    <w:p w14:paraId="09C50F71" w14:textId="77777777" w:rsidR="00654CD1" w:rsidRDefault="00654CD1" w:rsidP="00C14491">
      <w:pPr>
        <w:tabs>
          <w:tab w:val="center" w:pos="4320"/>
        </w:tabs>
      </w:pPr>
    </w:p>
    <w:p w14:paraId="67EE2230" w14:textId="77777777" w:rsidR="00654CD1" w:rsidRDefault="00654CD1" w:rsidP="00C14491">
      <w:pPr>
        <w:tabs>
          <w:tab w:val="center" w:pos="4320"/>
        </w:tabs>
        <w:rPr>
          <w:i/>
        </w:rPr>
      </w:pPr>
      <w:r>
        <w:rPr>
          <w:i/>
          <w:u w:val="single"/>
        </w:rPr>
        <w:t>Note</w:t>
      </w:r>
      <w:r>
        <w:rPr>
          <w:i/>
        </w:rPr>
        <w:t xml:space="preserve">:  Other than as described in </w:t>
      </w:r>
      <w:r w:rsidRPr="003B076C">
        <w:rPr>
          <w:b/>
          <w:i/>
          <w:color w:val="00B0F0"/>
        </w:rPr>
        <w:t>TABLE 1</w:t>
      </w:r>
      <w:r>
        <w:rPr>
          <w:i/>
        </w:rPr>
        <w:t>, portable vans aboard research vessels are not required to have a specific fire rating on their own.  The maximum fire rating aboard Sub-Chapter U vessels is “A-30” which is for boundary bulkheads between accommodations and laboratories greater than 500 square feet.  US Coast Guard has determined that the entire “van/ship system” may be considered in determining the overall rating of the boundary.</w:t>
      </w:r>
    </w:p>
    <w:p w14:paraId="35A277DC" w14:textId="77777777" w:rsidR="00654CD1" w:rsidRDefault="00654CD1" w:rsidP="00C14491">
      <w:pPr>
        <w:tabs>
          <w:tab w:val="center" w:pos="4320"/>
        </w:tabs>
        <w:rPr>
          <w:i/>
        </w:rPr>
      </w:pPr>
    </w:p>
    <w:p w14:paraId="34DD0665" w14:textId="77777777" w:rsidR="003B076C" w:rsidRDefault="003B076C" w:rsidP="00C14491">
      <w:pPr>
        <w:tabs>
          <w:tab w:val="center" w:pos="4320"/>
        </w:tabs>
        <w:rPr>
          <w:i/>
        </w:rPr>
      </w:pPr>
    </w:p>
    <w:p w14:paraId="1E4B1182" w14:textId="77777777" w:rsidR="00654CD1" w:rsidRDefault="00654CD1" w:rsidP="00C14491">
      <w:r>
        <w:rPr>
          <w:i/>
        </w:rPr>
        <w:t xml:space="preserve">The aluminum “van/ship system” </w:t>
      </w:r>
      <w:r w:rsidRPr="003B076C">
        <w:rPr>
          <w:i/>
          <w:color w:val="00B0F0"/>
        </w:rPr>
        <w:t xml:space="preserve">(DETAIL A) </w:t>
      </w:r>
      <w:r>
        <w:rPr>
          <w:i/>
        </w:rPr>
        <w:t xml:space="preserve">has been flame tested to an “A-30” rating in order for the aluminum standardized van to be placed anywhere on board without regard to the van type or adjoining compartment.  The aluminum configuration was considered to be a worst case, and a </w:t>
      </w:r>
      <w:r>
        <w:rPr>
          <w:i/>
        </w:rPr>
        <w:lastRenderedPageBreak/>
        <w:t>similarly insulated steel van should easily meet this requirement as well.  The stiffened ISO container (</w:t>
      </w:r>
      <w:r w:rsidRPr="00370D27">
        <w:rPr>
          <w:i/>
          <w:color w:val="00B0F0"/>
        </w:rPr>
        <w:t xml:space="preserve">DETAIL B </w:t>
      </w:r>
      <w:r>
        <w:rPr>
          <w:i/>
        </w:rPr>
        <w:t>with no insulation) has been tested to “A-0” requirements and is suitable for vans, which require that rating.</w:t>
      </w:r>
    </w:p>
    <w:p w14:paraId="40EB6046" w14:textId="77777777" w:rsidR="00654CD1" w:rsidRDefault="00654CD1"/>
    <w:p w14:paraId="20D9322D" w14:textId="77777777" w:rsidR="00654CD1" w:rsidRPr="003B076C" w:rsidRDefault="00C14491" w:rsidP="00C14491">
      <w:pPr>
        <w:rPr>
          <w:b/>
        </w:rPr>
      </w:pPr>
      <w:r>
        <w:rPr>
          <w:b/>
        </w:rPr>
        <w:t>1.9</w:t>
      </w:r>
      <w:r w:rsidR="00385FC9">
        <w:rPr>
          <w:b/>
        </w:rPr>
        <w:t>.</w:t>
      </w:r>
      <w:r>
        <w:rPr>
          <w:b/>
        </w:rPr>
        <w:t xml:space="preserve"> </w:t>
      </w:r>
      <w:r w:rsidR="00654CD1" w:rsidRPr="003B076C">
        <w:rPr>
          <w:b/>
        </w:rPr>
        <w:t>Deck Loading</w:t>
      </w:r>
    </w:p>
    <w:p w14:paraId="4766AC88" w14:textId="77777777" w:rsidR="00654CD1" w:rsidRDefault="00654CD1" w:rsidP="00C14491">
      <w:r>
        <w:t xml:space="preserve">The interior deck structure shall be designed and built to support a minimum van payload of 20,000 pounds evenly distributed (125 </w:t>
      </w:r>
      <w:r w:rsidR="00A25E89">
        <w:t>lbs</w:t>
      </w:r>
      <w:r w:rsidR="00370D27">
        <w:t>. /</w:t>
      </w:r>
      <w:r>
        <w:t>sq</w:t>
      </w:r>
      <w:r w:rsidR="00370D27">
        <w:t xml:space="preserve">. </w:t>
      </w:r>
      <w:r>
        <w:t>ft</w:t>
      </w:r>
      <w:r w:rsidR="00370D27">
        <w:t>.</w:t>
      </w:r>
      <w:r>
        <w:t>).</w:t>
      </w:r>
    </w:p>
    <w:p w14:paraId="48F5C27C" w14:textId="77777777" w:rsidR="00654CD1" w:rsidRDefault="00654CD1"/>
    <w:p w14:paraId="1732EA2A" w14:textId="77777777" w:rsidR="00654CD1" w:rsidRPr="003B076C" w:rsidRDefault="00C14491" w:rsidP="00C14491">
      <w:pPr>
        <w:rPr>
          <w:b/>
        </w:rPr>
      </w:pPr>
      <w:r>
        <w:rPr>
          <w:b/>
        </w:rPr>
        <w:t xml:space="preserve">1.10. </w:t>
      </w:r>
      <w:r w:rsidR="00654CD1" w:rsidRPr="003B076C">
        <w:rPr>
          <w:b/>
        </w:rPr>
        <w:t>Top Panel Loading</w:t>
      </w:r>
    </w:p>
    <w:p w14:paraId="174DFBF1" w14:textId="77777777" w:rsidR="00654CD1" w:rsidRDefault="00654CD1" w:rsidP="00C14491">
      <w:r>
        <w:t>The top panel of the van shall be stiffened to support a load of 8,000 pounds evenly distributed (50 lbs</w:t>
      </w:r>
      <w:r w:rsidR="00370D27">
        <w:t xml:space="preserve">. </w:t>
      </w:r>
      <w:r>
        <w:t>/sq</w:t>
      </w:r>
      <w:r w:rsidR="00370D27">
        <w:t xml:space="preserve">. </w:t>
      </w:r>
      <w:r>
        <w:t>ft</w:t>
      </w:r>
      <w:r w:rsidR="00370D27">
        <w:t>.</w:t>
      </w:r>
      <w:r>
        <w:t>).</w:t>
      </w:r>
    </w:p>
    <w:p w14:paraId="25C7063F" w14:textId="77777777" w:rsidR="00654CD1" w:rsidRDefault="00654CD1"/>
    <w:p w14:paraId="5F47737B" w14:textId="77777777" w:rsidR="00654CD1" w:rsidRPr="00370D27" w:rsidRDefault="00C14491" w:rsidP="00C14491">
      <w:pPr>
        <w:rPr>
          <w:b/>
        </w:rPr>
      </w:pPr>
      <w:r>
        <w:rPr>
          <w:b/>
        </w:rPr>
        <w:t xml:space="preserve">1.11. </w:t>
      </w:r>
      <w:r w:rsidR="00654CD1" w:rsidRPr="00370D27">
        <w:rPr>
          <w:b/>
        </w:rPr>
        <w:t>Recessing</w:t>
      </w:r>
    </w:p>
    <w:p w14:paraId="5326124B" w14:textId="77777777" w:rsidR="00654CD1" w:rsidRDefault="00654CD1" w:rsidP="00C14491">
      <w:r>
        <w:t xml:space="preserve">Even if not specifically stated in this specification, all appendages to the van shall be recessed or removable such that no part extends beyond the sides, top, ends, or bottom of the van to facilitate </w:t>
      </w:r>
      <w:r w:rsidR="008F2E43">
        <w:t xml:space="preserve">CSC certification and </w:t>
      </w:r>
      <w:r>
        <w:t>transport by common carrier.</w:t>
      </w:r>
    </w:p>
    <w:p w14:paraId="7698B490" w14:textId="77777777" w:rsidR="00654CD1" w:rsidRDefault="00654CD1"/>
    <w:p w14:paraId="5B53F90A" w14:textId="77777777" w:rsidR="00654CD1" w:rsidRPr="00370D27" w:rsidRDefault="00C14491" w:rsidP="00C14491">
      <w:pPr>
        <w:rPr>
          <w:b/>
        </w:rPr>
      </w:pPr>
      <w:r>
        <w:rPr>
          <w:b/>
        </w:rPr>
        <w:t>1.12</w:t>
      </w:r>
      <w:r w:rsidR="00385FC9">
        <w:rPr>
          <w:b/>
        </w:rPr>
        <w:t>.</w:t>
      </w:r>
      <w:r>
        <w:rPr>
          <w:b/>
        </w:rPr>
        <w:t xml:space="preserve"> </w:t>
      </w:r>
      <w:r w:rsidR="00654CD1" w:rsidRPr="00370D27">
        <w:rPr>
          <w:b/>
        </w:rPr>
        <w:t>Materials</w:t>
      </w:r>
    </w:p>
    <w:p w14:paraId="3F85D0DF" w14:textId="77777777" w:rsidR="00654CD1" w:rsidRDefault="00654CD1" w:rsidP="00C14491">
      <w:pPr>
        <w:tabs>
          <w:tab w:val="center" w:pos="4320"/>
        </w:tabs>
        <w:rPr>
          <w:b/>
        </w:rPr>
      </w:pPr>
      <w:r>
        <w:t>The materials used in constructing the “box” itself depend on the final purpose of the van (S</w:t>
      </w:r>
      <w:r w:rsidRPr="00DF2326">
        <w:rPr>
          <w:color w:val="00B0F0"/>
        </w:rPr>
        <w:t xml:space="preserve">ee </w:t>
      </w:r>
      <w:r w:rsidRPr="00DF2326">
        <w:rPr>
          <w:b/>
          <w:color w:val="00B0F0"/>
        </w:rPr>
        <w:t>TABLE 1</w:t>
      </w:r>
      <w:r>
        <w:t xml:space="preserve">).  All materials used in both construction and outfitting must be of commercial grade, suitable for the marine environment, and meet applicable USCG and ABS standards.  </w:t>
      </w:r>
      <w:r w:rsidRPr="00A926E0">
        <w:rPr>
          <w:u w:val="single"/>
        </w:rPr>
        <w:t>Particular attention shall be taken to bulkhead sheathing, decking material, and insulation.  All fasteners (bolts, screws, etc.) used shall be marine-grade stainless steel.</w:t>
      </w:r>
    </w:p>
    <w:p w14:paraId="0BAAC57E" w14:textId="77777777" w:rsidR="00654CD1" w:rsidRDefault="00654CD1" w:rsidP="00C14491">
      <w:pPr>
        <w:tabs>
          <w:tab w:val="center" w:pos="4320"/>
        </w:tabs>
        <w:rPr>
          <w:b/>
        </w:rPr>
      </w:pPr>
    </w:p>
    <w:p w14:paraId="31673B61" w14:textId="77777777" w:rsidR="00654CD1" w:rsidRDefault="00654CD1" w:rsidP="00C14491">
      <w:r>
        <w:rPr>
          <w:i/>
        </w:rPr>
        <w:t>Note:  If weight is not an issue, the van may be constructed of steel.  Aluminum or other lightweight materials should be used when weight (or maintenance) considerations are important to a particular operation or project.</w:t>
      </w:r>
    </w:p>
    <w:p w14:paraId="605DD273" w14:textId="77777777" w:rsidR="00654CD1" w:rsidRDefault="00654CD1"/>
    <w:p w14:paraId="0A5F7A4B" w14:textId="77777777" w:rsidR="00654CD1" w:rsidRPr="00370D27" w:rsidRDefault="00DF2326" w:rsidP="00C14491">
      <w:pPr>
        <w:rPr>
          <w:b/>
        </w:rPr>
      </w:pPr>
      <w:r>
        <w:rPr>
          <w:b/>
        </w:rPr>
        <w:t>1.13</w:t>
      </w:r>
      <w:r w:rsidR="00385FC9">
        <w:rPr>
          <w:b/>
        </w:rPr>
        <w:t>.</w:t>
      </w:r>
      <w:r>
        <w:rPr>
          <w:b/>
        </w:rPr>
        <w:t xml:space="preserve"> </w:t>
      </w:r>
      <w:r w:rsidR="00654CD1" w:rsidRPr="00370D27">
        <w:rPr>
          <w:b/>
        </w:rPr>
        <w:t>Steel Option</w:t>
      </w:r>
    </w:p>
    <w:p w14:paraId="0BE35409" w14:textId="77777777" w:rsidR="00654CD1" w:rsidRDefault="00654CD1" w:rsidP="00DF2326">
      <w:r>
        <w:t xml:space="preserve">If constructed of steel, a standard 20-foot shipping container may be modified to meet the requirements in </w:t>
      </w:r>
      <w:r w:rsidRPr="00370D27">
        <w:rPr>
          <w:b/>
          <w:color w:val="00B0F0"/>
        </w:rPr>
        <w:t>TABLE 1</w:t>
      </w:r>
      <w:r w:rsidRPr="00370D27">
        <w:rPr>
          <w:color w:val="00B0F0"/>
        </w:rPr>
        <w:t xml:space="preserve">.  </w:t>
      </w:r>
      <w:r w:rsidRPr="00A926E0">
        <w:rPr>
          <w:u w:val="single"/>
        </w:rPr>
        <w:t xml:space="preserve">The shipping container used shall have a steel deck, or have a steel deck inserted in lieu of the standard wooden deck.  If the standard wooden deck is retained, a minimum </w:t>
      </w:r>
      <w:r w:rsidR="00AC7EED" w:rsidRPr="00A926E0">
        <w:rPr>
          <w:color w:val="000000"/>
          <w:u w:val="single"/>
        </w:rPr>
        <w:t>14-gauge</w:t>
      </w:r>
      <w:r w:rsidRPr="00A926E0">
        <w:rPr>
          <w:u w:val="single"/>
        </w:rPr>
        <w:t xml:space="preserve"> steel “belly plate” must be added (10 gauge is recommended per DETAIL C), and the wooden deck treated on both sides with a fire retardant coating.  </w:t>
      </w:r>
      <w:r>
        <w:t xml:space="preserve"> A steel van may be constructed new if it generally follows the standard 20-foot container design.</w:t>
      </w:r>
    </w:p>
    <w:p w14:paraId="2B1B8702" w14:textId="77777777" w:rsidR="00654CD1" w:rsidRDefault="00654CD1"/>
    <w:p w14:paraId="5A1711DF" w14:textId="77777777" w:rsidR="00654CD1" w:rsidRPr="00370D27" w:rsidRDefault="00DF2326" w:rsidP="00DF2326">
      <w:pPr>
        <w:rPr>
          <w:b/>
        </w:rPr>
      </w:pPr>
      <w:r>
        <w:rPr>
          <w:b/>
        </w:rPr>
        <w:t>1.14</w:t>
      </w:r>
      <w:r w:rsidR="00385FC9">
        <w:rPr>
          <w:b/>
        </w:rPr>
        <w:t>.</w:t>
      </w:r>
      <w:r>
        <w:rPr>
          <w:b/>
        </w:rPr>
        <w:t xml:space="preserve"> </w:t>
      </w:r>
      <w:r w:rsidR="00654CD1" w:rsidRPr="00370D27">
        <w:rPr>
          <w:b/>
        </w:rPr>
        <w:t>Lightweight Option</w:t>
      </w:r>
    </w:p>
    <w:p w14:paraId="4215700D" w14:textId="77777777" w:rsidR="002C3253" w:rsidRDefault="00654CD1" w:rsidP="002C3253">
      <w:r>
        <w:t xml:space="preserve">If constructed of aluminum, only marine grade alloys such as 5086 plate and 6061 structural framing sections shall be used, and the design shall be such that it meets (or exceeds) the construction requirements given herein.  </w:t>
      </w:r>
      <w:r w:rsidRPr="00A926E0">
        <w:rPr>
          <w:u w:val="single"/>
        </w:rPr>
        <w:t xml:space="preserve">Also, it shall be ALL aluminum with welded seams, as opposed to aluminum fastened to steel framing by mechanical means </w:t>
      </w:r>
      <w:r>
        <w:t xml:space="preserve">to prevent corrosion from the contact of dissimilar metals in the marine environment.  Other materials may be considered for the “light weight” option as long as they meet the construction requirements given in this Specification, including </w:t>
      </w:r>
      <w:r w:rsidRPr="00370D27">
        <w:rPr>
          <w:b/>
          <w:color w:val="00B0F0"/>
        </w:rPr>
        <w:t>TABLE 1</w:t>
      </w:r>
      <w:r>
        <w:t>.</w:t>
      </w:r>
      <w:r w:rsidR="002C3253">
        <w:t xml:space="preserve"> </w:t>
      </w:r>
    </w:p>
    <w:p w14:paraId="4B788CF8" w14:textId="77777777" w:rsidR="00654CD1" w:rsidRDefault="00654CD1" w:rsidP="00DF2326">
      <w:pPr>
        <w:tabs>
          <w:tab w:val="center" w:pos="4320"/>
        </w:tabs>
      </w:pPr>
    </w:p>
    <w:p w14:paraId="6AC4F5A9" w14:textId="77777777" w:rsidR="00654CD1" w:rsidRDefault="00654CD1" w:rsidP="00DF2326">
      <w:pPr>
        <w:tabs>
          <w:tab w:val="center" w:pos="4320"/>
        </w:tabs>
      </w:pPr>
    </w:p>
    <w:p w14:paraId="21113FFE" w14:textId="77777777" w:rsidR="00654CD1" w:rsidRDefault="00654CD1" w:rsidP="00DF2326">
      <w:r>
        <w:rPr>
          <w:i/>
        </w:rPr>
        <w:lastRenderedPageBreak/>
        <w:t xml:space="preserve">Note: Aluminum is a suitable, nonflammable material for laboratory van construction per </w:t>
      </w:r>
      <w:r w:rsidRPr="00370D27">
        <w:rPr>
          <w:i/>
          <w:color w:val="00B0F0"/>
        </w:rPr>
        <w:t>TABLE 1</w:t>
      </w:r>
      <w:r>
        <w:rPr>
          <w:i/>
        </w:rPr>
        <w:t xml:space="preserve">.  However, the standard aluminum panel design shown in DETAIL A DOES NOT meet A-0 requirements on its own, and thus cannot be used for several of the van types given in </w:t>
      </w:r>
      <w:r w:rsidRPr="00370D27">
        <w:rPr>
          <w:i/>
          <w:color w:val="00B0F0"/>
        </w:rPr>
        <w:t>TABLE 1</w:t>
      </w:r>
      <w:r>
        <w:rPr>
          <w:i/>
        </w:rPr>
        <w:t>.</w:t>
      </w:r>
    </w:p>
    <w:p w14:paraId="2DD0C6D2" w14:textId="77777777" w:rsidR="00654CD1" w:rsidRDefault="00654CD1"/>
    <w:p w14:paraId="3D682E12" w14:textId="77777777" w:rsidR="00654CD1" w:rsidRPr="00370D27" w:rsidRDefault="00DF2326" w:rsidP="00DF2326">
      <w:pPr>
        <w:rPr>
          <w:b/>
        </w:rPr>
      </w:pPr>
      <w:r>
        <w:rPr>
          <w:b/>
        </w:rPr>
        <w:t xml:space="preserve">1.15. </w:t>
      </w:r>
      <w:r w:rsidR="00654CD1" w:rsidRPr="00370D27">
        <w:rPr>
          <w:b/>
        </w:rPr>
        <w:t>Arrangements</w:t>
      </w:r>
    </w:p>
    <w:p w14:paraId="60BC42D3" w14:textId="77777777" w:rsidR="00654CD1" w:rsidRDefault="00654CD1" w:rsidP="00DF2326">
      <w:pPr>
        <w:pStyle w:val="BodyText"/>
        <w:tabs>
          <w:tab w:val="center" w:pos="4320"/>
        </w:tabs>
        <w:rPr>
          <w:color w:val="FF0000"/>
        </w:rPr>
      </w:pPr>
      <w:r>
        <w:t>Precise door locations and the arrangement type used (“Stand-alone” or “Mating/AGOR”) shall be called out in the Outfitting Specification.</w:t>
      </w:r>
      <w:r>
        <w:rPr>
          <w:b/>
        </w:rPr>
        <w:t xml:space="preserve">  </w:t>
      </w:r>
    </w:p>
    <w:p w14:paraId="315C9423" w14:textId="77777777" w:rsidR="00654CD1" w:rsidRDefault="00654CD1" w:rsidP="00DF2326">
      <w:pPr>
        <w:pStyle w:val="BodyText"/>
        <w:tabs>
          <w:tab w:val="center" w:pos="4320"/>
        </w:tabs>
        <w:rPr>
          <w:color w:val="FF0000"/>
        </w:rPr>
      </w:pPr>
    </w:p>
    <w:p w14:paraId="47ABC361" w14:textId="77777777" w:rsidR="00654CD1" w:rsidRDefault="00654CD1" w:rsidP="00DF2326">
      <w:pPr>
        <w:pStyle w:val="BodyText"/>
        <w:tabs>
          <w:tab w:val="center" w:pos="4320"/>
        </w:tabs>
        <w:rPr>
          <w:i/>
          <w:color w:val="FF0000"/>
        </w:rPr>
      </w:pPr>
      <w:r>
        <w:rPr>
          <w:i/>
          <w:color w:val="000000"/>
        </w:rPr>
        <w:t>Note:</w:t>
      </w:r>
      <w:r>
        <w:rPr>
          <w:i/>
          <w:color w:val="FF0000"/>
        </w:rPr>
        <w:t xml:space="preserve">  </w:t>
      </w:r>
      <w:r>
        <w:rPr>
          <w:i/>
        </w:rPr>
        <w:t xml:space="preserve">Three (3) means of escape built into the design helps ensure that at least two (2) can always be kept completely clear no matter which ship the van is embarked on.  </w:t>
      </w:r>
    </w:p>
    <w:p w14:paraId="237330B7" w14:textId="77777777" w:rsidR="00654CD1" w:rsidRDefault="00654CD1" w:rsidP="00DF2326">
      <w:r>
        <w:rPr>
          <w:i/>
        </w:rPr>
        <w:t>The exact locations of the doors should best suit the vessel the van is normally carried on.</w:t>
      </w:r>
    </w:p>
    <w:p w14:paraId="1520931B" w14:textId="77777777" w:rsidR="00654CD1" w:rsidRDefault="00654CD1"/>
    <w:p w14:paraId="1DB8363F" w14:textId="77777777" w:rsidR="00654CD1" w:rsidRPr="00370D27" w:rsidRDefault="00DF2326" w:rsidP="00DF2326">
      <w:pPr>
        <w:ind w:left="720"/>
        <w:rPr>
          <w:b/>
        </w:rPr>
      </w:pPr>
      <w:r>
        <w:rPr>
          <w:b/>
        </w:rPr>
        <w:t>1.15.1</w:t>
      </w:r>
      <w:r w:rsidR="00385FC9">
        <w:rPr>
          <w:b/>
        </w:rPr>
        <w:t>.</w:t>
      </w:r>
      <w:r>
        <w:rPr>
          <w:b/>
        </w:rPr>
        <w:t xml:space="preserve"> </w:t>
      </w:r>
      <w:r w:rsidR="00654CD1" w:rsidRPr="00370D27">
        <w:rPr>
          <w:b/>
        </w:rPr>
        <w:t>“Stand-alone” Arrangement</w:t>
      </w:r>
    </w:p>
    <w:p w14:paraId="3F05D4A5" w14:textId="77777777" w:rsidR="00654CD1" w:rsidRDefault="00654CD1" w:rsidP="00DF2326">
      <w:pPr>
        <w:ind w:left="720"/>
      </w:pPr>
      <w:r>
        <w:t>Vans which are likely to be used on a variety of vessels shall normally be fitted with two personnel doors, an escape hatch, and large cargo doors. One of the personnel doors should be located generally on the forward end of the van (Side “F”), and the other door located on the opposite end (Side “A”), or sides of the van.  See “General Arrangement” Drawing, Sheet 2 of 5.</w:t>
      </w:r>
      <w:r>
        <w:rPr>
          <w:color w:val="FF00FF"/>
        </w:rPr>
        <w:t xml:space="preserve"> </w:t>
      </w:r>
      <w:r>
        <w:t>One of the personnel doors can be integral to the large cargo doors.</w:t>
      </w:r>
    </w:p>
    <w:p w14:paraId="5DBB9BE6" w14:textId="77777777" w:rsidR="00654CD1" w:rsidRDefault="00654CD1"/>
    <w:p w14:paraId="0158BE38" w14:textId="77777777" w:rsidR="00654CD1" w:rsidRPr="00370D27" w:rsidRDefault="00DF2326" w:rsidP="00DF2326">
      <w:pPr>
        <w:ind w:left="720"/>
        <w:rPr>
          <w:b/>
        </w:rPr>
      </w:pPr>
      <w:r>
        <w:rPr>
          <w:b/>
        </w:rPr>
        <w:t>1.15.2</w:t>
      </w:r>
      <w:r w:rsidR="00385FC9">
        <w:rPr>
          <w:b/>
        </w:rPr>
        <w:t>.</w:t>
      </w:r>
      <w:r>
        <w:rPr>
          <w:b/>
        </w:rPr>
        <w:t xml:space="preserve"> </w:t>
      </w:r>
      <w:r w:rsidR="00654CD1" w:rsidRPr="00370D27">
        <w:rPr>
          <w:b/>
        </w:rPr>
        <w:t>“AGOR” Arrangement</w:t>
      </w:r>
    </w:p>
    <w:p w14:paraId="448620E4" w14:textId="77777777" w:rsidR="00654CD1" w:rsidRDefault="00654CD1" w:rsidP="00DF2326">
      <w:pPr>
        <w:ind w:left="792"/>
      </w:pPr>
      <w:r>
        <w:t xml:space="preserve">Vans which are normally carried on ships where the van mates directly to the deck house (as on the AGOR vessels) will require more specific door locations, a smooth forward face (Side “F”), and specific positioning of service connections.  See “AGOR-General Arrangement” Drawing, </w:t>
      </w:r>
      <w:r>
        <w:rPr>
          <w:color w:val="000000"/>
        </w:rPr>
        <w:t xml:space="preserve">Sheet 3 of 5. </w:t>
      </w:r>
      <w:r>
        <w:t>In this arrangement</w:t>
      </w:r>
      <w:r w:rsidR="00DE6EBB">
        <w:t>,</w:t>
      </w:r>
      <w:r>
        <w:t xml:space="preserve"> the large cargo doors are eliminated.  The aft personnel door shall be as large as practicable (preferably 36” or greater) to facilitate the loading of equipment.</w:t>
      </w:r>
    </w:p>
    <w:p w14:paraId="68A8ADA8" w14:textId="77777777" w:rsidR="00654CD1" w:rsidRDefault="00654CD1"/>
    <w:p w14:paraId="2A1B01BD" w14:textId="77777777" w:rsidR="00654CD1" w:rsidRPr="00370D27" w:rsidRDefault="00DF2326" w:rsidP="00DF2326">
      <w:pPr>
        <w:rPr>
          <w:b/>
        </w:rPr>
      </w:pPr>
      <w:r>
        <w:rPr>
          <w:b/>
        </w:rPr>
        <w:t xml:space="preserve">1.16. </w:t>
      </w:r>
      <w:r w:rsidR="00654CD1" w:rsidRPr="00370D27">
        <w:rPr>
          <w:b/>
        </w:rPr>
        <w:t>Doors and Hatches</w:t>
      </w:r>
    </w:p>
    <w:p w14:paraId="691E853A" w14:textId="77777777" w:rsidR="00654CD1" w:rsidRDefault="00654CD1" w:rsidP="00DF2326">
      <w:pPr>
        <w:pStyle w:val="BodyTextIndent"/>
        <w:ind w:left="0"/>
      </w:pPr>
      <w:r>
        <w:t xml:space="preserve">Except for vans requiring an external “A” fire boundary </w:t>
      </w:r>
      <w:r w:rsidRPr="00370D27">
        <w:rPr>
          <w:color w:val="00B0F0"/>
        </w:rPr>
        <w:t xml:space="preserve">(See TABLE 1), </w:t>
      </w:r>
      <w:r>
        <w:t>the doors, hatches, and portlights shall be aluminum.  If fitted to a steel van, they shall be bolted in place and fitted with an adequate gasket, which mechanically isolates the two materials (to prevent corrosion by dissimilar metals), as well as forms a watertight seal.</w:t>
      </w:r>
      <w:r w:rsidR="008F2E43">
        <w:t xml:space="preserve"> All door shall include a method for attaching an International Customs sealing cable tag.</w:t>
      </w:r>
    </w:p>
    <w:p w14:paraId="52E9EC8B" w14:textId="77777777" w:rsidR="00654CD1" w:rsidRDefault="00654CD1"/>
    <w:p w14:paraId="73246E9A" w14:textId="77777777" w:rsidR="00654CD1" w:rsidRPr="00370D27" w:rsidRDefault="00DF2326" w:rsidP="00DF2326">
      <w:pPr>
        <w:ind w:left="720"/>
        <w:rPr>
          <w:b/>
        </w:rPr>
      </w:pPr>
      <w:r>
        <w:rPr>
          <w:b/>
        </w:rPr>
        <w:t>1.16.1</w:t>
      </w:r>
      <w:r w:rsidR="00385FC9">
        <w:rPr>
          <w:b/>
        </w:rPr>
        <w:t>.</w:t>
      </w:r>
      <w:r>
        <w:rPr>
          <w:b/>
        </w:rPr>
        <w:t xml:space="preserve"> </w:t>
      </w:r>
      <w:r w:rsidR="00654CD1" w:rsidRPr="00370D27">
        <w:rPr>
          <w:b/>
        </w:rPr>
        <w:t>Personnel Doors</w:t>
      </w:r>
    </w:p>
    <w:p w14:paraId="57B40F8B" w14:textId="77777777" w:rsidR="00654CD1" w:rsidRDefault="00654CD1" w:rsidP="00DF2326">
      <w:pPr>
        <w:pStyle w:val="BodyText"/>
        <w:tabs>
          <w:tab w:val="center" w:pos="4320"/>
        </w:tabs>
        <w:ind w:left="720"/>
      </w:pPr>
      <w:r>
        <w:t>The p</w:t>
      </w:r>
      <w:r w:rsidR="00385FC9">
        <w:t>e</w:t>
      </w:r>
      <w:r>
        <w:t>rsonnel doors and escape hatch shall be marine grade (FREEMAN Brand, 1100 Series</w:t>
      </w:r>
      <w:r>
        <w:rPr>
          <w:color w:val="000000"/>
        </w:rPr>
        <w:t>,</w:t>
      </w:r>
      <w:r>
        <w:t xml:space="preserve"> or Owner approved equivalent). By “equivalent” it is meant that they are rated “weather tight”, fitted with at least 3 dogs, and both the dogs and handle can be fully operated from both sides.  </w:t>
      </w:r>
      <w:r w:rsidRPr="00A926E0">
        <w:rPr>
          <w:u w:val="single"/>
        </w:rPr>
        <w:t>The personnel doors shall be at least 28” wide (clear opening),</w:t>
      </w:r>
      <w:r>
        <w:t xml:space="preserve"> with a height as large as practicable, and open outward if possible.  The door shall be thermally insulated.  They shall be fitted with a marine grade door handle and either a hasp, a double pad eye for a padlock, or lock set integral to the door handle. The doors shall be recessed such that no hardware from the door protrudes beyond the side of the van.</w:t>
      </w:r>
    </w:p>
    <w:p w14:paraId="31C51C3E" w14:textId="77777777" w:rsidR="00654CD1" w:rsidRDefault="00654CD1" w:rsidP="00DF2326">
      <w:pPr>
        <w:pStyle w:val="BodyText"/>
        <w:tabs>
          <w:tab w:val="center" w:pos="4320"/>
        </w:tabs>
        <w:ind w:left="720"/>
      </w:pPr>
    </w:p>
    <w:p w14:paraId="71D93AB5" w14:textId="77777777" w:rsidR="00654CD1" w:rsidRDefault="00654CD1" w:rsidP="00DF2326">
      <w:pPr>
        <w:ind w:left="720"/>
      </w:pPr>
      <w:r>
        <w:rPr>
          <w:i/>
        </w:rPr>
        <w:t>Note:  If a padlock is used, it may secure the van during transport or while alongside, but should be removed by the operator or owner while the van is at sea.</w:t>
      </w:r>
    </w:p>
    <w:p w14:paraId="35AE16D5" w14:textId="77777777" w:rsidR="00654CD1" w:rsidRDefault="00654CD1"/>
    <w:p w14:paraId="72AEC490" w14:textId="77777777" w:rsidR="00802563" w:rsidRDefault="00802563"/>
    <w:p w14:paraId="35B7CAB0" w14:textId="77777777" w:rsidR="00654CD1" w:rsidRPr="00370D27" w:rsidRDefault="00DF2326" w:rsidP="00DF2326">
      <w:pPr>
        <w:ind w:left="720"/>
        <w:rPr>
          <w:b/>
        </w:rPr>
      </w:pPr>
      <w:r>
        <w:rPr>
          <w:b/>
        </w:rPr>
        <w:t>1.16.2</w:t>
      </w:r>
      <w:r w:rsidR="00385FC9">
        <w:rPr>
          <w:b/>
        </w:rPr>
        <w:t>.</w:t>
      </w:r>
      <w:r>
        <w:rPr>
          <w:b/>
        </w:rPr>
        <w:t xml:space="preserve"> </w:t>
      </w:r>
      <w:r w:rsidR="00654CD1" w:rsidRPr="00370D27">
        <w:rPr>
          <w:b/>
        </w:rPr>
        <w:t>Cargo Hatch</w:t>
      </w:r>
    </w:p>
    <w:p w14:paraId="66E79DDF" w14:textId="77777777" w:rsidR="00654CD1" w:rsidRDefault="00654CD1" w:rsidP="00DF2326">
      <w:pPr>
        <w:tabs>
          <w:tab w:val="center" w:pos="4320"/>
        </w:tabs>
        <w:ind w:left="720"/>
      </w:pPr>
      <w:r>
        <w:t xml:space="preserve">The aft end of the van shall be fitted with a large cargo hatch having the largest practicable clear opening.  The hatch shall be fitted with hinged double doors, fitted with a locking mechanism or internal dogs sufficient in number to rate it “weather- tight”.  The lower edge of the hatch opening shall be flush </w:t>
      </w:r>
      <w:r>
        <w:rPr>
          <w:color w:val="000000"/>
        </w:rPr>
        <w:t>(or nearly flush)</w:t>
      </w:r>
      <w:r>
        <w:t xml:space="preserve"> with the finished deck of the van to facilitate loading of large equipment by forklift or dolly.  The cargo doors, and inserted personnel door (if installed) shall be recessed such that no hardware from the door or cable pass protrudes beyond the side of the van.</w:t>
      </w:r>
    </w:p>
    <w:p w14:paraId="5EA06F58" w14:textId="77777777" w:rsidR="00654CD1" w:rsidRDefault="00654CD1">
      <w:pPr>
        <w:tabs>
          <w:tab w:val="center" w:pos="4320"/>
        </w:tabs>
        <w:ind w:left="1440"/>
      </w:pPr>
    </w:p>
    <w:p w14:paraId="4BDC5C0F" w14:textId="77777777" w:rsidR="00654CD1" w:rsidRDefault="00654CD1" w:rsidP="00DF2326">
      <w:pPr>
        <w:tabs>
          <w:tab w:val="center" w:pos="4320"/>
        </w:tabs>
        <w:ind w:left="720"/>
      </w:pPr>
      <w:r>
        <w:t xml:space="preserve">If one of the personnel doors is inserted in the large double doors of a modified 20-foot container, the structure of the door shall be reinforced appropriately to support the door, or the entire door shall be fabricated new, whichever is deemed cost effective. </w:t>
      </w:r>
    </w:p>
    <w:p w14:paraId="5FC4842A" w14:textId="77777777" w:rsidR="00654CD1" w:rsidRDefault="00654CD1" w:rsidP="00DF2326">
      <w:pPr>
        <w:tabs>
          <w:tab w:val="center" w:pos="4320"/>
        </w:tabs>
        <w:ind w:left="720"/>
      </w:pPr>
    </w:p>
    <w:p w14:paraId="110F1B7F" w14:textId="77777777" w:rsidR="00654CD1" w:rsidRDefault="00654CD1" w:rsidP="00DF2326">
      <w:pPr>
        <w:ind w:left="720"/>
      </w:pPr>
      <w:r>
        <w:rPr>
          <w:i/>
        </w:rPr>
        <w:t xml:space="preserve">Note:  The standard cargo doors on an ISO container </w:t>
      </w:r>
      <w:r w:rsidR="00802563">
        <w:rPr>
          <w:i/>
        </w:rPr>
        <w:t>cannot</w:t>
      </w:r>
      <w:r>
        <w:rPr>
          <w:i/>
        </w:rPr>
        <w:t xml:space="preserve"> be considered an adequate “means of escape” since the dogging mechanism </w:t>
      </w:r>
      <w:r w:rsidR="00802563">
        <w:rPr>
          <w:i/>
        </w:rPr>
        <w:t>cannot</w:t>
      </w:r>
      <w:r>
        <w:rPr>
          <w:i/>
        </w:rPr>
        <w:t xml:space="preserve"> be operated from the inside.  Thus proper personnel doors and escape hatches (described above) are required.</w:t>
      </w:r>
    </w:p>
    <w:p w14:paraId="0B9EA19E" w14:textId="77777777" w:rsidR="00654CD1" w:rsidRDefault="00654CD1"/>
    <w:p w14:paraId="5FAAF301" w14:textId="77777777" w:rsidR="00654CD1" w:rsidRPr="00370D27" w:rsidRDefault="00DF2326" w:rsidP="00DF2326">
      <w:pPr>
        <w:ind w:left="720"/>
        <w:rPr>
          <w:b/>
        </w:rPr>
      </w:pPr>
      <w:r>
        <w:rPr>
          <w:b/>
        </w:rPr>
        <w:t>1.16.3</w:t>
      </w:r>
      <w:r w:rsidR="00385FC9">
        <w:rPr>
          <w:b/>
        </w:rPr>
        <w:t>.</w:t>
      </w:r>
      <w:r>
        <w:rPr>
          <w:b/>
        </w:rPr>
        <w:t xml:space="preserve"> </w:t>
      </w:r>
      <w:r w:rsidR="00654CD1" w:rsidRPr="00370D27">
        <w:rPr>
          <w:b/>
        </w:rPr>
        <w:t>Escape Hatch</w:t>
      </w:r>
    </w:p>
    <w:p w14:paraId="3C394794" w14:textId="77777777" w:rsidR="00654CD1" w:rsidRPr="00370D27" w:rsidRDefault="00DF2326" w:rsidP="00DF2326">
      <w:pPr>
        <w:ind w:left="1440"/>
        <w:rPr>
          <w:b/>
          <w:i/>
        </w:rPr>
      </w:pPr>
      <w:r>
        <w:rPr>
          <w:b/>
          <w:i/>
        </w:rPr>
        <w:t>1.16.3.1</w:t>
      </w:r>
      <w:r w:rsidR="00385FC9">
        <w:rPr>
          <w:b/>
          <w:i/>
        </w:rPr>
        <w:t>.</w:t>
      </w:r>
      <w:r>
        <w:rPr>
          <w:b/>
          <w:i/>
        </w:rPr>
        <w:t xml:space="preserve"> </w:t>
      </w:r>
      <w:r w:rsidR="00654CD1" w:rsidRPr="00370D27">
        <w:rPr>
          <w:b/>
          <w:i/>
        </w:rPr>
        <w:t>Hatch</w:t>
      </w:r>
      <w:r w:rsidR="00370D27">
        <w:rPr>
          <w:b/>
          <w:i/>
        </w:rPr>
        <w:t>.</w:t>
      </w:r>
    </w:p>
    <w:p w14:paraId="7C7BC6EA" w14:textId="77777777" w:rsidR="00654CD1" w:rsidRDefault="00654CD1" w:rsidP="00DF2326">
      <w:pPr>
        <w:ind w:left="1440"/>
      </w:pPr>
      <w:r>
        <w:t xml:space="preserve">The emergency escape hatch shall be FREEMAN Brand, 2400 Series or Owner approved equivalent, and </w:t>
      </w:r>
      <w:r w:rsidRPr="00A926E0">
        <w:rPr>
          <w:u w:val="single"/>
        </w:rPr>
        <w:t>have a minimum 20” x 20” clear opening</w:t>
      </w:r>
      <w:r>
        <w:t xml:space="preserve">.   By “equivalent” it is meant that they are rated “watertight”, fitted with at least 4 dogs, and all dogs can be fully operated from both sides.  The dogs may be operated from the outside themselves, or by means of a deck “wrench” (“T” handle).  If a deck wrench is used, a bracket for stowage shall be located in the corner recess and the wrench’s intended use shall be clearly label with an engraved placard.  The hatch shall be located between the rows of mounting channel in the overhead. </w:t>
      </w:r>
    </w:p>
    <w:p w14:paraId="338AEA28" w14:textId="77777777" w:rsidR="00654CD1" w:rsidRDefault="00654CD1"/>
    <w:p w14:paraId="7345D0C7" w14:textId="77777777" w:rsidR="00654CD1" w:rsidRPr="00370D27" w:rsidRDefault="00DF2326" w:rsidP="00DF2326">
      <w:pPr>
        <w:ind w:left="1440"/>
        <w:rPr>
          <w:b/>
          <w:i/>
        </w:rPr>
      </w:pPr>
      <w:r>
        <w:rPr>
          <w:b/>
          <w:i/>
        </w:rPr>
        <w:t>1.16.3.2</w:t>
      </w:r>
      <w:r w:rsidR="00385FC9">
        <w:rPr>
          <w:b/>
          <w:i/>
        </w:rPr>
        <w:t>.</w:t>
      </w:r>
      <w:r>
        <w:rPr>
          <w:b/>
          <w:i/>
        </w:rPr>
        <w:t xml:space="preserve"> </w:t>
      </w:r>
      <w:r w:rsidR="00654CD1" w:rsidRPr="00370D27">
        <w:rPr>
          <w:b/>
          <w:i/>
        </w:rPr>
        <w:t>Ladder</w:t>
      </w:r>
    </w:p>
    <w:p w14:paraId="586750BC" w14:textId="77777777" w:rsidR="00654CD1" w:rsidRDefault="00654CD1" w:rsidP="00DF2326">
      <w:pPr>
        <w:ind w:left="1440"/>
      </w:pPr>
      <w:r w:rsidRPr="00A926E0">
        <w:rPr>
          <w:u w:val="single"/>
        </w:rPr>
        <w:t xml:space="preserve">A ladder, or adequate means of egress, shall be installed both on the inside and outside to facilitate escape. </w:t>
      </w:r>
      <w:r>
        <w:t xml:space="preserve"> The internal ladder shall be able to be stowed such that it is out of the way, but readily available and </w:t>
      </w:r>
      <w:r w:rsidRPr="00A926E0">
        <w:rPr>
          <w:u w:val="single"/>
        </w:rPr>
        <w:t>clearly marked for use.</w:t>
      </w:r>
      <w:r>
        <w:t xml:space="preserve">  The external ladder shall be recessed into the side of the van.</w:t>
      </w:r>
    </w:p>
    <w:p w14:paraId="0E91329D" w14:textId="77777777" w:rsidR="00654CD1" w:rsidRDefault="00654CD1"/>
    <w:p w14:paraId="734F5D3D" w14:textId="77777777" w:rsidR="00370D27" w:rsidRPr="00370D27" w:rsidRDefault="00DF2326" w:rsidP="00E36691">
      <w:pPr>
        <w:rPr>
          <w:color w:val="FF0000"/>
        </w:rPr>
      </w:pPr>
      <w:r w:rsidRPr="00DF2326">
        <w:rPr>
          <w:b/>
        </w:rPr>
        <w:t>1.17</w:t>
      </w:r>
      <w:r w:rsidR="00385FC9">
        <w:rPr>
          <w:b/>
        </w:rPr>
        <w:t>.</w:t>
      </w:r>
      <w:r w:rsidRPr="00DF2326">
        <w:rPr>
          <w:b/>
        </w:rPr>
        <w:t xml:space="preserve"> </w:t>
      </w:r>
      <w:r w:rsidR="00654CD1" w:rsidRPr="00370D27">
        <w:rPr>
          <w:b/>
        </w:rPr>
        <w:t>Exterior Finish</w:t>
      </w:r>
    </w:p>
    <w:p w14:paraId="46B8F3CE" w14:textId="77777777" w:rsidR="00654CD1" w:rsidRPr="00370D27" w:rsidRDefault="00654CD1" w:rsidP="00E36691">
      <w:pPr>
        <w:rPr>
          <w:color w:val="FF0000"/>
        </w:rPr>
      </w:pPr>
      <w:r>
        <w:t>Unless otherwise specified by the Owner, the color of the van shall be white.  White, other light colors, or special paint additives, are preferable because of their ability to reflect heat in the climates described above.</w:t>
      </w:r>
    </w:p>
    <w:p w14:paraId="406E0F69" w14:textId="77777777" w:rsidR="00654CD1" w:rsidRDefault="00654CD1">
      <w:pPr>
        <w:pStyle w:val="BodyText2"/>
        <w:ind w:left="792"/>
      </w:pPr>
    </w:p>
    <w:p w14:paraId="5952065C" w14:textId="77777777" w:rsidR="00654CD1" w:rsidRDefault="00654CD1" w:rsidP="00E36691">
      <w:r>
        <w:t xml:space="preserve">The paint system used shall be marine grade and applied according to paint manufacturer’s recommendations.  The surfaces shall be adequately prepared before application of primer.  The exterior shall be coated with a marine-grade primer (epoxy or other) suitable for the material used.  The finished top coat(s) shall be semi-gloss and easily cleaned.  </w:t>
      </w:r>
    </w:p>
    <w:p w14:paraId="3ACAE1BF" w14:textId="77777777" w:rsidR="00E36691" w:rsidRDefault="00E36691" w:rsidP="00E36691"/>
    <w:p w14:paraId="14432C90" w14:textId="77777777" w:rsidR="00654CD1" w:rsidRPr="00E36691" w:rsidRDefault="00E36691" w:rsidP="00E36691">
      <w:pPr>
        <w:rPr>
          <w:b/>
        </w:rPr>
      </w:pPr>
      <w:r w:rsidRPr="00E36691">
        <w:rPr>
          <w:b/>
        </w:rPr>
        <w:lastRenderedPageBreak/>
        <w:t>1.18</w:t>
      </w:r>
      <w:r w:rsidR="00385FC9">
        <w:rPr>
          <w:b/>
        </w:rPr>
        <w:t>.</w:t>
      </w:r>
      <w:r w:rsidRPr="00E36691">
        <w:rPr>
          <w:b/>
        </w:rPr>
        <w:t xml:space="preserve"> </w:t>
      </w:r>
      <w:r w:rsidR="00654CD1" w:rsidRPr="00E36691">
        <w:rPr>
          <w:b/>
        </w:rPr>
        <w:t>Interior Construction</w:t>
      </w:r>
    </w:p>
    <w:p w14:paraId="7011516C" w14:textId="77777777" w:rsidR="00654CD1" w:rsidRPr="00E36691" w:rsidRDefault="00E36691" w:rsidP="00E36691">
      <w:pPr>
        <w:ind w:left="720"/>
        <w:rPr>
          <w:b/>
        </w:rPr>
      </w:pPr>
      <w:r w:rsidRPr="00E36691">
        <w:rPr>
          <w:b/>
        </w:rPr>
        <w:t>1.18.1</w:t>
      </w:r>
      <w:r w:rsidR="00385FC9">
        <w:rPr>
          <w:b/>
        </w:rPr>
        <w:t>.</w:t>
      </w:r>
      <w:r w:rsidRPr="00E36691">
        <w:rPr>
          <w:b/>
        </w:rPr>
        <w:t xml:space="preserve"> </w:t>
      </w:r>
      <w:r w:rsidR="00654CD1" w:rsidRPr="00E36691">
        <w:rPr>
          <w:b/>
        </w:rPr>
        <w:t>Insulation</w:t>
      </w:r>
    </w:p>
    <w:p w14:paraId="636D9684" w14:textId="77777777" w:rsidR="00654CD1" w:rsidRPr="00A926E0" w:rsidRDefault="00654CD1" w:rsidP="00E36691">
      <w:pPr>
        <w:tabs>
          <w:tab w:val="center" w:pos="4320"/>
        </w:tabs>
        <w:ind w:left="720"/>
        <w:rPr>
          <w:u w:val="single"/>
        </w:rPr>
      </w:pPr>
      <w:r>
        <w:t xml:space="preserve">The vans are intended to be used in both cold climates (0 degrees Fahrenheit) and tropical climates (100 degrees Fahrenheit).  For vans “normally occupied by personnel”, all exterior surfaces shall be insulated with an </w:t>
      </w:r>
      <w:r w:rsidRPr="00A926E0">
        <w:rPr>
          <w:u w:val="single"/>
        </w:rPr>
        <w:t xml:space="preserve">incombustible material suitable for marine use, such as rock wool.  </w:t>
      </w:r>
      <w:r>
        <w:t xml:space="preserve"> Insulation thickness shall fully fill the voids and suite the structural configurations shown in </w:t>
      </w:r>
      <w:r>
        <w:rPr>
          <w:color w:val="000000"/>
        </w:rPr>
        <w:t>DETAILS A and B</w:t>
      </w:r>
      <w:r>
        <w:rPr>
          <w:color w:val="FF0000"/>
        </w:rPr>
        <w:t>.</w:t>
      </w:r>
      <w:r>
        <w:t xml:space="preserve">   Normally the 1.5”-2” of rock wool is sufficient to provide adequate thermal insulation for the climates described above, without sacrificing internal space.  Additional insulation or boundary layers may be added for more severe climates, or for vans of a special purpose (such as cold laboratory vans).  Special insulating requirements shall be called out in the appropriate Outfitting Specification</w:t>
      </w:r>
      <w:r w:rsidR="000464BC">
        <w:t xml:space="preserve"> Section</w:t>
      </w:r>
      <w:r>
        <w:t xml:space="preserve">.  </w:t>
      </w:r>
      <w:r w:rsidRPr="00A926E0">
        <w:rPr>
          <w:u w:val="single"/>
        </w:rPr>
        <w:t>Insulation other than rock</w:t>
      </w:r>
      <w:r w:rsidR="0003383E">
        <w:rPr>
          <w:u w:val="single"/>
        </w:rPr>
        <w:t>-</w:t>
      </w:r>
      <w:r w:rsidRPr="00A926E0">
        <w:rPr>
          <w:u w:val="single"/>
        </w:rPr>
        <w:t>wool may be considered for these specialized van types, though careful consideration should be given to flammability.</w:t>
      </w:r>
    </w:p>
    <w:p w14:paraId="7E343093" w14:textId="77777777" w:rsidR="00654CD1" w:rsidRDefault="00654CD1" w:rsidP="00E36691">
      <w:pPr>
        <w:pStyle w:val="BodyText"/>
        <w:tabs>
          <w:tab w:val="center" w:pos="4320"/>
        </w:tabs>
        <w:ind w:left="720"/>
      </w:pPr>
    </w:p>
    <w:p w14:paraId="33386373" w14:textId="77777777" w:rsidR="00654CD1" w:rsidRDefault="00654CD1" w:rsidP="00E36691">
      <w:pPr>
        <w:ind w:left="720"/>
        <w:rPr>
          <w:i/>
          <w:color w:val="000000"/>
        </w:rPr>
      </w:pPr>
      <w:r>
        <w:rPr>
          <w:i/>
          <w:color w:val="000000"/>
        </w:rPr>
        <w:t>Note:  Rockwool insulation is required per DETAILS A and B in order for vans to meet the A-30 van/ship system requirement, and thus be placed anywhere on board.</w:t>
      </w:r>
    </w:p>
    <w:p w14:paraId="154C09EC" w14:textId="77777777" w:rsidR="00654CD1" w:rsidRDefault="00654CD1" w:rsidP="00E36691">
      <w:pPr>
        <w:ind w:left="720"/>
        <w:rPr>
          <w:i/>
        </w:rPr>
      </w:pPr>
    </w:p>
    <w:p w14:paraId="21255FBA" w14:textId="77777777" w:rsidR="00654CD1" w:rsidRDefault="00654CD1" w:rsidP="00E36691">
      <w:pPr>
        <w:ind w:left="720"/>
        <w:rPr>
          <w:iCs/>
        </w:rPr>
      </w:pPr>
      <w:r>
        <w:t>"Van base frame cavity to be primed with Marine Grade Epoxy Primer. Insulation to be raised off of the belly pan floor by at least an inch using a perforated or ventilated platform to allow any water to drain out of the insulation in case of a leak. Drainage holes to be drilled through the belly pan in at least 6 locations, and to be capped with removable water tight plugs"</w:t>
      </w:r>
    </w:p>
    <w:p w14:paraId="31D636DE" w14:textId="77777777" w:rsidR="00654CD1" w:rsidRDefault="000464BC">
      <w:r>
        <w:tab/>
      </w:r>
    </w:p>
    <w:p w14:paraId="0203A364" w14:textId="77777777" w:rsidR="000464BC" w:rsidRDefault="000464BC" w:rsidP="000464BC">
      <w:r>
        <w:tab/>
      </w:r>
      <w:r w:rsidRPr="000464BC">
        <w:rPr>
          <w:b/>
        </w:rPr>
        <w:t>1.18.2 Bulkheads/Overhead Sheathing</w:t>
      </w:r>
    </w:p>
    <w:p w14:paraId="609FE468" w14:textId="77777777" w:rsidR="000464BC" w:rsidRDefault="000464BC" w:rsidP="000464BC">
      <w:pPr>
        <w:ind w:left="720"/>
      </w:pPr>
      <w:r w:rsidRPr="00744BB6">
        <w:t>The interior bulkheads of the van shall be finished in a smooth</w:t>
      </w:r>
      <w:r>
        <w:t xml:space="preserve"> </w:t>
      </w:r>
      <w:r w:rsidRPr="00744BB6">
        <w:t>non-absorbent material, resistant to wear, impact and staining.</w:t>
      </w:r>
      <w:r>
        <w:t xml:space="preserve"> </w:t>
      </w:r>
      <w:r w:rsidRPr="00744BB6">
        <w:t>The material will be exposed to chemicals and must be easily cleaned with soap and water. The material shall be resistant to common chemicals such as al</w:t>
      </w:r>
      <w:r>
        <w:t xml:space="preserve">cohol, acetone and other common </w:t>
      </w:r>
      <w:r w:rsidRPr="00744BB6">
        <w:t>organic solvents.  The color chosen should be neutral and light</w:t>
      </w:r>
      <w:r>
        <w:t xml:space="preserve"> </w:t>
      </w:r>
      <w:r w:rsidRPr="00744BB6">
        <w:t xml:space="preserve">in color (off white or beige).  The overhead sheathing shall be </w:t>
      </w:r>
      <w:r>
        <w:t xml:space="preserve">gloss white. </w:t>
      </w:r>
      <w:r w:rsidRPr="00744BB6">
        <w:t>All joints and seams</w:t>
      </w:r>
      <w:r>
        <w:t xml:space="preserve"> shall be properly trimmed.</w:t>
      </w:r>
    </w:p>
    <w:p w14:paraId="710A42A5" w14:textId="77777777" w:rsidR="000464BC" w:rsidRDefault="000464BC"/>
    <w:p w14:paraId="31ABB51E" w14:textId="77777777" w:rsidR="006545D3" w:rsidRPr="00092F06" w:rsidRDefault="000464BC" w:rsidP="006545D3">
      <w:pPr>
        <w:ind w:left="720"/>
        <w:rPr>
          <w:b/>
        </w:rPr>
      </w:pPr>
      <w:r w:rsidRPr="00092F06">
        <w:rPr>
          <w:b/>
        </w:rPr>
        <w:t xml:space="preserve">1.18.3 </w:t>
      </w:r>
      <w:r w:rsidR="00820FA3" w:rsidRPr="00092F06">
        <w:rPr>
          <w:b/>
        </w:rPr>
        <w:t xml:space="preserve">Internal </w:t>
      </w:r>
      <w:r w:rsidR="006545D3" w:rsidRPr="00092F06">
        <w:rPr>
          <w:b/>
        </w:rPr>
        <w:t>Deck Construction</w:t>
      </w:r>
    </w:p>
    <w:p w14:paraId="23501F6F" w14:textId="77777777" w:rsidR="000464BC" w:rsidRDefault="000464BC" w:rsidP="00053793">
      <w:pPr>
        <w:ind w:left="720"/>
        <w:rPr>
          <w:b/>
          <w:color w:val="00B0F0"/>
        </w:rPr>
      </w:pPr>
      <w:r w:rsidRPr="00092F06">
        <w:t>The deck o</w:t>
      </w:r>
      <w:r w:rsidR="00D313C0" w:rsidRPr="00092F06">
        <w:t>f the van shall be covered with</w:t>
      </w:r>
      <w:r w:rsidR="006545D3" w:rsidRPr="00092F06">
        <w:t xml:space="preserve"> 3/16” plate aluminum </w:t>
      </w:r>
      <w:r w:rsidR="006545D3" w:rsidRPr="0067364B">
        <w:t>5061 or 6060</w:t>
      </w:r>
      <w:r w:rsidR="006545D3" w:rsidRPr="00092F06">
        <w:t xml:space="preserve"> grade</w:t>
      </w:r>
      <w:r w:rsidRPr="00092F06">
        <w:t xml:space="preserve">.  </w:t>
      </w:r>
      <w:r w:rsidR="006545D3" w:rsidRPr="00092F06">
        <w:t xml:space="preserve">The aluminum plate will be fastened down to the sub-floor ribs every 16” with ¼ x 20 thread recessed machine screws. </w:t>
      </w:r>
      <w:r w:rsidRPr="00092F06">
        <w:t>The deck covering shall be such that it will be providing a non-slip walking surface when wet.  The deck covering shall extend</w:t>
      </w:r>
      <w:r w:rsidR="00053793" w:rsidRPr="00092F06">
        <w:t xml:space="preserve"> up the bulkheads 4” all around.</w:t>
      </w:r>
      <w:r w:rsidR="00D313C0" w:rsidRPr="00092F06">
        <w:t xml:space="preserve"> The deck covering shall be chemical resistant. </w:t>
      </w:r>
      <w:r w:rsidR="006545D3" w:rsidRPr="00092F06">
        <w:t xml:space="preserve"> Extruded aluminum shall be z-folded, placed in sub-floor cavities to elevate the rock-wool insulation, to prevent water </w:t>
      </w:r>
      <w:r w:rsidR="00E740A2" w:rsidRPr="00092F06">
        <w:t xml:space="preserve">absorption. </w:t>
      </w:r>
      <w:r w:rsidR="00DD1F49" w:rsidRPr="00092F06">
        <w:t>Half inch l</w:t>
      </w:r>
      <w:r w:rsidR="0067364B">
        <w:t>imbering</w:t>
      </w:r>
      <w:r w:rsidR="00E740A2" w:rsidRPr="00092F06">
        <w:t xml:space="preserve"> hole shall be place in the sub-floor ribs to allow water to move to drain holes. Six 1” drain holes shall be placed in the bottom outside aluminum shell 2 in each sub-floor chamber, to allow water removal from the sub-floor.</w:t>
      </w:r>
    </w:p>
    <w:p w14:paraId="53D2AF81" w14:textId="77777777" w:rsidR="000464BC" w:rsidRDefault="000464BC" w:rsidP="000464BC"/>
    <w:p w14:paraId="54A3BAF5" w14:textId="77777777" w:rsidR="00654CD1" w:rsidRPr="00E36691" w:rsidRDefault="00053793" w:rsidP="00E36691">
      <w:pPr>
        <w:ind w:left="720"/>
        <w:rPr>
          <w:b/>
        </w:rPr>
      </w:pPr>
      <w:r>
        <w:rPr>
          <w:b/>
        </w:rPr>
        <w:t>1.18.4</w:t>
      </w:r>
      <w:r w:rsidR="00385FC9">
        <w:rPr>
          <w:b/>
        </w:rPr>
        <w:t>.</w:t>
      </w:r>
      <w:r w:rsidR="00E36691" w:rsidRPr="00E36691">
        <w:rPr>
          <w:b/>
        </w:rPr>
        <w:t xml:space="preserve"> </w:t>
      </w:r>
      <w:r w:rsidR="00654CD1" w:rsidRPr="00E36691">
        <w:rPr>
          <w:b/>
        </w:rPr>
        <w:t>Preparation and Finish</w:t>
      </w:r>
    </w:p>
    <w:p w14:paraId="284833B4" w14:textId="77777777" w:rsidR="00654CD1" w:rsidRDefault="00654CD1" w:rsidP="00E36691">
      <w:pPr>
        <w:tabs>
          <w:tab w:val="center" w:pos="4320"/>
        </w:tabs>
        <w:ind w:left="720"/>
        <w:rPr>
          <w:color w:val="FF0000"/>
        </w:rPr>
      </w:pPr>
      <w:r>
        <w:t>Unless otherwise specified by the Owner, the color of the van shall be white.  White, other light colors, or special paint additives, are preferable because of their ability to reflect heat in the climates described above.</w:t>
      </w:r>
    </w:p>
    <w:p w14:paraId="74F44D0A" w14:textId="77777777" w:rsidR="00654CD1" w:rsidRDefault="00654CD1" w:rsidP="00E36691">
      <w:pPr>
        <w:pStyle w:val="BodyText2"/>
        <w:ind w:left="720"/>
      </w:pPr>
    </w:p>
    <w:p w14:paraId="5B3C71DE" w14:textId="77777777" w:rsidR="00654CD1" w:rsidRDefault="00654CD1" w:rsidP="00E36691">
      <w:pPr>
        <w:ind w:left="720"/>
      </w:pPr>
      <w:r>
        <w:lastRenderedPageBreak/>
        <w:t>The paint system used shall be marine grade and applied according to paint manufacturer’s recommendations.  The surfaces shall be adequately prepared before application of primer.  The exterior shall be coated with a marine-grade primer (epoxy or other) suitable for the material used.  The finished top coat(s) shall be semi-gloss and easily cleaned.</w:t>
      </w:r>
    </w:p>
    <w:p w14:paraId="38E92798" w14:textId="77777777" w:rsidR="00654CD1" w:rsidRDefault="00654CD1"/>
    <w:p w14:paraId="63A0B2CE" w14:textId="77777777" w:rsidR="00654CD1" w:rsidRPr="00E36691" w:rsidRDefault="00053793" w:rsidP="00E36691">
      <w:pPr>
        <w:ind w:left="720"/>
        <w:rPr>
          <w:b/>
        </w:rPr>
      </w:pPr>
      <w:r>
        <w:rPr>
          <w:b/>
        </w:rPr>
        <w:t>1.18.5</w:t>
      </w:r>
      <w:r w:rsidR="00385FC9">
        <w:rPr>
          <w:b/>
        </w:rPr>
        <w:t>.</w:t>
      </w:r>
      <w:r w:rsidR="00E36691" w:rsidRPr="00E36691">
        <w:rPr>
          <w:b/>
        </w:rPr>
        <w:t xml:space="preserve"> </w:t>
      </w:r>
      <w:r w:rsidR="00654CD1" w:rsidRPr="00E36691">
        <w:rPr>
          <w:b/>
        </w:rPr>
        <w:t>Mounting Channel</w:t>
      </w:r>
    </w:p>
    <w:p w14:paraId="26F878B5" w14:textId="77777777" w:rsidR="00654CD1" w:rsidRDefault="00654CD1" w:rsidP="00E36691">
      <w:pPr>
        <w:ind w:left="720"/>
        <w:rPr>
          <w:bCs/>
        </w:rPr>
      </w:pPr>
      <w:r>
        <w:rPr>
          <w:bCs/>
          <w:color w:val="000000"/>
        </w:rPr>
        <w:t xml:space="preserve">All vans shall utilize </w:t>
      </w:r>
      <w:r w:rsidR="00092F06">
        <w:rPr>
          <w:bCs/>
          <w:color w:val="000000"/>
        </w:rPr>
        <w:t xml:space="preserve">strut </w:t>
      </w:r>
      <w:r>
        <w:rPr>
          <w:bCs/>
          <w:color w:val="000000"/>
        </w:rPr>
        <w:t xml:space="preserve">mounting channel </w:t>
      </w:r>
      <w:r w:rsidR="00836136">
        <w:rPr>
          <w:bCs/>
        </w:rPr>
        <w:t>(Uni</w:t>
      </w:r>
      <w:r>
        <w:rPr>
          <w:bCs/>
        </w:rPr>
        <w:t xml:space="preserve">strut, Kindorf, or equivalent) </w:t>
      </w:r>
      <w:r>
        <w:rPr>
          <w:bCs/>
          <w:color w:val="000000"/>
        </w:rPr>
        <w:t>to secure outfitting and scientific equipment in the van per.  The recommended size is 1-5/8” x 1-5/8” mounting channel for optimal utility, but thinner sections may be used to maximize internal space in the van if desired.</w:t>
      </w:r>
    </w:p>
    <w:p w14:paraId="253B7280" w14:textId="77777777" w:rsidR="00654CD1" w:rsidRDefault="00654CD1"/>
    <w:p w14:paraId="74A45B8F" w14:textId="77777777" w:rsidR="00654CD1" w:rsidRPr="00E36691" w:rsidRDefault="00053793" w:rsidP="00E36691">
      <w:pPr>
        <w:ind w:left="720"/>
        <w:rPr>
          <w:b/>
        </w:rPr>
      </w:pPr>
      <w:r>
        <w:rPr>
          <w:b/>
        </w:rPr>
        <w:t>1.18.6</w:t>
      </w:r>
      <w:r w:rsidR="00E36691" w:rsidRPr="00E36691">
        <w:rPr>
          <w:b/>
        </w:rPr>
        <w:t xml:space="preserve">. </w:t>
      </w:r>
      <w:r w:rsidR="00654CD1" w:rsidRPr="00E36691">
        <w:rPr>
          <w:b/>
        </w:rPr>
        <w:t>Wire Passes and Vents</w:t>
      </w:r>
    </w:p>
    <w:p w14:paraId="60596C97" w14:textId="77777777" w:rsidR="00654CD1" w:rsidRDefault="00654CD1" w:rsidP="00E36691">
      <w:pPr>
        <w:tabs>
          <w:tab w:val="center" w:pos="4320"/>
        </w:tabs>
        <w:ind w:left="720"/>
      </w:pPr>
      <w:r w:rsidRPr="00A926E0">
        <w:rPr>
          <w:u w:val="single"/>
        </w:rPr>
        <w:t>Vans which are “normally occupied by personnel” shall have at least one (1) 4-</w:t>
      </w:r>
      <w:r w:rsidR="00063A39" w:rsidRPr="00A926E0">
        <w:rPr>
          <w:u w:val="single"/>
        </w:rPr>
        <w:t>6” DIA</w:t>
      </w:r>
      <w:r>
        <w:t xml:space="preserve"> wire pass for connection of general alarm, ship’s internal phone system or public address system, data and/or scientific cables, and ship’s fire detection system (if available).  The details, number, and precise location of the wire passes/vents will be called out in the Outfitting Specification</w:t>
      </w:r>
      <w:r w:rsidR="000464BC">
        <w:t xml:space="preserve"> Section</w:t>
      </w:r>
      <w:r>
        <w:t>, but shall be as described in Option 008.</w:t>
      </w:r>
    </w:p>
    <w:p w14:paraId="61A7CF92" w14:textId="77777777" w:rsidR="00654CD1" w:rsidRDefault="00654CD1" w:rsidP="00E36691">
      <w:pPr>
        <w:tabs>
          <w:tab w:val="center" w:pos="4320"/>
        </w:tabs>
        <w:ind w:left="720"/>
      </w:pPr>
    </w:p>
    <w:p w14:paraId="7DD2F165" w14:textId="77777777" w:rsidR="00654CD1" w:rsidRDefault="00654CD1" w:rsidP="00E36691">
      <w:pPr>
        <w:ind w:left="720"/>
      </w:pPr>
      <w:r>
        <w:rPr>
          <w:i/>
        </w:rPr>
        <w:t>Note:  It is recommended that laboratory vans have 5 – 6 such penetrations for use with fume hoods, fresh make-up air, and for the routing of various scientific systems.</w:t>
      </w:r>
    </w:p>
    <w:p w14:paraId="2083BC56" w14:textId="77777777" w:rsidR="00E36691" w:rsidRDefault="00E36691" w:rsidP="00E36691"/>
    <w:p w14:paraId="78DCE078" w14:textId="77777777" w:rsidR="00654CD1" w:rsidRPr="00E36691" w:rsidRDefault="00E36691" w:rsidP="00E36691">
      <w:pPr>
        <w:rPr>
          <w:b/>
        </w:rPr>
      </w:pPr>
      <w:r w:rsidRPr="00E36691">
        <w:rPr>
          <w:b/>
        </w:rPr>
        <w:t>1.19</w:t>
      </w:r>
      <w:r w:rsidR="00385FC9">
        <w:rPr>
          <w:b/>
        </w:rPr>
        <w:t>.</w:t>
      </w:r>
      <w:r w:rsidRPr="00E36691">
        <w:rPr>
          <w:b/>
        </w:rPr>
        <w:t xml:space="preserve"> Services</w:t>
      </w:r>
    </w:p>
    <w:p w14:paraId="4C9C4265" w14:textId="77777777" w:rsidR="00654CD1" w:rsidRPr="00136C60" w:rsidRDefault="00E36691" w:rsidP="00E36691">
      <w:pPr>
        <w:ind w:left="720"/>
        <w:rPr>
          <w:b/>
        </w:rPr>
      </w:pPr>
      <w:r w:rsidRPr="00136C60">
        <w:rPr>
          <w:b/>
        </w:rPr>
        <w:t>1.19.1</w:t>
      </w:r>
      <w:r w:rsidR="00385FC9" w:rsidRPr="00136C60">
        <w:rPr>
          <w:b/>
        </w:rPr>
        <w:t>.</w:t>
      </w:r>
      <w:r w:rsidRPr="00136C60">
        <w:rPr>
          <w:b/>
        </w:rPr>
        <w:t xml:space="preserve"> </w:t>
      </w:r>
      <w:r w:rsidR="00654CD1" w:rsidRPr="00136C60">
        <w:rPr>
          <w:b/>
        </w:rPr>
        <w:t>Electrical</w:t>
      </w:r>
    </w:p>
    <w:p w14:paraId="21ABFEA0" w14:textId="77777777" w:rsidR="00654CD1" w:rsidRPr="00136C60" w:rsidRDefault="00654CD1" w:rsidP="00E36691">
      <w:pPr>
        <w:pStyle w:val="BodyText"/>
        <w:tabs>
          <w:tab w:val="center" w:pos="4320"/>
        </w:tabs>
        <w:ind w:left="720"/>
        <w:rPr>
          <w:u w:val="single"/>
        </w:rPr>
      </w:pPr>
      <w:r w:rsidRPr="00136C60">
        <w:rPr>
          <w:u w:val="single"/>
        </w:rPr>
        <w:t>All wiring shall be in accordance with “Subchapter J” of 46 CFR (Parts 110-113), “Shipboard Wiring Requ</w:t>
      </w:r>
      <w:r w:rsidR="00136C60" w:rsidRPr="00136C60">
        <w:rPr>
          <w:u w:val="single"/>
        </w:rPr>
        <w:t>irements”, IEEE Standard 45-2002</w:t>
      </w:r>
      <w:r w:rsidRPr="00136C60">
        <w:rPr>
          <w:u w:val="single"/>
        </w:rPr>
        <w:t xml:space="preserve">, “IEEE Recommended Practice for Electric Installations on Shipboard” and applicable SOLAS requirements (Chapter II-1, Part </w:t>
      </w:r>
      <w:r w:rsidR="00136C60" w:rsidRPr="00136C60">
        <w:rPr>
          <w:u w:val="single"/>
        </w:rPr>
        <w:t>D,</w:t>
      </w:r>
      <w:r w:rsidRPr="00136C60">
        <w:rPr>
          <w:u w:val="single"/>
        </w:rPr>
        <w:t xml:space="preserve"> SOLAS Consolidated Edition, 1997)</w:t>
      </w:r>
    </w:p>
    <w:p w14:paraId="5E54031C" w14:textId="77777777" w:rsidR="00654CD1" w:rsidRPr="00D313C0" w:rsidRDefault="00654CD1" w:rsidP="00E36691">
      <w:pPr>
        <w:tabs>
          <w:tab w:val="center" w:pos="4320"/>
        </w:tabs>
        <w:ind w:left="720"/>
        <w:rPr>
          <w:highlight w:val="magenta"/>
        </w:rPr>
      </w:pPr>
    </w:p>
    <w:p w14:paraId="580831D8" w14:textId="77777777" w:rsidR="00654CD1" w:rsidRPr="00136C60" w:rsidRDefault="00654CD1" w:rsidP="00E36691">
      <w:pPr>
        <w:ind w:left="720"/>
        <w:rPr>
          <w:u w:val="single"/>
        </w:rPr>
      </w:pPr>
      <w:r w:rsidRPr="00764FF2">
        <w:t xml:space="preserve">Shipboard wiring methods shall be used for all cables.  Cables should be surface mounted and routed in between, over, or under the mounting channel.  </w:t>
      </w:r>
      <w:r w:rsidRPr="00136C60">
        <w:t>All fixtures, boxes, and devices must be corrosion resistant and intended for marine/commercial use.  Major equipment, such as the H</w:t>
      </w:r>
      <w:r w:rsidR="00136C60" w:rsidRPr="00136C60">
        <w:t>VAC unit or water heater, shall</w:t>
      </w:r>
      <w:r w:rsidRPr="00136C60">
        <w:t xml:space="preserve"> be on</w:t>
      </w:r>
      <w:r w:rsidR="00D80E0A">
        <w:t xml:space="preserve"> separate circuits.</w:t>
      </w:r>
      <w:r w:rsidRPr="00136C60">
        <w:t xml:space="preserve"> </w:t>
      </w:r>
      <w:r w:rsidRPr="00136C60">
        <w:rPr>
          <w:u w:val="single"/>
        </w:rPr>
        <w:t>All electrical components must be located at least 18” above the deck of the van.</w:t>
      </w:r>
    </w:p>
    <w:p w14:paraId="4D6D2228" w14:textId="77777777" w:rsidR="00654CD1" w:rsidRPr="00D313C0" w:rsidRDefault="00654CD1" w:rsidP="00E36691">
      <w:pPr>
        <w:ind w:left="720"/>
        <w:rPr>
          <w:highlight w:val="magenta"/>
        </w:rPr>
      </w:pPr>
    </w:p>
    <w:p w14:paraId="6EC42794" w14:textId="77777777" w:rsidR="00654CD1" w:rsidRPr="00136C60" w:rsidRDefault="00136C60" w:rsidP="00E36691">
      <w:pPr>
        <w:ind w:left="720"/>
      </w:pPr>
      <w:r w:rsidRPr="00136C60">
        <w:t>The van shall be specified as</w:t>
      </w:r>
      <w:r w:rsidR="00654CD1" w:rsidRPr="00136C60">
        <w:t xml:space="preserve"> either:</w:t>
      </w:r>
    </w:p>
    <w:p w14:paraId="762F4ACE" w14:textId="77777777" w:rsidR="00136C60" w:rsidRPr="00D313C0" w:rsidRDefault="00136C60" w:rsidP="00E36691">
      <w:pPr>
        <w:ind w:left="720"/>
        <w:rPr>
          <w:highlight w:val="magenta"/>
        </w:rPr>
      </w:pPr>
    </w:p>
    <w:p w14:paraId="0F55AC5D" w14:textId="77777777" w:rsidR="00654CD1" w:rsidRPr="003318EB" w:rsidRDefault="00E36691" w:rsidP="00E36691">
      <w:pPr>
        <w:ind w:left="1440"/>
        <w:rPr>
          <w:b/>
          <w:i/>
        </w:rPr>
      </w:pPr>
      <w:r w:rsidRPr="003318EB">
        <w:rPr>
          <w:b/>
          <w:i/>
        </w:rPr>
        <w:t>1.19.1.1</w:t>
      </w:r>
      <w:r w:rsidR="00385FC9" w:rsidRPr="003318EB">
        <w:rPr>
          <w:b/>
          <w:i/>
        </w:rPr>
        <w:t>.</w:t>
      </w:r>
      <w:r w:rsidRPr="003318EB">
        <w:rPr>
          <w:b/>
          <w:i/>
        </w:rPr>
        <w:t xml:space="preserve"> </w:t>
      </w:r>
      <w:r w:rsidR="00385FC9" w:rsidRPr="003318EB">
        <w:rPr>
          <w:b/>
          <w:i/>
        </w:rPr>
        <w:t>Three</w:t>
      </w:r>
      <w:r w:rsidR="00654CD1" w:rsidRPr="003318EB">
        <w:rPr>
          <w:b/>
          <w:i/>
        </w:rPr>
        <w:t>-Phase</w:t>
      </w:r>
    </w:p>
    <w:p w14:paraId="64C21212" w14:textId="77777777" w:rsidR="00654CD1" w:rsidRPr="00764FF2" w:rsidRDefault="00385FC9" w:rsidP="00E36691">
      <w:pPr>
        <w:ind w:left="1440"/>
      </w:pPr>
      <w:r w:rsidRPr="003318EB">
        <w:rPr>
          <w:b/>
        </w:rPr>
        <w:t>Three</w:t>
      </w:r>
      <w:r w:rsidR="00654CD1" w:rsidRPr="003318EB">
        <w:rPr>
          <w:b/>
        </w:rPr>
        <w:t>-phase</w:t>
      </w:r>
      <w:r w:rsidR="00654CD1" w:rsidRPr="003318EB">
        <w:t xml:space="preserve"> power supply and distri</w:t>
      </w:r>
      <w:r w:rsidR="003318EB" w:rsidRPr="003318EB">
        <w:t>bution which will operate from a 460-</w:t>
      </w:r>
      <w:r w:rsidR="00654CD1" w:rsidRPr="003318EB">
        <w:t>VAC</w:t>
      </w:r>
      <w:r w:rsidR="003318EB" w:rsidRPr="003318EB">
        <w:t xml:space="preserve"> nominal or 240VAC nominal</w:t>
      </w:r>
      <w:r w:rsidR="00654CD1" w:rsidRPr="003318EB">
        <w:t xml:space="preserve"> ungrounded ship’s system or </w:t>
      </w:r>
      <w:r w:rsidR="003318EB" w:rsidRPr="003318EB">
        <w:t xml:space="preserve">a </w:t>
      </w:r>
      <w:r w:rsidR="00654CD1" w:rsidRPr="003318EB">
        <w:t>208/115 VAC, grounded neutral, system</w:t>
      </w:r>
      <w:r w:rsidR="00654CD1" w:rsidRPr="00764FF2">
        <w:t>.</w:t>
      </w:r>
      <w:r w:rsidR="003318EB" w:rsidRPr="00764FF2">
        <w:t xml:space="preserve"> 240-</w:t>
      </w:r>
      <w:r w:rsidR="00654CD1" w:rsidRPr="00764FF2">
        <w:t>VAC may also be selected as the input voltage if desired by the owner.</w:t>
      </w:r>
    </w:p>
    <w:p w14:paraId="043C35C7" w14:textId="77777777" w:rsidR="00654CD1" w:rsidRPr="00764FF2" w:rsidRDefault="00654CD1">
      <w:pPr>
        <w:ind w:left="504" w:firstLine="216"/>
      </w:pPr>
      <w:r w:rsidRPr="00764FF2">
        <w:t>or</w:t>
      </w:r>
    </w:p>
    <w:p w14:paraId="14E7C2BA" w14:textId="77777777" w:rsidR="00654CD1" w:rsidRPr="00764FF2" w:rsidRDefault="00654CD1"/>
    <w:p w14:paraId="1A260C39" w14:textId="77777777" w:rsidR="00654CD1" w:rsidRPr="00764FF2" w:rsidRDefault="00E36691" w:rsidP="00E36691">
      <w:pPr>
        <w:ind w:left="1440"/>
        <w:rPr>
          <w:b/>
          <w:i/>
        </w:rPr>
      </w:pPr>
      <w:r w:rsidRPr="00764FF2">
        <w:rPr>
          <w:b/>
          <w:i/>
        </w:rPr>
        <w:t>1.19.1.2</w:t>
      </w:r>
      <w:r w:rsidR="00385FC9" w:rsidRPr="00764FF2">
        <w:rPr>
          <w:b/>
          <w:i/>
        </w:rPr>
        <w:t>.</w:t>
      </w:r>
      <w:r w:rsidRPr="00764FF2">
        <w:rPr>
          <w:b/>
          <w:i/>
        </w:rPr>
        <w:t xml:space="preserve"> </w:t>
      </w:r>
      <w:r w:rsidR="00113FC8" w:rsidRPr="00764FF2">
        <w:rPr>
          <w:b/>
          <w:i/>
        </w:rPr>
        <w:t>Single-</w:t>
      </w:r>
      <w:r w:rsidR="00654CD1" w:rsidRPr="00764FF2">
        <w:rPr>
          <w:b/>
          <w:i/>
        </w:rPr>
        <w:t>Phase</w:t>
      </w:r>
    </w:p>
    <w:p w14:paraId="40AFB874" w14:textId="77777777" w:rsidR="00654CD1" w:rsidRPr="00764FF2" w:rsidRDefault="00654CD1" w:rsidP="00E36691">
      <w:pPr>
        <w:ind w:left="1440"/>
      </w:pPr>
      <w:r w:rsidRPr="00764FF2">
        <w:rPr>
          <w:b/>
        </w:rPr>
        <w:lastRenderedPageBreak/>
        <w:t>Single-phase</w:t>
      </w:r>
      <w:r w:rsidRPr="00764FF2">
        <w:t xml:space="preserve"> power supply and distribution which will operate from 460, 240 or 208 VAC, ungrounded ship’s systems and either 240 VAC or 208/115 VAC, grounded neutral, systems.</w:t>
      </w:r>
    </w:p>
    <w:p w14:paraId="30441A80" w14:textId="77777777" w:rsidR="00654CD1" w:rsidRPr="00D33D68" w:rsidRDefault="00654CD1"/>
    <w:p w14:paraId="3FB96A9B" w14:textId="77777777" w:rsidR="00654CD1" w:rsidRPr="00D33D68" w:rsidRDefault="001451ED" w:rsidP="001451ED">
      <w:pPr>
        <w:ind w:left="1440"/>
        <w:rPr>
          <w:b/>
          <w:i/>
        </w:rPr>
      </w:pPr>
      <w:r w:rsidRPr="00D33D68">
        <w:rPr>
          <w:b/>
          <w:i/>
        </w:rPr>
        <w:t>1.19.1.3</w:t>
      </w:r>
      <w:r w:rsidR="00385FC9" w:rsidRPr="00D33D68">
        <w:rPr>
          <w:b/>
          <w:i/>
        </w:rPr>
        <w:t>.</w:t>
      </w:r>
      <w:r w:rsidR="00E36691" w:rsidRPr="00D33D68">
        <w:rPr>
          <w:b/>
          <w:i/>
        </w:rPr>
        <w:t xml:space="preserve"> </w:t>
      </w:r>
      <w:r w:rsidR="00654CD1" w:rsidRPr="00D33D68">
        <w:rPr>
          <w:b/>
          <w:i/>
        </w:rPr>
        <w:t>Ship &amp; Shore</w:t>
      </w:r>
    </w:p>
    <w:p w14:paraId="473B8870" w14:textId="77777777" w:rsidR="00654CD1" w:rsidRPr="00D33D68" w:rsidRDefault="00654CD1" w:rsidP="001451ED">
      <w:pPr>
        <w:ind w:left="1440"/>
      </w:pPr>
      <w:r w:rsidRPr="00D33D68">
        <w:t>The van shall be fitted</w:t>
      </w:r>
      <w:r w:rsidR="00D33D68" w:rsidRPr="00D33D68">
        <w:t xml:space="preserve"> with two (2) power supply inlets</w:t>
      </w:r>
      <w:r w:rsidRPr="00D33D68">
        <w:t xml:space="preserve">:  </w:t>
      </w:r>
      <w:r w:rsidRPr="00D33D68">
        <w:rPr>
          <w:u w:val="single"/>
        </w:rPr>
        <w:t>one for ungrounded shipboard systems and the other for grounded neutral systems</w:t>
      </w:r>
      <w:r w:rsidRPr="00D33D68">
        <w:t>, which will generally be shore based.</w:t>
      </w:r>
    </w:p>
    <w:p w14:paraId="51EDF924" w14:textId="77777777" w:rsidR="00654CD1" w:rsidRPr="00D313C0" w:rsidRDefault="00654CD1">
      <w:pPr>
        <w:rPr>
          <w:highlight w:val="magenta"/>
        </w:rPr>
      </w:pPr>
    </w:p>
    <w:p w14:paraId="317BCCB8" w14:textId="77777777" w:rsidR="00654CD1" w:rsidRPr="00D33D68" w:rsidRDefault="001451ED" w:rsidP="001451ED">
      <w:pPr>
        <w:ind w:left="1440"/>
        <w:rPr>
          <w:b/>
          <w:i/>
        </w:rPr>
      </w:pPr>
      <w:r w:rsidRPr="00D33D68">
        <w:rPr>
          <w:b/>
          <w:i/>
        </w:rPr>
        <w:t>1.19.1.4</w:t>
      </w:r>
      <w:r w:rsidR="00385FC9" w:rsidRPr="00D33D68">
        <w:rPr>
          <w:b/>
          <w:i/>
        </w:rPr>
        <w:t>.</w:t>
      </w:r>
      <w:r w:rsidR="000211E9" w:rsidRPr="00D33D68">
        <w:rPr>
          <w:b/>
          <w:i/>
        </w:rPr>
        <w:t xml:space="preserve"> </w:t>
      </w:r>
      <w:r w:rsidR="00654CD1" w:rsidRPr="00D33D68">
        <w:rPr>
          <w:b/>
          <w:i/>
        </w:rPr>
        <w:t>Notes</w:t>
      </w:r>
    </w:p>
    <w:p w14:paraId="7569853C" w14:textId="77777777" w:rsidR="00654CD1" w:rsidRPr="00D33D68" w:rsidRDefault="001451ED" w:rsidP="001451ED">
      <w:pPr>
        <w:ind w:left="2160"/>
        <w:rPr>
          <w:b/>
          <w:i/>
        </w:rPr>
      </w:pPr>
      <w:r w:rsidRPr="00D33D68">
        <w:rPr>
          <w:b/>
          <w:i/>
        </w:rPr>
        <w:t>1.19.1.4</w:t>
      </w:r>
      <w:r w:rsidR="004969B2" w:rsidRPr="00D33D68">
        <w:rPr>
          <w:b/>
          <w:i/>
        </w:rPr>
        <w:t>.1</w:t>
      </w:r>
      <w:r w:rsidR="00385FC9" w:rsidRPr="00D33D68">
        <w:rPr>
          <w:b/>
          <w:i/>
        </w:rPr>
        <w:t>.</w:t>
      </w:r>
      <w:r w:rsidR="004969B2" w:rsidRPr="00D33D68">
        <w:rPr>
          <w:b/>
          <w:i/>
        </w:rPr>
        <w:t xml:space="preserve"> Electrical </w:t>
      </w:r>
      <w:r w:rsidR="00654CD1" w:rsidRPr="00D33D68">
        <w:rPr>
          <w:b/>
          <w:i/>
        </w:rPr>
        <w:t>Note 1</w:t>
      </w:r>
    </w:p>
    <w:p w14:paraId="6C293931" w14:textId="77777777" w:rsidR="00654CD1" w:rsidRPr="00D33D68" w:rsidRDefault="00654CD1" w:rsidP="001451ED">
      <w:pPr>
        <w:ind w:left="2160"/>
      </w:pPr>
      <w:r w:rsidRPr="00D33D68">
        <w:rPr>
          <w:i/>
        </w:rPr>
        <w:t>The most common electrical service available on ships in the UNOLS, NOAA, USCG, and international research vessel fleet is 460 Volt (V), 3-phase (</w:t>
      </w:r>
      <w:r w:rsidRPr="00D33D68">
        <w:rPr>
          <w:i/>
        </w:rPr>
        <w:sym w:font="Symbol" w:char="F066"/>
      </w:r>
      <w:r w:rsidRPr="00D33D68">
        <w:rPr>
          <w:i/>
        </w:rPr>
        <w:t>) power.  US ships will run at 60 Hertz (Hz) while some foreign vessels can be expected to operate at 50 Hz.   3-phase supply and distribution systems should be considered for vans with high power requirements such as air compressors or refrigeration systems.  Single-phase power supply and distribution should be adequate for general purpose lab, berthing, and storage vans.  If a ship with 3-phase van supply power is using a single-phase van, then the electrical load will only be on 2 of the 3 legs.  A 460 V, 20 Ampere or 240 (208) V, 40 A service should be adequate for most vans.</w:t>
      </w:r>
    </w:p>
    <w:p w14:paraId="04840A4F" w14:textId="77777777" w:rsidR="00802563" w:rsidRPr="00D33D68" w:rsidRDefault="00802563"/>
    <w:p w14:paraId="588C35C4" w14:textId="77777777" w:rsidR="00654CD1" w:rsidRPr="00D33D68" w:rsidRDefault="001451ED" w:rsidP="001451ED">
      <w:pPr>
        <w:ind w:left="2160"/>
        <w:rPr>
          <w:b/>
          <w:i/>
        </w:rPr>
      </w:pPr>
      <w:r w:rsidRPr="00D33D68">
        <w:rPr>
          <w:b/>
          <w:i/>
        </w:rPr>
        <w:t>1.19.1.4</w:t>
      </w:r>
      <w:r w:rsidR="004969B2" w:rsidRPr="00D33D68">
        <w:rPr>
          <w:b/>
          <w:i/>
        </w:rPr>
        <w:t>.2</w:t>
      </w:r>
      <w:r w:rsidR="00385FC9" w:rsidRPr="00D33D68">
        <w:rPr>
          <w:b/>
          <w:i/>
        </w:rPr>
        <w:t>.</w:t>
      </w:r>
      <w:r w:rsidR="004969B2" w:rsidRPr="00D33D68">
        <w:rPr>
          <w:b/>
          <w:i/>
        </w:rPr>
        <w:t xml:space="preserve"> Electrical </w:t>
      </w:r>
      <w:r w:rsidR="00654CD1" w:rsidRPr="00D33D68">
        <w:rPr>
          <w:b/>
          <w:i/>
        </w:rPr>
        <w:t>Note 2</w:t>
      </w:r>
    </w:p>
    <w:p w14:paraId="15F77B78" w14:textId="77777777" w:rsidR="00654CD1" w:rsidRPr="00D33D68" w:rsidRDefault="00654CD1" w:rsidP="001451ED">
      <w:pPr>
        <w:ind w:left="2160"/>
      </w:pPr>
      <w:r w:rsidRPr="00D33D68">
        <w:rPr>
          <w:i/>
        </w:rPr>
        <w:t xml:space="preserve">“460” VAC can vary from 440 volts to 480 Volts depending on the ship.  “240/120” VAC supplies are single-phase supplies found in residential and light commercial buildings.  208/115 VAC systems are 3-phase systems found in commercial/industrial buildings and some ships (generally ungrounded).  The single phase van specified in this document will provide 240/120 VAC when connected on shipboard (regardless of the supply voltage), but may provide either 240/120 VAC or 208/115 VAC when connected ashore depending on the supply voltage.  The distribution side of the van supply systems have a grounded neutral which requires isolation transformers for shipboard use and must be connected to the grounded </w:t>
      </w:r>
      <w:r w:rsidR="00AC7EED" w:rsidRPr="00D33D68">
        <w:rPr>
          <w:i/>
        </w:rPr>
        <w:t>neutral to</w:t>
      </w:r>
      <w:r w:rsidRPr="00D33D68">
        <w:rPr>
          <w:i/>
        </w:rPr>
        <w:t xml:space="preserve"> comply with the National Electric Code when the van is ashore.</w:t>
      </w:r>
    </w:p>
    <w:p w14:paraId="52486736" w14:textId="77777777" w:rsidR="00654CD1" w:rsidRPr="00D313C0" w:rsidRDefault="00654CD1">
      <w:pPr>
        <w:rPr>
          <w:highlight w:val="magenta"/>
        </w:rPr>
      </w:pPr>
    </w:p>
    <w:p w14:paraId="3EAC5A6F" w14:textId="77777777" w:rsidR="004969B2" w:rsidRPr="00D33D68" w:rsidRDefault="004969B2" w:rsidP="001451ED">
      <w:pPr>
        <w:ind w:left="1440"/>
        <w:rPr>
          <w:b/>
          <w:i/>
        </w:rPr>
      </w:pPr>
      <w:r w:rsidRPr="00D33D68">
        <w:rPr>
          <w:b/>
          <w:i/>
        </w:rPr>
        <w:t>1.19</w:t>
      </w:r>
      <w:r w:rsidR="001451ED" w:rsidRPr="00D33D68">
        <w:rPr>
          <w:b/>
          <w:i/>
        </w:rPr>
        <w:t>.1.5</w:t>
      </w:r>
      <w:r w:rsidR="00385FC9" w:rsidRPr="00D33D68">
        <w:rPr>
          <w:b/>
          <w:i/>
        </w:rPr>
        <w:t>.</w:t>
      </w:r>
      <w:r w:rsidRPr="00D33D68">
        <w:rPr>
          <w:b/>
          <w:i/>
        </w:rPr>
        <w:t xml:space="preserve"> </w:t>
      </w:r>
      <w:r w:rsidR="00D33D68" w:rsidRPr="00D33D68">
        <w:rPr>
          <w:b/>
          <w:i/>
        </w:rPr>
        <w:t xml:space="preserve">Power Distribution </w:t>
      </w:r>
    </w:p>
    <w:p w14:paraId="751629AA" w14:textId="77777777" w:rsidR="00654CD1" w:rsidRPr="00D33D68" w:rsidRDefault="008C4346" w:rsidP="008C4346">
      <w:pPr>
        <w:ind w:left="2160"/>
        <w:rPr>
          <w:b/>
          <w:i/>
        </w:rPr>
      </w:pPr>
      <w:r w:rsidRPr="00D33D68">
        <w:rPr>
          <w:b/>
          <w:i/>
        </w:rPr>
        <w:t>1.19.1.5.1</w:t>
      </w:r>
      <w:r w:rsidR="00385FC9" w:rsidRPr="00D33D68">
        <w:rPr>
          <w:b/>
          <w:i/>
        </w:rPr>
        <w:t>.</w:t>
      </w:r>
      <w:r w:rsidR="004969B2" w:rsidRPr="00D33D68">
        <w:rPr>
          <w:b/>
          <w:i/>
        </w:rPr>
        <w:t xml:space="preserve"> Single-Phase</w:t>
      </w:r>
    </w:p>
    <w:p w14:paraId="6E495AB0" w14:textId="77777777" w:rsidR="00654CD1" w:rsidRPr="00D33D68" w:rsidRDefault="00654CD1" w:rsidP="008C4346">
      <w:pPr>
        <w:ind w:left="2160"/>
      </w:pPr>
      <w:r w:rsidRPr="00D33D68">
        <w:t xml:space="preserve"> The interior distribution in the single-phase van will be 240/120 VAC </w:t>
      </w:r>
      <w:r w:rsidRPr="00D33D68">
        <w:rPr>
          <w:u w:val="single"/>
        </w:rPr>
        <w:t>with the neutral grounded to the van structure at the main circuit breaker.</w:t>
      </w:r>
      <w:r w:rsidRPr="00D33D68">
        <w:t xml:space="preserve">  This service is generally found in shore-based residences and small commercial buildings allowing readily available equipment (e.g., HVAC units) to be installed in the van and will allow the van to be connected to shore-side services when not on the ship.  The van shall include a step-down/isolation transformer </w:t>
      </w:r>
      <w:r w:rsidR="00D33D68" w:rsidRPr="00D33D68">
        <w:t>a buck/boost transformer of suitable ratings</w:t>
      </w:r>
      <w:r w:rsidRPr="00D33D68">
        <w:t xml:space="preserve"> to isolate and convert the ship’s 460, 240 or 208 V to the 240/120 V for the interior</w:t>
      </w:r>
      <w:r w:rsidR="00D33D68" w:rsidRPr="00D33D68">
        <w:t>, with 60A rated service. Transformers shall be dry-type encapsulated units</w:t>
      </w:r>
      <w:r w:rsidRPr="00D33D68">
        <w:t>.</w:t>
      </w:r>
    </w:p>
    <w:p w14:paraId="0F28FC90" w14:textId="77777777" w:rsidR="00654CD1" w:rsidRPr="00D313C0" w:rsidRDefault="00654CD1">
      <w:pPr>
        <w:ind w:left="1728"/>
        <w:rPr>
          <w:highlight w:val="magenta"/>
        </w:rPr>
      </w:pPr>
    </w:p>
    <w:p w14:paraId="326DE612" w14:textId="77777777" w:rsidR="00654CD1" w:rsidRPr="005079FD" w:rsidRDefault="008C4346" w:rsidP="008C4346">
      <w:pPr>
        <w:ind w:left="2160"/>
        <w:rPr>
          <w:b/>
          <w:i/>
        </w:rPr>
      </w:pPr>
      <w:r w:rsidRPr="005079FD">
        <w:rPr>
          <w:b/>
          <w:i/>
        </w:rPr>
        <w:t>1.19.1.5.2</w:t>
      </w:r>
      <w:r w:rsidR="00385FC9" w:rsidRPr="005079FD">
        <w:rPr>
          <w:b/>
          <w:i/>
        </w:rPr>
        <w:t>.</w:t>
      </w:r>
      <w:r w:rsidRPr="005079FD">
        <w:rPr>
          <w:b/>
          <w:i/>
        </w:rPr>
        <w:t xml:space="preserve"> Three</w:t>
      </w:r>
      <w:r w:rsidR="004969B2" w:rsidRPr="005079FD">
        <w:rPr>
          <w:b/>
          <w:i/>
        </w:rPr>
        <w:t>-phase van</w:t>
      </w:r>
    </w:p>
    <w:p w14:paraId="3D201E80" w14:textId="77777777" w:rsidR="00654CD1" w:rsidRPr="005079FD" w:rsidRDefault="00654CD1" w:rsidP="008C4346">
      <w:pPr>
        <w:tabs>
          <w:tab w:val="center" w:pos="4320"/>
        </w:tabs>
        <w:ind w:left="2160"/>
      </w:pPr>
      <w:r w:rsidRPr="005079FD">
        <w:t xml:space="preserve">The interior distribution in the 3-phase van will be 208/115 VAC </w:t>
      </w:r>
      <w:r w:rsidRPr="005079FD">
        <w:rPr>
          <w:u w:val="single"/>
        </w:rPr>
        <w:t>with the neutral grounded to the van structure at the main circuit breaker.</w:t>
      </w:r>
      <w:r w:rsidRPr="005079FD">
        <w:t xml:space="preserve">  This service is generally found in shore-based commercial and light industrial buildings, again, allowing readily available equipment (e.g. HVAC units) to be installed in the van and will allow the van to be connected to shore-side services when not on the ship.  The van shall include a step-down/isolation transformer of a suitable rating to isola</w:t>
      </w:r>
      <w:r w:rsidR="005079FD" w:rsidRPr="005079FD">
        <w:t>te and convert the ship’s 460V or 240V</w:t>
      </w:r>
      <w:r w:rsidRPr="005079FD">
        <w:t xml:space="preserve"> to the 208/115 V for the interior.</w:t>
      </w:r>
    </w:p>
    <w:p w14:paraId="143EE5CD" w14:textId="77777777" w:rsidR="00654CD1" w:rsidRPr="005079FD" w:rsidRDefault="00654CD1" w:rsidP="008C4346">
      <w:pPr>
        <w:tabs>
          <w:tab w:val="center" w:pos="4320"/>
        </w:tabs>
        <w:ind w:left="2160"/>
      </w:pPr>
    </w:p>
    <w:p w14:paraId="4C02A005" w14:textId="77777777" w:rsidR="00654CD1" w:rsidRDefault="005079FD" w:rsidP="008C4346">
      <w:pPr>
        <w:tabs>
          <w:tab w:val="center" w:pos="4320"/>
        </w:tabs>
        <w:ind w:left="2160"/>
        <w:rPr>
          <w:u w:val="single"/>
        </w:rPr>
      </w:pPr>
      <w:r w:rsidRPr="005079FD">
        <w:rPr>
          <w:u w:val="single"/>
        </w:rPr>
        <w:t>The primary side of all transformer(s) shall</w:t>
      </w:r>
      <w:r w:rsidR="00654CD1" w:rsidRPr="005079FD">
        <w:rPr>
          <w:u w:val="single"/>
        </w:rPr>
        <w:t xml:space="preserve"> be ungrounded.  The secondary (240 or 208/115V) side(s) of the transformer(s) shall have a grounded neutral.  All structural metal parts of the van, all electrical panels and enclosures, any metal plumbing lines, the HVAC unit, and the </w:t>
      </w:r>
      <w:r w:rsidR="009A1B44">
        <w:rPr>
          <w:u w:val="single"/>
        </w:rPr>
        <w:t>strut mounting channel</w:t>
      </w:r>
      <w:r w:rsidR="00654CD1" w:rsidRPr="005079FD">
        <w:rPr>
          <w:u w:val="single"/>
        </w:rPr>
        <w:t>, will be bonded together and to the electrical system neutral.</w:t>
      </w:r>
    </w:p>
    <w:p w14:paraId="1BC1C2A6" w14:textId="77777777" w:rsidR="005079FD" w:rsidRDefault="005079FD" w:rsidP="008C4346">
      <w:pPr>
        <w:tabs>
          <w:tab w:val="center" w:pos="4320"/>
        </w:tabs>
        <w:ind w:left="2160"/>
        <w:rPr>
          <w:u w:val="single"/>
        </w:rPr>
      </w:pPr>
    </w:p>
    <w:p w14:paraId="7355242E" w14:textId="77777777" w:rsidR="005079FD" w:rsidRDefault="005079FD" w:rsidP="008C4346">
      <w:pPr>
        <w:tabs>
          <w:tab w:val="center" w:pos="4320"/>
        </w:tabs>
        <w:ind w:left="2160"/>
        <w:rPr>
          <w:b/>
          <w:i/>
        </w:rPr>
      </w:pPr>
      <w:r w:rsidRPr="005079FD">
        <w:rPr>
          <w:b/>
          <w:i/>
        </w:rPr>
        <w:t>1.19.1.5.3. Distribution Panels</w:t>
      </w:r>
    </w:p>
    <w:p w14:paraId="2459FCA9" w14:textId="77777777" w:rsidR="00D80E0A" w:rsidRPr="00D80E0A" w:rsidRDefault="00D80E0A" w:rsidP="00C85722">
      <w:pPr>
        <w:tabs>
          <w:tab w:val="center" w:pos="4320"/>
        </w:tabs>
        <w:ind w:left="2160"/>
      </w:pPr>
      <w:r>
        <w:t>Power shall be distributed via a single distribution panel equipped with circuit breakers properly sized for all installed services and outlets. A main disconnect breaker (60A) shall be provided in the panel. As previously noted, GFCI circuits breakers may be used in lieu of GFCI receptacles for 120 VAC services. Breakers shall be of the “plug-on” type. Panel shall be sufficiently sized to provide all specified service, with a minimum of 20% expansion capacity, at the time of construction.</w:t>
      </w:r>
    </w:p>
    <w:p w14:paraId="2B3EB44A" w14:textId="77777777" w:rsidR="00654CD1" w:rsidRPr="00D313C0" w:rsidRDefault="00654CD1">
      <w:pPr>
        <w:rPr>
          <w:highlight w:val="magenta"/>
        </w:rPr>
      </w:pPr>
    </w:p>
    <w:p w14:paraId="1F974D02" w14:textId="77777777" w:rsidR="004969B2" w:rsidRPr="0044431C" w:rsidRDefault="004969B2" w:rsidP="00C85722">
      <w:pPr>
        <w:tabs>
          <w:tab w:val="center" w:pos="4320"/>
        </w:tabs>
        <w:ind w:left="2160"/>
        <w:rPr>
          <w:b/>
          <w:i/>
        </w:rPr>
      </w:pPr>
      <w:r w:rsidRPr="0044431C">
        <w:rPr>
          <w:b/>
          <w:i/>
        </w:rPr>
        <w:t>1.19</w:t>
      </w:r>
      <w:r w:rsidR="0044431C" w:rsidRPr="0044431C">
        <w:rPr>
          <w:b/>
          <w:i/>
        </w:rPr>
        <w:t>.1.5</w:t>
      </w:r>
      <w:r w:rsidR="00385FC9" w:rsidRPr="0044431C">
        <w:rPr>
          <w:b/>
          <w:i/>
        </w:rPr>
        <w:t>.</w:t>
      </w:r>
      <w:r w:rsidR="0044431C" w:rsidRPr="0044431C">
        <w:rPr>
          <w:b/>
          <w:i/>
        </w:rPr>
        <w:t>4</w:t>
      </w:r>
      <w:r w:rsidRPr="0044431C">
        <w:rPr>
          <w:b/>
          <w:i/>
        </w:rPr>
        <w:t xml:space="preserve"> </w:t>
      </w:r>
      <w:r w:rsidR="0044431C" w:rsidRPr="0044431C">
        <w:rPr>
          <w:b/>
          <w:i/>
        </w:rPr>
        <w:t>Ship and Shore Power Connections</w:t>
      </w:r>
      <w:r w:rsidRPr="0044431C">
        <w:rPr>
          <w:b/>
          <w:i/>
        </w:rPr>
        <w:t xml:space="preserve"> </w:t>
      </w:r>
    </w:p>
    <w:p w14:paraId="0A71FC34" w14:textId="77777777" w:rsidR="0044431C" w:rsidRPr="0044431C" w:rsidRDefault="0044431C" w:rsidP="00C85722">
      <w:pPr>
        <w:tabs>
          <w:tab w:val="center" w:pos="4320"/>
        </w:tabs>
        <w:ind w:left="2160"/>
        <w:rPr>
          <w:u w:val="single"/>
        </w:rPr>
      </w:pPr>
      <w:r w:rsidRPr="0044431C">
        <w:rPr>
          <w:u w:val="single"/>
        </w:rPr>
        <w:t>Separate power inlets shall be provided for the ungrounded ship’s power and grounded-neutral shore power connections. Inlets and mating connectors shall be Meltric DSN “Decontactor” series of the correct voltage and amperage rating for each type of power supply. Inlets shall not have identical pin configuration.</w:t>
      </w:r>
    </w:p>
    <w:p w14:paraId="51E50C63" w14:textId="77777777" w:rsidR="0044431C" w:rsidRPr="0044431C" w:rsidRDefault="0044431C" w:rsidP="00C85722">
      <w:pPr>
        <w:tabs>
          <w:tab w:val="center" w:pos="4320"/>
        </w:tabs>
        <w:ind w:left="2160"/>
        <w:rPr>
          <w:u w:val="single"/>
        </w:rPr>
      </w:pPr>
    </w:p>
    <w:p w14:paraId="5B192654" w14:textId="77777777" w:rsidR="00654CD1" w:rsidRDefault="00654CD1" w:rsidP="00C85722">
      <w:pPr>
        <w:tabs>
          <w:tab w:val="center" w:pos="4320"/>
        </w:tabs>
        <w:ind w:left="2160"/>
      </w:pPr>
      <w:r w:rsidRPr="00BD5E28">
        <w:t xml:space="preserve">The inlets shall be located in the recessed corner of the van as shown in the General Arrangement Drawings.  </w:t>
      </w:r>
      <w:r w:rsidR="0044431C" w:rsidRPr="00BD5E28">
        <w:t xml:space="preserve">Two (2) </w:t>
      </w:r>
      <w:r w:rsidRPr="00BD5E28">
        <w:t>50-foot power cables shall be provided.  The cable shall be 3 or 4 conductor as required (2 or 3 current</w:t>
      </w:r>
      <w:r w:rsidR="0044431C" w:rsidRPr="00BD5E28">
        <w:t>-carrying plus ground)</w:t>
      </w:r>
      <w:r w:rsidRPr="00BD5E28">
        <w:t xml:space="preserve"> SO</w:t>
      </w:r>
      <w:r w:rsidR="0044431C" w:rsidRPr="00BD5E28">
        <w:t>O</w:t>
      </w:r>
      <w:r w:rsidRPr="00BD5E28">
        <w:t xml:space="preserve">W or equivalent rubber covered cable), sized to match the electrical service, and fitted </w:t>
      </w:r>
      <w:r w:rsidR="0044431C" w:rsidRPr="00BD5E28">
        <w:t>mating connector</w:t>
      </w:r>
      <w:r w:rsidR="00BD5E28" w:rsidRPr="00BD5E28">
        <w:t xml:space="preserve"> for the two power</w:t>
      </w:r>
      <w:r w:rsidRPr="00BD5E28">
        <w:t xml:space="preserve"> inlet</w:t>
      </w:r>
      <w:r w:rsidR="00BD5E28" w:rsidRPr="00BD5E28">
        <w:t>s.  The free</w:t>
      </w:r>
      <w:r w:rsidRPr="00BD5E28">
        <w:t xml:space="preserve"> end</w:t>
      </w:r>
      <w:r w:rsidR="00BD5E28" w:rsidRPr="00BD5E28">
        <w:t>s</w:t>
      </w:r>
      <w:r w:rsidRPr="00BD5E28">
        <w:t xml:space="preserve"> of the cable</w:t>
      </w:r>
      <w:r w:rsidR="00BD5E28" w:rsidRPr="00BD5E28">
        <w:t>s shall be left un-terminated.</w:t>
      </w:r>
    </w:p>
    <w:p w14:paraId="6EE041B9" w14:textId="77777777" w:rsidR="00654CD1" w:rsidRDefault="00654CD1" w:rsidP="001451ED">
      <w:r>
        <w:t xml:space="preserve">   </w:t>
      </w:r>
    </w:p>
    <w:p w14:paraId="2C4654EA" w14:textId="77777777" w:rsidR="00654CD1" w:rsidRPr="004969B2" w:rsidRDefault="008C4346" w:rsidP="008C4346">
      <w:pPr>
        <w:ind w:left="720"/>
        <w:rPr>
          <w:b/>
        </w:rPr>
      </w:pPr>
      <w:r>
        <w:rPr>
          <w:b/>
        </w:rPr>
        <w:t>1.19.2</w:t>
      </w:r>
      <w:r w:rsidR="00385FC9">
        <w:rPr>
          <w:b/>
        </w:rPr>
        <w:t>.</w:t>
      </w:r>
      <w:r w:rsidR="004969B2" w:rsidRPr="004969B2">
        <w:rPr>
          <w:b/>
        </w:rPr>
        <w:t xml:space="preserve"> </w:t>
      </w:r>
      <w:r w:rsidR="00654CD1" w:rsidRPr="004969B2">
        <w:rPr>
          <w:b/>
        </w:rPr>
        <w:t xml:space="preserve">Plumbing </w:t>
      </w:r>
    </w:p>
    <w:p w14:paraId="21344E7B" w14:textId="77777777" w:rsidR="00654CD1" w:rsidRDefault="00654CD1" w:rsidP="008C4346">
      <w:pPr>
        <w:tabs>
          <w:tab w:val="center" w:pos="4320"/>
        </w:tabs>
        <w:ind w:left="720"/>
      </w:pPr>
      <w:r>
        <w:t>The plumbing services shall be located in the recessed corner of the van. They shall be positioned as low as practicable to allow proper drainage of the plumbing fixtures.</w:t>
      </w:r>
    </w:p>
    <w:p w14:paraId="6EB3845F" w14:textId="77777777" w:rsidR="00654CD1" w:rsidRDefault="00654CD1" w:rsidP="008C4346">
      <w:pPr>
        <w:tabs>
          <w:tab w:val="center" w:pos="4320"/>
        </w:tabs>
        <w:ind w:left="720"/>
      </w:pPr>
    </w:p>
    <w:p w14:paraId="77EA197C" w14:textId="77777777" w:rsidR="00654CD1" w:rsidRDefault="00654CD1" w:rsidP="008C4346">
      <w:pPr>
        <w:ind w:left="720"/>
      </w:pPr>
      <w:r>
        <w:t xml:space="preserve">The area shall be sized to accommodate the threaded couplings listed below and allow hoses to be easily connected.  It shall consist of a bolted cover plate and gasket on an angle coaming as shown in </w:t>
      </w:r>
      <w:r w:rsidRPr="00C339E4">
        <w:rPr>
          <w:b/>
          <w:color w:val="00B0F0"/>
        </w:rPr>
        <w:t>DETAIL F</w:t>
      </w:r>
      <w:r w:rsidRPr="00C339E4">
        <w:rPr>
          <w:color w:val="00B0F0"/>
        </w:rPr>
        <w:t xml:space="preserve"> </w:t>
      </w:r>
      <w:r>
        <w:t xml:space="preserve">to facilitate maintenance and modifications.  The plate and couplings </w:t>
      </w:r>
      <w:r>
        <w:lastRenderedPageBreak/>
        <w:t xml:space="preserve">shall be stainless steel.  All of the penetrations shall be fitted with shut-off valves on the inside of the van. </w:t>
      </w:r>
      <w:r w:rsidRPr="00A926E0">
        <w:rPr>
          <w:u w:val="single"/>
        </w:rPr>
        <w:t>For “A”-rated vans the valves shall be constructed of metal (stainless steel, bronze, etc.)</w:t>
      </w:r>
      <w:r>
        <w:t xml:space="preserve">  All penetrations shall be fitted with plastic cam-and-groove fittings on the outside of the van.</w:t>
      </w:r>
    </w:p>
    <w:p w14:paraId="6AE09651" w14:textId="77777777" w:rsidR="00654CD1" w:rsidRDefault="00654CD1"/>
    <w:p w14:paraId="44F38D66" w14:textId="77777777" w:rsidR="00654CD1" w:rsidRPr="008C4346" w:rsidRDefault="008C4346" w:rsidP="008C4346">
      <w:pPr>
        <w:ind w:left="1440"/>
        <w:rPr>
          <w:b/>
          <w:i/>
        </w:rPr>
      </w:pPr>
      <w:r w:rsidRPr="008C4346">
        <w:rPr>
          <w:b/>
          <w:i/>
        </w:rPr>
        <w:t>1.19.2.1</w:t>
      </w:r>
      <w:r w:rsidR="00C339E4">
        <w:rPr>
          <w:b/>
          <w:i/>
        </w:rPr>
        <w:t>.</w:t>
      </w:r>
      <w:r w:rsidRPr="008C4346">
        <w:rPr>
          <w:b/>
          <w:i/>
        </w:rPr>
        <w:t xml:space="preserve"> </w:t>
      </w:r>
      <w:r w:rsidR="00654CD1" w:rsidRPr="008C4346">
        <w:rPr>
          <w:b/>
          <w:i/>
        </w:rPr>
        <w:t>Fittings</w:t>
      </w:r>
    </w:p>
    <w:p w14:paraId="4E845227" w14:textId="77777777" w:rsidR="00654CD1" w:rsidRDefault="00654CD1">
      <w:pPr>
        <w:pStyle w:val="Heading1"/>
        <w:tabs>
          <w:tab w:val="left" w:pos="1440"/>
          <w:tab w:val="left" w:pos="2880"/>
        </w:tabs>
        <w:ind w:left="1440"/>
      </w:pPr>
      <w:r>
        <w:t>Drain</w:t>
      </w:r>
      <w:r>
        <w:tab/>
        <w:t>2 Each</w:t>
      </w:r>
      <w:r>
        <w:tab/>
      </w:r>
      <w:r w:rsidR="00DE6EBB">
        <w:tab/>
      </w:r>
      <w:r>
        <w:t xml:space="preserve">1-1/2” DIA </w:t>
      </w:r>
    </w:p>
    <w:p w14:paraId="455082AD" w14:textId="77777777" w:rsidR="00654CD1" w:rsidRDefault="00654CD1">
      <w:pPr>
        <w:ind w:left="1440"/>
      </w:pPr>
      <w:r>
        <w:t>Supply</w:t>
      </w:r>
      <w:r>
        <w:tab/>
      </w:r>
      <w:r>
        <w:tab/>
        <w:t>4 Each</w:t>
      </w:r>
      <w:r>
        <w:tab/>
      </w:r>
      <w:r>
        <w:tab/>
      </w:r>
      <w:r w:rsidR="00DE6EBB">
        <w:tab/>
      </w:r>
      <w:r>
        <w:t>¾” DIA</w:t>
      </w:r>
    </w:p>
    <w:p w14:paraId="3CB1FEE4" w14:textId="77777777" w:rsidR="00654CD1" w:rsidRDefault="00654CD1">
      <w:pPr>
        <w:ind w:left="1440"/>
      </w:pPr>
    </w:p>
    <w:p w14:paraId="138C34B7" w14:textId="77777777" w:rsidR="00654CD1" w:rsidRDefault="00654CD1">
      <w:pPr>
        <w:ind w:left="1440"/>
      </w:pPr>
      <w:r>
        <w:t xml:space="preserve">The area shall be sized to accommodate: </w:t>
      </w:r>
    </w:p>
    <w:p w14:paraId="04CF19B0" w14:textId="77777777" w:rsidR="00654CD1" w:rsidRDefault="00654CD1">
      <w:pPr>
        <w:ind w:left="1440"/>
      </w:pPr>
    </w:p>
    <w:p w14:paraId="18193A2D" w14:textId="77777777" w:rsidR="00654CD1" w:rsidRDefault="00654CD1">
      <w:pPr>
        <w:pStyle w:val="BodyTextIndent2"/>
        <w:rPr>
          <w:color w:val="auto"/>
        </w:rPr>
      </w:pPr>
      <w:r>
        <w:rPr>
          <w:color w:val="auto"/>
        </w:rPr>
        <w:t>(2) each 1-1/2” NPT drain f</w:t>
      </w:r>
      <w:r w:rsidR="007B6EE4">
        <w:rPr>
          <w:color w:val="auto"/>
        </w:rPr>
        <w:t>ittings, with shut off valves, C</w:t>
      </w:r>
      <w:r>
        <w:rPr>
          <w:color w:val="auto"/>
        </w:rPr>
        <w:t>amlocks, &amp; dust covers</w:t>
      </w:r>
    </w:p>
    <w:p w14:paraId="1AD97D88" w14:textId="77777777" w:rsidR="00654CD1" w:rsidRDefault="00654CD1">
      <w:pPr>
        <w:ind w:left="1440"/>
      </w:pPr>
      <w:r>
        <w:t>(4) each ¾” NPT supply f</w:t>
      </w:r>
      <w:r w:rsidR="007B6EE4">
        <w:t>ittings, with shut off valves, C</w:t>
      </w:r>
      <w:r>
        <w:t>amlocks, &amp; dust covers</w:t>
      </w:r>
    </w:p>
    <w:p w14:paraId="24B19231" w14:textId="77777777" w:rsidR="00654CD1" w:rsidRDefault="00654CD1">
      <w:pPr>
        <w:ind w:left="1440"/>
      </w:pPr>
    </w:p>
    <w:p w14:paraId="4B4215BA" w14:textId="77777777" w:rsidR="00654CD1" w:rsidRDefault="00654CD1">
      <w:pPr>
        <w:ind w:left="1440"/>
      </w:pPr>
      <w:r>
        <w:t>The above fittings are to b</w:t>
      </w:r>
      <w:r w:rsidR="007B6EE4">
        <w:t>e mounted to a bolted-on, gaske</w:t>
      </w:r>
      <w:r>
        <w:t>ted</w:t>
      </w:r>
      <w:r w:rsidR="00DE6EBB">
        <w:t>,</w:t>
      </w:r>
      <w:r>
        <w:t xml:space="preserve"> removable stainless steel plate. See Detail F for details. For “A” rated Labs, the valves shall be constructed of metal (stainless steel or bronze)</w:t>
      </w:r>
    </w:p>
    <w:p w14:paraId="414855B0" w14:textId="77777777" w:rsidR="008C4346" w:rsidRDefault="008C4346" w:rsidP="008C4346"/>
    <w:p w14:paraId="0F0C27F8" w14:textId="77777777" w:rsidR="00654CD1" w:rsidRPr="008C4346" w:rsidRDefault="008C4346" w:rsidP="008C4346">
      <w:pPr>
        <w:rPr>
          <w:b/>
        </w:rPr>
      </w:pPr>
      <w:r w:rsidRPr="008C4346">
        <w:rPr>
          <w:b/>
        </w:rPr>
        <w:t>1.20</w:t>
      </w:r>
      <w:r w:rsidR="00C339E4">
        <w:rPr>
          <w:b/>
        </w:rPr>
        <w:t>.</w:t>
      </w:r>
      <w:r w:rsidRPr="008C4346">
        <w:rPr>
          <w:b/>
        </w:rPr>
        <w:t xml:space="preserve"> </w:t>
      </w:r>
      <w:r w:rsidR="00654CD1" w:rsidRPr="008C4346">
        <w:rPr>
          <w:b/>
        </w:rPr>
        <w:t>Placards and Labeling</w:t>
      </w:r>
    </w:p>
    <w:p w14:paraId="6065FF34" w14:textId="77777777" w:rsidR="00654CD1" w:rsidRDefault="00654CD1" w:rsidP="008C4346">
      <w:r>
        <w:t>The placards and labeling described below are for ALL vans.  Additional placards and labeling required for the van’s intended purpose will be called out in the Outfitting Specification.</w:t>
      </w:r>
    </w:p>
    <w:p w14:paraId="43FC4AE0" w14:textId="77777777" w:rsidR="00654CD1" w:rsidRDefault="00654CD1"/>
    <w:p w14:paraId="40D15D2D" w14:textId="77777777" w:rsidR="00654CD1" w:rsidRPr="008C4346" w:rsidRDefault="008C4346" w:rsidP="008C4346">
      <w:pPr>
        <w:ind w:left="720"/>
        <w:rPr>
          <w:b/>
        </w:rPr>
      </w:pPr>
      <w:r w:rsidRPr="008C4346">
        <w:rPr>
          <w:b/>
        </w:rPr>
        <w:t>1.20.1</w:t>
      </w:r>
      <w:r w:rsidR="00C339E4">
        <w:rPr>
          <w:b/>
        </w:rPr>
        <w:t>.</w:t>
      </w:r>
      <w:r w:rsidRPr="008C4346">
        <w:rPr>
          <w:b/>
        </w:rPr>
        <w:t xml:space="preserve"> </w:t>
      </w:r>
      <w:r w:rsidR="00654CD1" w:rsidRPr="008C4346">
        <w:rPr>
          <w:b/>
        </w:rPr>
        <w:t>General Labeling</w:t>
      </w:r>
    </w:p>
    <w:p w14:paraId="3AF04D1B" w14:textId="77777777" w:rsidR="00654CD1" w:rsidRDefault="00654CD1" w:rsidP="008C4346">
      <w:pPr>
        <w:ind w:left="720"/>
      </w:pPr>
      <w:r>
        <w:t>All electrical devices and services, safety equipment, escape hatches, etc. shall be properly labeled with engraved-type placards, decal of a durable material, or stenciling.  All receptacles shall be labeled to the corresponding breaker in the distribution panel.</w:t>
      </w:r>
    </w:p>
    <w:p w14:paraId="2FCAE2C5" w14:textId="77777777" w:rsidR="00654CD1" w:rsidRDefault="00654CD1">
      <w:pPr>
        <w:ind w:left="360"/>
      </w:pPr>
    </w:p>
    <w:p w14:paraId="156A70DE" w14:textId="77777777" w:rsidR="00654CD1" w:rsidRPr="008C4346" w:rsidRDefault="008C4346" w:rsidP="008C4346">
      <w:pPr>
        <w:ind w:left="720"/>
        <w:rPr>
          <w:b/>
        </w:rPr>
      </w:pPr>
      <w:r w:rsidRPr="008C4346">
        <w:rPr>
          <w:b/>
        </w:rPr>
        <w:t>1.20.2</w:t>
      </w:r>
      <w:r w:rsidR="00C339E4">
        <w:rPr>
          <w:b/>
        </w:rPr>
        <w:t>.</w:t>
      </w:r>
      <w:r w:rsidRPr="008C4346">
        <w:rPr>
          <w:b/>
        </w:rPr>
        <w:t xml:space="preserve"> </w:t>
      </w:r>
      <w:r w:rsidR="00654CD1" w:rsidRPr="008C4346">
        <w:rPr>
          <w:b/>
        </w:rPr>
        <w:t>Builder Plate</w:t>
      </w:r>
    </w:p>
    <w:p w14:paraId="2F78AB33" w14:textId="77777777" w:rsidR="00654CD1" w:rsidRDefault="00654CD1" w:rsidP="008C4346">
      <w:pPr>
        <w:tabs>
          <w:tab w:val="center" w:pos="4320"/>
        </w:tabs>
        <w:ind w:left="720"/>
      </w:pPr>
      <w:r>
        <w:t>All vans shall be fitted with an engraved placard on the interior of the van giving the following information:</w:t>
      </w:r>
    </w:p>
    <w:p w14:paraId="434C7FFF" w14:textId="77777777" w:rsidR="00654CD1" w:rsidRDefault="00654CD1" w:rsidP="008C4346">
      <w:pPr>
        <w:tabs>
          <w:tab w:val="center" w:pos="4320"/>
        </w:tabs>
        <w:ind w:left="720"/>
      </w:pPr>
    </w:p>
    <w:p w14:paraId="68D72384" w14:textId="77777777" w:rsidR="00654CD1" w:rsidRDefault="00654CD1" w:rsidP="008C4346">
      <w:pPr>
        <w:tabs>
          <w:tab w:val="left" w:pos="720"/>
          <w:tab w:val="center" w:pos="4320"/>
        </w:tabs>
        <w:ind w:left="1440"/>
      </w:pPr>
      <w:r>
        <w:t>“Owner: ”</w:t>
      </w:r>
      <w:r>
        <w:rPr>
          <w:i/>
        </w:rPr>
        <w:t>(UNOLS operating institution or other)</w:t>
      </w:r>
    </w:p>
    <w:p w14:paraId="207A5C8A" w14:textId="77777777" w:rsidR="00654CD1" w:rsidRDefault="00654CD1" w:rsidP="008C4346">
      <w:pPr>
        <w:tabs>
          <w:tab w:val="left" w:pos="720"/>
          <w:tab w:val="center" w:pos="4320"/>
        </w:tabs>
        <w:ind w:left="1440"/>
      </w:pPr>
      <w:r>
        <w:t>“Van Type:”</w:t>
      </w:r>
      <w:r>
        <w:rPr>
          <w:i/>
        </w:rPr>
        <w:t xml:space="preserve"> (UNOLS Category)</w:t>
      </w:r>
    </w:p>
    <w:p w14:paraId="113CEEF4" w14:textId="77777777" w:rsidR="00654CD1" w:rsidRDefault="00654CD1" w:rsidP="008C4346">
      <w:pPr>
        <w:tabs>
          <w:tab w:val="left" w:pos="720"/>
          <w:tab w:val="center" w:pos="4320"/>
        </w:tabs>
        <w:ind w:left="1440"/>
      </w:pPr>
      <w:r>
        <w:t xml:space="preserve">“Serial Number:”  </w:t>
      </w:r>
      <w:r>
        <w:rPr>
          <w:i/>
        </w:rPr>
        <w:t>XXX</w:t>
      </w:r>
    </w:p>
    <w:p w14:paraId="69A7D1CB" w14:textId="77777777" w:rsidR="00654CD1" w:rsidRDefault="00654CD1" w:rsidP="008C4346">
      <w:pPr>
        <w:tabs>
          <w:tab w:val="left" w:pos="720"/>
          <w:tab w:val="center" w:pos="4320"/>
        </w:tabs>
        <w:ind w:left="1440"/>
      </w:pPr>
      <w:r>
        <w:t xml:space="preserve">“Date of Construction:”  </w:t>
      </w:r>
      <w:r>
        <w:rPr>
          <w:i/>
        </w:rPr>
        <w:t>XX/XX/XX</w:t>
      </w:r>
    </w:p>
    <w:p w14:paraId="662839B4" w14:textId="77777777" w:rsidR="00654CD1" w:rsidRDefault="00654CD1" w:rsidP="008C4346">
      <w:pPr>
        <w:ind w:left="1440"/>
        <w:rPr>
          <w:i/>
        </w:rPr>
      </w:pPr>
      <w:r>
        <w:t xml:space="preserve">“Constructed By:”  </w:t>
      </w:r>
      <w:r>
        <w:rPr>
          <w:i/>
        </w:rPr>
        <w:t>(Vendor Name)</w:t>
      </w:r>
    </w:p>
    <w:p w14:paraId="303A89E1" w14:textId="77777777" w:rsidR="00663C9D" w:rsidRDefault="00663C9D" w:rsidP="008C4346">
      <w:pPr>
        <w:ind w:left="1440"/>
        <w:rPr>
          <w:i/>
        </w:rPr>
      </w:pPr>
    </w:p>
    <w:p w14:paraId="50C84E42" w14:textId="77777777" w:rsidR="00663C9D" w:rsidRDefault="00663C9D" w:rsidP="00663C9D">
      <w:pPr>
        <w:ind w:left="720"/>
      </w:pPr>
      <w:r>
        <w:t>Example Plate:</w:t>
      </w:r>
    </w:p>
    <w:p w14:paraId="2F6F2BCB" w14:textId="77777777" w:rsidR="00663C9D" w:rsidRDefault="00663C9D" w:rsidP="00663C9D">
      <w:pPr>
        <w:ind w:left="720"/>
      </w:pPr>
    </w:p>
    <w:p w14:paraId="56EFE136" w14:textId="77777777" w:rsidR="00663C9D" w:rsidRPr="00663C9D" w:rsidRDefault="00663C9D" w:rsidP="00663C9D">
      <w:pPr>
        <w:ind w:left="720"/>
      </w:pPr>
      <w:r>
        <w:rPr>
          <w:noProof/>
        </w:rPr>
        <w:lastRenderedPageBreak/>
        <w:drawing>
          <wp:inline distT="0" distB="0" distL="0" distR="0" wp14:anchorId="18530FE4" wp14:editId="45955773">
            <wp:extent cx="5353050" cy="3010524"/>
            <wp:effectExtent l="19050" t="19050" r="19050" b="19050"/>
            <wp:docPr id="4" name="Picture 4" descr="C:\Users\Station\AppData\Local\Microsoft\Windows\Temporary Internet Files\Content.Word\20160616_13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tion\AppData\Local\Microsoft\Windows\Temporary Internet Files\Content.Word\20160616_13123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63427" cy="3016360"/>
                    </a:xfrm>
                    <a:prstGeom prst="rect">
                      <a:avLst/>
                    </a:prstGeom>
                    <a:noFill/>
                    <a:ln w="25400">
                      <a:solidFill>
                        <a:schemeClr val="tx1"/>
                      </a:solidFill>
                    </a:ln>
                  </pic:spPr>
                </pic:pic>
              </a:graphicData>
            </a:graphic>
          </wp:inline>
        </w:drawing>
      </w:r>
    </w:p>
    <w:p w14:paraId="4B9FC5FC" w14:textId="77777777" w:rsidR="00654CD1" w:rsidRDefault="00654CD1"/>
    <w:p w14:paraId="4B7B2791" w14:textId="77777777" w:rsidR="002A6991" w:rsidRDefault="002A6991"/>
    <w:p w14:paraId="4EA9C968" w14:textId="77777777" w:rsidR="00654CD1" w:rsidRPr="008C4346" w:rsidRDefault="008C4346" w:rsidP="008C4346">
      <w:pPr>
        <w:ind w:left="720"/>
        <w:rPr>
          <w:b/>
        </w:rPr>
      </w:pPr>
      <w:r w:rsidRPr="008C4346">
        <w:rPr>
          <w:b/>
        </w:rPr>
        <w:t>1.20.3</w:t>
      </w:r>
      <w:r w:rsidR="00C339E4">
        <w:rPr>
          <w:b/>
        </w:rPr>
        <w:t>.</w:t>
      </w:r>
      <w:r w:rsidRPr="008C4346">
        <w:rPr>
          <w:b/>
        </w:rPr>
        <w:t xml:space="preserve"> </w:t>
      </w:r>
      <w:r w:rsidR="00654CD1" w:rsidRPr="008C4346">
        <w:rPr>
          <w:b/>
        </w:rPr>
        <w:t>USCG Inspection Plate</w:t>
      </w:r>
    </w:p>
    <w:p w14:paraId="62A06B8D" w14:textId="77777777" w:rsidR="00654CD1" w:rsidRDefault="00654CD1" w:rsidP="008C4346">
      <w:pPr>
        <w:ind w:left="720"/>
      </w:pPr>
      <w:r>
        <w:t xml:space="preserve">All vans which are required to be USCG inspected shall also have a stamped </w:t>
      </w:r>
      <w:r w:rsidRPr="00A926E0">
        <w:rPr>
          <w:u w:val="single"/>
        </w:rPr>
        <w:t xml:space="preserve">steel </w:t>
      </w:r>
      <w:r>
        <w:t>placard permanently attached in a convenient location.  The Coast Guard propeller stamp is to be embedded on the steel placard signifying compliance with the approved plans.  The placard shall also include the following information:</w:t>
      </w:r>
    </w:p>
    <w:p w14:paraId="3F4AF915" w14:textId="77777777" w:rsidR="00654CD1" w:rsidRDefault="00654CD1">
      <w:pPr>
        <w:ind w:left="1440"/>
      </w:pPr>
    </w:p>
    <w:p w14:paraId="3A4273F2" w14:textId="77777777" w:rsidR="00654CD1" w:rsidRDefault="00654CD1" w:rsidP="008C4346">
      <w:pPr>
        <w:tabs>
          <w:tab w:val="left" w:pos="360"/>
          <w:tab w:val="center" w:pos="4320"/>
        </w:tabs>
        <w:ind w:left="1440"/>
        <w:rPr>
          <w:i/>
        </w:rPr>
      </w:pPr>
      <w:r>
        <w:rPr>
          <w:i/>
        </w:rPr>
        <w:t>Module Serial Number: __________</w:t>
      </w:r>
    </w:p>
    <w:p w14:paraId="2266D22C" w14:textId="77777777" w:rsidR="00654CD1" w:rsidRDefault="00654CD1" w:rsidP="008C4346">
      <w:pPr>
        <w:pStyle w:val="BodyText"/>
        <w:tabs>
          <w:tab w:val="left" w:pos="360"/>
          <w:tab w:val="center" w:pos="4320"/>
        </w:tabs>
        <w:ind w:left="1440"/>
        <w:rPr>
          <w:i/>
        </w:rPr>
      </w:pPr>
      <w:r>
        <w:rPr>
          <w:i/>
        </w:rPr>
        <w:t>Approval subject to the comments of OCMI   __________________ approval letter dated ________________.</w:t>
      </w:r>
    </w:p>
    <w:p w14:paraId="5D99B1DB" w14:textId="77777777" w:rsidR="00654CD1" w:rsidRDefault="00654CD1" w:rsidP="008C4346">
      <w:pPr>
        <w:tabs>
          <w:tab w:val="left" w:pos="360"/>
          <w:tab w:val="center" w:pos="4320"/>
        </w:tabs>
        <w:ind w:left="1440"/>
        <w:rPr>
          <w:i/>
        </w:rPr>
      </w:pPr>
      <w:r>
        <w:rPr>
          <w:i/>
        </w:rPr>
        <w:t>For use on (type of vessel): ________________</w:t>
      </w:r>
    </w:p>
    <w:p w14:paraId="6C491086" w14:textId="77777777" w:rsidR="00654CD1" w:rsidRDefault="00654CD1" w:rsidP="008C4346">
      <w:pPr>
        <w:tabs>
          <w:tab w:val="left" w:pos="360"/>
          <w:tab w:val="center" w:pos="4320"/>
        </w:tabs>
        <w:ind w:left="1440"/>
        <w:rPr>
          <w:i/>
        </w:rPr>
      </w:pPr>
      <w:r>
        <w:rPr>
          <w:i/>
        </w:rPr>
        <w:t>Approved for installation in a (protected, partially protected or exposed) location.</w:t>
      </w:r>
    </w:p>
    <w:p w14:paraId="4A0BC915" w14:textId="77777777" w:rsidR="00654CD1" w:rsidRDefault="00654CD1" w:rsidP="008C4346">
      <w:pPr>
        <w:tabs>
          <w:tab w:val="left" w:pos="360"/>
          <w:tab w:val="center" w:pos="4320"/>
        </w:tabs>
        <w:ind w:left="1440"/>
        <w:rPr>
          <w:i/>
        </w:rPr>
      </w:pPr>
      <w:r>
        <w:rPr>
          <w:i/>
        </w:rPr>
        <w:t>Structural fire protection boundary:  ____________</w:t>
      </w:r>
    </w:p>
    <w:p w14:paraId="412E13C1" w14:textId="77777777" w:rsidR="00654CD1" w:rsidRDefault="00654CD1" w:rsidP="008C4346">
      <w:pPr>
        <w:ind w:left="1440"/>
      </w:pPr>
      <w:r>
        <w:rPr>
          <w:i/>
        </w:rPr>
        <w:t>Gross Weight of module (van): _____________</w:t>
      </w:r>
    </w:p>
    <w:p w14:paraId="1FB8A6E3" w14:textId="77777777" w:rsidR="00654CD1" w:rsidRDefault="00654CD1"/>
    <w:p w14:paraId="09E708CB" w14:textId="77777777" w:rsidR="000464BC" w:rsidRPr="00026173" w:rsidRDefault="000464BC" w:rsidP="008C4346">
      <w:pPr>
        <w:ind w:left="720"/>
        <w:rPr>
          <w:b/>
        </w:rPr>
      </w:pPr>
      <w:r w:rsidRPr="00026173">
        <w:rPr>
          <w:b/>
        </w:rPr>
        <w:t>1.20.4</w:t>
      </w:r>
      <w:r w:rsidR="00A86052" w:rsidRPr="00026173">
        <w:rPr>
          <w:b/>
        </w:rPr>
        <w:t>.1.</w:t>
      </w:r>
      <w:r w:rsidRPr="00026173">
        <w:rPr>
          <w:b/>
        </w:rPr>
        <w:t xml:space="preserve"> CSC Inspection Plate</w:t>
      </w:r>
    </w:p>
    <w:p w14:paraId="7F48FB4E" w14:textId="77777777" w:rsidR="000464BC" w:rsidRDefault="007E6E44" w:rsidP="008C4346">
      <w:pPr>
        <w:ind w:left="720"/>
      </w:pPr>
      <w:r w:rsidRPr="00026173">
        <w:t>The International Convention for Container Safety Inspection plate shale be a steel stamped placard permanently attached in a convenient location. They must be purchased from a</w:t>
      </w:r>
      <w:r w:rsidR="00A62938" w:rsidRPr="00026173">
        <w:t>n</w:t>
      </w:r>
      <w:r w:rsidRPr="00026173">
        <w:t xml:space="preserve"> approved sale company. An example follows:</w:t>
      </w:r>
    </w:p>
    <w:p w14:paraId="2DDDDBF1" w14:textId="77777777" w:rsidR="00A62938" w:rsidRDefault="00A62938" w:rsidP="008C4346">
      <w:pPr>
        <w:ind w:left="720"/>
      </w:pPr>
    </w:p>
    <w:p w14:paraId="334B8917" w14:textId="77777777" w:rsidR="00A62938" w:rsidRDefault="0068210F" w:rsidP="008C4346">
      <w:pPr>
        <w:ind w:left="720"/>
      </w:pPr>
      <w:r>
        <w:rPr>
          <w:noProof/>
        </w:rPr>
        <w:lastRenderedPageBreak/>
        <w:drawing>
          <wp:inline distT="0" distB="0" distL="0" distR="0" wp14:anchorId="0D48A468" wp14:editId="36D7E427">
            <wp:extent cx="5267325" cy="2962313"/>
            <wp:effectExtent l="19050" t="19050" r="9525" b="28575"/>
            <wp:docPr id="2" name="Picture 2" descr="C:\Users\Station\AppData\Local\Microsoft\Windows\Temporary Internet Files\Content.Word\20160616_13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tion\AppData\Local\Microsoft\Windows\Temporary Internet Files\Content.Word\20160616_1305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764" cy="2964247"/>
                    </a:xfrm>
                    <a:prstGeom prst="rect">
                      <a:avLst/>
                    </a:prstGeom>
                    <a:noFill/>
                    <a:ln w="25400">
                      <a:solidFill>
                        <a:schemeClr val="tx1"/>
                      </a:solidFill>
                    </a:ln>
                  </pic:spPr>
                </pic:pic>
              </a:graphicData>
            </a:graphic>
          </wp:inline>
        </w:drawing>
      </w:r>
    </w:p>
    <w:p w14:paraId="73D6F757" w14:textId="77777777" w:rsidR="007E6E44" w:rsidRPr="00D320DB" w:rsidRDefault="007E6E44" w:rsidP="008C4346">
      <w:pPr>
        <w:ind w:left="720"/>
      </w:pPr>
    </w:p>
    <w:p w14:paraId="18DBC975" w14:textId="77777777" w:rsidR="000464BC" w:rsidRDefault="000464BC" w:rsidP="008C4346">
      <w:pPr>
        <w:ind w:left="720"/>
        <w:rPr>
          <w:b/>
        </w:rPr>
      </w:pPr>
    </w:p>
    <w:p w14:paraId="42CC42EE" w14:textId="77777777" w:rsidR="00A86052" w:rsidRDefault="00A86052" w:rsidP="008C4346">
      <w:pPr>
        <w:ind w:left="720"/>
        <w:rPr>
          <w:b/>
        </w:rPr>
      </w:pPr>
      <w:r>
        <w:rPr>
          <w:b/>
        </w:rPr>
        <w:t>1.20.4.2. CSC Container Numbering</w:t>
      </w:r>
    </w:p>
    <w:p w14:paraId="31306B7F" w14:textId="77777777" w:rsidR="00A86052" w:rsidRDefault="00A86052" w:rsidP="008C4346">
      <w:pPr>
        <w:ind w:left="720"/>
      </w:pPr>
      <w:r>
        <w:t xml:space="preserve">Using the builders van serial number and the </w:t>
      </w:r>
      <w:r w:rsidR="0017499D">
        <w:t>International</w:t>
      </w:r>
      <w:r>
        <w:t xml:space="preserve"> Convention for safe Containers </w:t>
      </w:r>
      <w:r w:rsidR="0017499D">
        <w:t>–</w:t>
      </w:r>
      <w:r>
        <w:t xml:space="preserve"> Container</w:t>
      </w:r>
      <w:r w:rsidR="0017499D">
        <w:t xml:space="preserve"> Handbook Chapter 603 Part VI a container number will be created and properly labeled on the van. Example for van S/N 625.2.01 follows:</w:t>
      </w:r>
    </w:p>
    <w:p w14:paraId="2998A21B" w14:textId="77777777" w:rsidR="0017499D" w:rsidRDefault="0017499D" w:rsidP="008C4346">
      <w:pPr>
        <w:ind w:left="720"/>
      </w:pPr>
    </w:p>
    <w:p w14:paraId="5F8FBDC6" w14:textId="77777777" w:rsidR="0017499D" w:rsidRPr="00A86052" w:rsidRDefault="0017499D" w:rsidP="008C4346">
      <w:pPr>
        <w:ind w:left="720"/>
      </w:pPr>
      <w:r>
        <w:rPr>
          <w:noProof/>
        </w:rPr>
        <w:drawing>
          <wp:inline distT="0" distB="0" distL="0" distR="0" wp14:anchorId="135872C1" wp14:editId="43370DA3">
            <wp:extent cx="5572125" cy="3133731"/>
            <wp:effectExtent l="19050" t="19050" r="9525" b="28575"/>
            <wp:docPr id="7" name="Picture 7" descr="C:\Users\Station\AppData\Local\Microsoft\Windows\Temporary Internet Files\Content.Word\20160616_13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ation\AppData\Local\Microsoft\Windows\Temporary Internet Files\Content.Word\20160616_13480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4966" cy="3135329"/>
                    </a:xfrm>
                    <a:prstGeom prst="rect">
                      <a:avLst/>
                    </a:prstGeom>
                    <a:noFill/>
                    <a:ln w="25400">
                      <a:solidFill>
                        <a:schemeClr val="tx1"/>
                      </a:solidFill>
                    </a:ln>
                  </pic:spPr>
                </pic:pic>
              </a:graphicData>
            </a:graphic>
          </wp:inline>
        </w:drawing>
      </w:r>
    </w:p>
    <w:p w14:paraId="28703836" w14:textId="77777777" w:rsidR="00A86052" w:rsidRDefault="00A86052" w:rsidP="008C4346">
      <w:pPr>
        <w:ind w:left="720"/>
        <w:rPr>
          <w:b/>
        </w:rPr>
      </w:pPr>
    </w:p>
    <w:p w14:paraId="74293CF1" w14:textId="77777777" w:rsidR="00654CD1" w:rsidRDefault="000464BC" w:rsidP="008C4346">
      <w:pPr>
        <w:ind w:left="720"/>
        <w:rPr>
          <w:b/>
        </w:rPr>
      </w:pPr>
      <w:r>
        <w:rPr>
          <w:b/>
        </w:rPr>
        <w:t>1.20.5</w:t>
      </w:r>
      <w:r w:rsidR="00C339E4">
        <w:rPr>
          <w:b/>
        </w:rPr>
        <w:t>.</w:t>
      </w:r>
      <w:r w:rsidR="008C4346" w:rsidRPr="008C4346">
        <w:rPr>
          <w:b/>
        </w:rPr>
        <w:t xml:space="preserve"> </w:t>
      </w:r>
      <w:r w:rsidR="00654CD1" w:rsidRPr="008C4346">
        <w:rPr>
          <w:b/>
        </w:rPr>
        <w:t>Purpose and Weights Plate</w:t>
      </w:r>
    </w:p>
    <w:p w14:paraId="6D13D4C5" w14:textId="77777777" w:rsidR="00654CD1" w:rsidRDefault="00654CD1" w:rsidP="008C4346">
      <w:pPr>
        <w:pStyle w:val="BodyTextIndent"/>
        <w:ind w:left="720"/>
        <w:rPr>
          <w:bCs w:val="0"/>
        </w:rPr>
      </w:pPr>
      <w:r>
        <w:rPr>
          <w:bCs w:val="0"/>
        </w:rPr>
        <w:t>All vans shall be fitted wi</w:t>
      </w:r>
      <w:r w:rsidR="00990BA5">
        <w:rPr>
          <w:bCs w:val="0"/>
        </w:rPr>
        <w:t xml:space="preserve">th an engraved placard on the </w:t>
      </w:r>
      <w:r>
        <w:rPr>
          <w:bCs w:val="0"/>
        </w:rPr>
        <w:t>exterior of the van giving the following information</w:t>
      </w:r>
    </w:p>
    <w:p w14:paraId="2CD68713" w14:textId="77777777" w:rsidR="00654CD1" w:rsidRDefault="00654CD1">
      <w:pPr>
        <w:ind w:left="1440"/>
      </w:pPr>
    </w:p>
    <w:p w14:paraId="3D08A0F8" w14:textId="77777777" w:rsidR="00654CD1" w:rsidRDefault="00654CD1" w:rsidP="008C4346">
      <w:pPr>
        <w:tabs>
          <w:tab w:val="center" w:pos="4320"/>
        </w:tabs>
        <w:ind w:left="2160"/>
      </w:pPr>
      <w:r>
        <w:t>PORTABLE SCIENTIFIC VAN</w:t>
      </w:r>
    </w:p>
    <w:p w14:paraId="0F14255C" w14:textId="77777777" w:rsidR="00654CD1" w:rsidRDefault="00654CD1" w:rsidP="008C4346">
      <w:pPr>
        <w:tabs>
          <w:tab w:val="center" w:pos="4320"/>
        </w:tabs>
        <w:ind w:left="2160"/>
      </w:pPr>
      <w:r>
        <w:t>FOR USE ON RESEARCH VESSELS ONLY</w:t>
      </w:r>
    </w:p>
    <w:p w14:paraId="12E9F70B" w14:textId="77777777" w:rsidR="006B2EBF" w:rsidRDefault="006B2EBF" w:rsidP="006B2EBF">
      <w:pPr>
        <w:tabs>
          <w:tab w:val="center" w:pos="4320"/>
        </w:tabs>
        <w:ind w:left="2160"/>
        <w:rPr>
          <w:i/>
        </w:rPr>
      </w:pPr>
      <w:r>
        <w:t xml:space="preserve">TARE WEIGHT = </w:t>
      </w:r>
      <w:r>
        <w:rPr>
          <w:i/>
        </w:rPr>
        <w:t>X,XXX</w:t>
      </w:r>
    </w:p>
    <w:p w14:paraId="34B71273" w14:textId="77777777" w:rsidR="00654CD1" w:rsidRDefault="006B2EBF" w:rsidP="008C4346">
      <w:pPr>
        <w:tabs>
          <w:tab w:val="center" w:pos="4320"/>
        </w:tabs>
        <w:ind w:left="2160"/>
      </w:pPr>
      <w:r>
        <w:t>PAYLOAD=XX,XXX</w:t>
      </w:r>
    </w:p>
    <w:p w14:paraId="6E4B9B1E" w14:textId="77777777" w:rsidR="00654CD1" w:rsidRDefault="00A62938" w:rsidP="008C4346">
      <w:pPr>
        <w:tabs>
          <w:tab w:val="center" w:pos="4320"/>
        </w:tabs>
        <w:ind w:left="2160"/>
      </w:pPr>
      <w:r>
        <w:t>MAXIMUM GROSS WEIGHT = 20</w:t>
      </w:r>
      <w:r w:rsidR="00654CD1">
        <w:t>,000 LBS</w:t>
      </w:r>
    </w:p>
    <w:p w14:paraId="658AC9D4" w14:textId="77777777" w:rsidR="00654CD1" w:rsidRDefault="00654CD1" w:rsidP="008C4346">
      <w:pPr>
        <w:tabs>
          <w:tab w:val="center" w:pos="4320"/>
        </w:tabs>
        <w:ind w:left="2160"/>
        <w:rPr>
          <w:i/>
        </w:rPr>
      </w:pPr>
    </w:p>
    <w:p w14:paraId="186DB4A4" w14:textId="77777777" w:rsidR="00654CD1" w:rsidRDefault="00654CD1" w:rsidP="008C4346">
      <w:pPr>
        <w:ind w:left="2160"/>
      </w:pPr>
      <w:r>
        <w:rPr>
          <w:u w:val="single"/>
        </w:rPr>
        <w:t>TOP</w:t>
      </w:r>
      <w:r w:rsidR="008C4346">
        <w:rPr>
          <w:u w:val="single"/>
        </w:rPr>
        <w:t xml:space="preserve"> STOW</w:t>
      </w:r>
      <w:r>
        <w:rPr>
          <w:u w:val="single"/>
        </w:rPr>
        <w:t xml:space="preserve"> ONLY</w:t>
      </w:r>
    </w:p>
    <w:p w14:paraId="43B7BD43" w14:textId="77777777" w:rsidR="00654CD1" w:rsidRDefault="00654CD1"/>
    <w:p w14:paraId="7AE48A54" w14:textId="77777777" w:rsidR="00654CD1" w:rsidRDefault="00654CD1" w:rsidP="008C4346">
      <w:pPr>
        <w:ind w:left="720"/>
        <w:rPr>
          <w:i/>
          <w:u w:val="single"/>
        </w:rPr>
      </w:pPr>
      <w:r w:rsidRPr="00A926E0">
        <w:rPr>
          <w:i/>
          <w:u w:val="single"/>
        </w:rPr>
        <w:t>Note:  If an ISO container is used, the Maximum Gross Weight called out in the CSC plate</w:t>
      </w:r>
      <w:r w:rsidR="0068210F">
        <w:rPr>
          <w:i/>
          <w:u w:val="single"/>
        </w:rPr>
        <w:t xml:space="preserve"> shall be substituted for the 20</w:t>
      </w:r>
      <w:r w:rsidRPr="00A926E0">
        <w:rPr>
          <w:i/>
          <w:u w:val="single"/>
        </w:rPr>
        <w:t>,000 lbs.  The words “TOP LOAD ONLY” shall be shown only on custom built vans, which are not fitted with a CSC Plate.</w:t>
      </w:r>
    </w:p>
    <w:p w14:paraId="2C9BB44C" w14:textId="77777777" w:rsidR="00990BA5" w:rsidRPr="00A926E0" w:rsidRDefault="00990BA5" w:rsidP="008C4346">
      <w:pPr>
        <w:ind w:left="720"/>
        <w:rPr>
          <w:u w:val="single"/>
        </w:rPr>
      </w:pPr>
    </w:p>
    <w:p w14:paraId="6C60A425" w14:textId="77777777" w:rsidR="00990BA5" w:rsidRDefault="00990BA5" w:rsidP="00990BA5">
      <w:pPr>
        <w:ind w:left="720"/>
      </w:pPr>
      <w:r w:rsidRPr="00FF78D0">
        <w:t>The Purpose and Weight plate shale be a steel stamped placard permanently attached in a convenient location. They must be purchased from an approved sale company. An example follows:</w:t>
      </w:r>
    </w:p>
    <w:p w14:paraId="528605CB" w14:textId="77777777" w:rsidR="00990BA5" w:rsidRDefault="00990BA5" w:rsidP="00990BA5">
      <w:pPr>
        <w:ind w:left="720"/>
      </w:pPr>
    </w:p>
    <w:p w14:paraId="7A991B61" w14:textId="77777777" w:rsidR="00990BA5" w:rsidRPr="008C4346" w:rsidRDefault="00990BA5" w:rsidP="00990BA5">
      <w:pPr>
        <w:ind w:left="720"/>
        <w:rPr>
          <w:b/>
        </w:rPr>
      </w:pPr>
      <w:r>
        <w:rPr>
          <w:noProof/>
        </w:rPr>
        <w:drawing>
          <wp:inline distT="0" distB="0" distL="0" distR="0" wp14:anchorId="3212F08B" wp14:editId="1BA2E588">
            <wp:extent cx="5257800" cy="2956956"/>
            <wp:effectExtent l="19050" t="19050" r="19050" b="15240"/>
            <wp:docPr id="3" name="Picture 3" descr="C:\Users\Station\AppData\Local\Microsoft\Windows\Temporary Internet Files\Content.Word\20160616_13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tion\AppData\Local\Microsoft\Windows\Temporary Internet Files\Content.Word\20160616_1304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3009" cy="2959885"/>
                    </a:xfrm>
                    <a:prstGeom prst="rect">
                      <a:avLst/>
                    </a:prstGeom>
                    <a:noFill/>
                    <a:ln w="25400">
                      <a:solidFill>
                        <a:schemeClr val="tx1"/>
                      </a:solidFill>
                    </a:ln>
                  </pic:spPr>
                </pic:pic>
              </a:graphicData>
            </a:graphic>
          </wp:inline>
        </w:drawing>
      </w:r>
    </w:p>
    <w:p w14:paraId="5EBC41E3" w14:textId="77777777" w:rsidR="00654CD1" w:rsidRDefault="00654CD1"/>
    <w:p w14:paraId="77387FCC" w14:textId="77777777" w:rsidR="000809FE" w:rsidRDefault="00935658" w:rsidP="008C4346">
      <w:pPr>
        <w:ind w:left="720"/>
        <w:rPr>
          <w:b/>
        </w:rPr>
      </w:pPr>
      <w:r>
        <w:rPr>
          <w:b/>
        </w:rPr>
        <w:t>1.20.6</w:t>
      </w:r>
      <w:r w:rsidR="000809FE">
        <w:rPr>
          <w:b/>
        </w:rPr>
        <w:t>. NSF Logo</w:t>
      </w:r>
    </w:p>
    <w:p w14:paraId="4D8BA93F" w14:textId="77777777" w:rsidR="00A6346A" w:rsidRDefault="002A6991" w:rsidP="008C4346">
      <w:pPr>
        <w:ind w:left="720"/>
      </w:pPr>
      <w:r w:rsidRPr="00FF78D0">
        <w:t>A 15”</w:t>
      </w:r>
      <w:r>
        <w:t xml:space="preserve"> diameter National Science Foundation Logo shall be vertically center located on both the port and starboard sides of the van. An example Logo follows:</w:t>
      </w:r>
    </w:p>
    <w:p w14:paraId="01E8C4B6" w14:textId="77777777" w:rsidR="002A6991" w:rsidRDefault="002A6991" w:rsidP="008C4346">
      <w:pPr>
        <w:ind w:left="720"/>
      </w:pPr>
    </w:p>
    <w:p w14:paraId="59CF2008" w14:textId="77777777" w:rsidR="002A6991" w:rsidRPr="00A6346A" w:rsidRDefault="002A6991" w:rsidP="008C4346">
      <w:pPr>
        <w:ind w:left="720"/>
      </w:pPr>
      <w:r>
        <w:rPr>
          <w:noProof/>
        </w:rPr>
        <w:lastRenderedPageBreak/>
        <w:drawing>
          <wp:inline distT="0" distB="0" distL="0" distR="0" wp14:anchorId="534C4E7F" wp14:editId="316C51E7">
            <wp:extent cx="5543550" cy="3117660"/>
            <wp:effectExtent l="19050" t="19050" r="19050" b="26035"/>
            <wp:docPr id="5" name="Picture 5" descr="C:\Users\Station\AppData\Local\Microsoft\Windows\Temporary Internet Files\Content.Word\20160616_1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tion\AppData\Local\Microsoft\Windows\Temporary Internet Files\Content.Word\20160616_13201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7612" cy="3119944"/>
                    </a:xfrm>
                    <a:prstGeom prst="rect">
                      <a:avLst/>
                    </a:prstGeom>
                    <a:noFill/>
                    <a:ln w="25400">
                      <a:solidFill>
                        <a:schemeClr val="tx1"/>
                      </a:solidFill>
                    </a:ln>
                  </pic:spPr>
                </pic:pic>
              </a:graphicData>
            </a:graphic>
          </wp:inline>
        </w:drawing>
      </w:r>
    </w:p>
    <w:p w14:paraId="7A0CA94C" w14:textId="77777777" w:rsidR="000809FE" w:rsidRDefault="000809FE" w:rsidP="008C4346">
      <w:pPr>
        <w:ind w:left="720"/>
        <w:rPr>
          <w:b/>
        </w:rPr>
      </w:pPr>
    </w:p>
    <w:p w14:paraId="52C7CA02" w14:textId="77777777" w:rsidR="00654CD1" w:rsidRPr="008C4346" w:rsidRDefault="00935658" w:rsidP="008C4346">
      <w:pPr>
        <w:ind w:left="720"/>
        <w:rPr>
          <w:b/>
        </w:rPr>
      </w:pPr>
      <w:r>
        <w:rPr>
          <w:b/>
        </w:rPr>
        <w:t>1.20.7</w:t>
      </w:r>
      <w:r w:rsidR="00C339E4">
        <w:rPr>
          <w:b/>
        </w:rPr>
        <w:t>.</w:t>
      </w:r>
      <w:r w:rsidR="008C4346" w:rsidRPr="008C4346">
        <w:rPr>
          <w:b/>
        </w:rPr>
        <w:t xml:space="preserve"> </w:t>
      </w:r>
      <w:r w:rsidR="00654CD1" w:rsidRPr="008C4346">
        <w:rPr>
          <w:b/>
        </w:rPr>
        <w:t>Plumbing Services (DETAIL F)</w:t>
      </w:r>
    </w:p>
    <w:p w14:paraId="559DA33D" w14:textId="77777777" w:rsidR="00654CD1" w:rsidRDefault="00654CD1" w:rsidP="008C4346">
      <w:pPr>
        <w:ind w:left="720"/>
      </w:pPr>
      <w:r>
        <w:t>Once outfitted, the purpose of each penetration on the plumbing panel shall be properly labeled with an engraved placard on the outside of the van.  Penetrations, which are not used, shall be labeled “Spare”</w:t>
      </w:r>
      <w:r w:rsidR="00B3413C">
        <w:t>. Example follows:</w:t>
      </w:r>
    </w:p>
    <w:p w14:paraId="1B8C464F" w14:textId="77777777" w:rsidR="00A86052" w:rsidRDefault="00A86052" w:rsidP="008C4346">
      <w:pPr>
        <w:ind w:left="720"/>
      </w:pPr>
    </w:p>
    <w:p w14:paraId="6F7214CC" w14:textId="77777777" w:rsidR="00A86052" w:rsidRDefault="00A86052" w:rsidP="008C4346">
      <w:pPr>
        <w:ind w:left="720"/>
      </w:pPr>
      <w:r>
        <w:rPr>
          <w:noProof/>
        </w:rPr>
        <w:drawing>
          <wp:inline distT="0" distB="0" distL="0" distR="0" wp14:anchorId="238ED6BF" wp14:editId="39D13055">
            <wp:extent cx="5629275" cy="3165871"/>
            <wp:effectExtent l="19050" t="19050" r="9525" b="15875"/>
            <wp:docPr id="6" name="Picture 6" descr="C:\Users\Station\AppData\Local\Microsoft\Windows\Temporary Internet Files\Content.Word\20160616_13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ation\AppData\Local\Microsoft\Windows\Temporary Internet Files\Content.Word\20160616_13462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1350" cy="3167038"/>
                    </a:xfrm>
                    <a:prstGeom prst="rect">
                      <a:avLst/>
                    </a:prstGeom>
                    <a:noFill/>
                    <a:ln w="25400">
                      <a:solidFill>
                        <a:schemeClr val="tx1"/>
                      </a:solidFill>
                    </a:ln>
                  </pic:spPr>
                </pic:pic>
              </a:graphicData>
            </a:graphic>
          </wp:inline>
        </w:drawing>
      </w:r>
    </w:p>
    <w:p w14:paraId="0694B69F" w14:textId="77777777" w:rsidR="00B3413C" w:rsidRDefault="00B3413C" w:rsidP="008C4346">
      <w:pPr>
        <w:ind w:left="720"/>
      </w:pPr>
    </w:p>
    <w:p w14:paraId="122EA371" w14:textId="77777777" w:rsidR="00B3413C" w:rsidRDefault="00B3413C" w:rsidP="00B3413C">
      <w:pPr>
        <w:ind w:left="720"/>
      </w:pPr>
      <w:r>
        <w:t xml:space="preserve">1.20.8. Once outfitted, </w:t>
      </w:r>
      <w:r w:rsidR="00A86052">
        <w:t>the outside service electrical connectors will be properly</w:t>
      </w:r>
      <w:r>
        <w:t xml:space="preserve"> labeled with an engraved placard on the outside of the van.  </w:t>
      </w:r>
      <w:r w:rsidR="00A86052">
        <w:t>There is both shore power and ship power</w:t>
      </w:r>
      <w:r>
        <w:t xml:space="preserve"> Example follows:</w:t>
      </w:r>
    </w:p>
    <w:p w14:paraId="2240E9F0" w14:textId="77777777" w:rsidR="00B3413C" w:rsidRDefault="00B3413C" w:rsidP="008C4346">
      <w:pPr>
        <w:ind w:left="720"/>
      </w:pPr>
    </w:p>
    <w:p w14:paraId="2F5B6565" w14:textId="77777777" w:rsidR="00B3413C" w:rsidRDefault="006A18AA" w:rsidP="008C4346">
      <w:pPr>
        <w:ind w:left="720"/>
      </w:pPr>
      <w:r>
        <w:rPr>
          <w:noProof/>
        </w:rPr>
        <w:drawing>
          <wp:inline distT="0" distB="0" distL="0" distR="0" wp14:anchorId="293809A4" wp14:editId="65D6AD78">
            <wp:extent cx="5667375" cy="3187299"/>
            <wp:effectExtent l="19050" t="19050" r="9525" b="13335"/>
            <wp:docPr id="8" name="Picture 8" descr="C:\Users\Station\AppData\Local\Microsoft\Windows\Temporary Internet Files\Content.Word\20160616_13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tion\AppData\Local\Microsoft\Windows\Temporary Internet Files\Content.Word\20160616_13472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9011" cy="3188219"/>
                    </a:xfrm>
                    <a:prstGeom prst="rect">
                      <a:avLst/>
                    </a:prstGeom>
                    <a:noFill/>
                    <a:ln w="25400">
                      <a:solidFill>
                        <a:schemeClr val="tx1"/>
                      </a:solidFill>
                    </a:ln>
                  </pic:spPr>
                </pic:pic>
              </a:graphicData>
            </a:graphic>
          </wp:inline>
        </w:drawing>
      </w:r>
    </w:p>
    <w:p w14:paraId="604D98EC" w14:textId="77777777" w:rsidR="00654CD1" w:rsidRDefault="00654CD1"/>
    <w:p w14:paraId="1BF08FA5" w14:textId="77777777" w:rsidR="00654CD1" w:rsidRPr="008C4346" w:rsidRDefault="00B3413C" w:rsidP="008C4346">
      <w:pPr>
        <w:ind w:left="720"/>
        <w:rPr>
          <w:b/>
        </w:rPr>
      </w:pPr>
      <w:r>
        <w:rPr>
          <w:b/>
        </w:rPr>
        <w:t>1.20.9</w:t>
      </w:r>
      <w:r w:rsidR="00C339E4">
        <w:rPr>
          <w:b/>
        </w:rPr>
        <w:t>.</w:t>
      </w:r>
      <w:r w:rsidR="008C4346" w:rsidRPr="008C4346">
        <w:rPr>
          <w:b/>
        </w:rPr>
        <w:t xml:space="preserve"> </w:t>
      </w:r>
      <w:r w:rsidR="00654CD1" w:rsidRPr="008C4346">
        <w:rPr>
          <w:b/>
        </w:rPr>
        <w:t>Top Panel Loading</w:t>
      </w:r>
    </w:p>
    <w:p w14:paraId="76C374B8" w14:textId="77777777" w:rsidR="00654CD1" w:rsidRDefault="00654CD1" w:rsidP="008C4346">
      <w:pPr>
        <w:ind w:left="720"/>
        <w:rPr>
          <w:u w:val="single"/>
        </w:rPr>
      </w:pPr>
      <w:r>
        <w:t>A placard indicating the top panel loading capacity (normally 8000lbs) shall be posted on the side of the van.</w:t>
      </w:r>
    </w:p>
    <w:p w14:paraId="4361B77F" w14:textId="77777777" w:rsidR="00654CD1" w:rsidRDefault="00654CD1" w:rsidP="008C4346"/>
    <w:p w14:paraId="16C95855" w14:textId="77777777" w:rsidR="00654CD1" w:rsidRPr="008C4346" w:rsidRDefault="00113FC8" w:rsidP="00113FC8">
      <w:pPr>
        <w:rPr>
          <w:b/>
          <w:bCs/>
        </w:rPr>
      </w:pPr>
      <w:r>
        <w:rPr>
          <w:b/>
          <w:bCs/>
        </w:rPr>
        <w:t>1.21.</w:t>
      </w:r>
      <w:r w:rsidR="008C4346" w:rsidRPr="008C4346">
        <w:rPr>
          <w:b/>
          <w:bCs/>
        </w:rPr>
        <w:t xml:space="preserve"> </w:t>
      </w:r>
      <w:r w:rsidR="00654CD1" w:rsidRPr="008C4346">
        <w:rPr>
          <w:b/>
          <w:bCs/>
        </w:rPr>
        <w:t>Securing and Lifting Hardware Options</w:t>
      </w:r>
    </w:p>
    <w:p w14:paraId="454E7C83" w14:textId="77777777" w:rsidR="00654CD1" w:rsidRDefault="00654CD1" w:rsidP="008C4346">
      <w:pPr>
        <w:tabs>
          <w:tab w:val="center" w:pos="4320"/>
        </w:tabs>
        <w:ind w:left="720"/>
      </w:pPr>
      <w:r>
        <w:t>The van shall be fitted with fork-lift pockets at the bottom, as on a standard 20-foot ISO shipping container:  The slots are approximately 14” wide, 4-1/2” high, and spaced 81</w:t>
      </w:r>
      <w:r w:rsidR="008C4346">
        <w:t>” apart</w:t>
      </w:r>
      <w:r>
        <w:t xml:space="preserve"> (center to center).</w:t>
      </w:r>
    </w:p>
    <w:p w14:paraId="6F0B79F0" w14:textId="77777777" w:rsidR="00802563" w:rsidRDefault="00802563">
      <w:pPr>
        <w:tabs>
          <w:tab w:val="center" w:pos="4320"/>
        </w:tabs>
        <w:ind w:left="792"/>
      </w:pPr>
    </w:p>
    <w:p w14:paraId="2651EFEA" w14:textId="77777777" w:rsidR="00654CD1" w:rsidRDefault="00654CD1">
      <w:pPr>
        <w:tabs>
          <w:tab w:val="center" w:pos="4320"/>
        </w:tabs>
        <w:ind w:left="792"/>
        <w:rPr>
          <w:i/>
        </w:rPr>
      </w:pPr>
      <w:r>
        <w:rPr>
          <w:i/>
        </w:rPr>
        <w:t xml:space="preserve">Note:  The van may be secured to the vessel in a variety of ways depending on exact location desired and the arrangement and details of the vessel utilized.  Refer to </w:t>
      </w:r>
      <w:r w:rsidRPr="008C4346">
        <w:rPr>
          <w:b/>
          <w:i/>
          <w:color w:val="00B0F0"/>
        </w:rPr>
        <w:t>TABLE 2</w:t>
      </w:r>
      <w:r w:rsidRPr="008C4346">
        <w:rPr>
          <w:i/>
          <w:color w:val="00B0F0"/>
        </w:rPr>
        <w:t xml:space="preserve"> </w:t>
      </w:r>
      <w:r>
        <w:rPr>
          <w:i/>
        </w:rPr>
        <w:t xml:space="preserve">for recommended securing options.  All securing hardware is to be provided by the vessel operator.  </w:t>
      </w:r>
      <w:r w:rsidRPr="008C4346">
        <w:rPr>
          <w:b/>
          <w:i/>
          <w:color w:val="00B0F0"/>
        </w:rPr>
        <w:t>TABLE 2</w:t>
      </w:r>
      <w:r w:rsidRPr="008C4346">
        <w:rPr>
          <w:i/>
          <w:color w:val="00B0F0"/>
        </w:rPr>
        <w:t xml:space="preserve"> </w:t>
      </w:r>
      <w:r>
        <w:rPr>
          <w:i/>
        </w:rPr>
        <w:t>lists certain hardware and methods of securing for guidance purposes only.  Responsibility for properly securing the van lies with the Master of the vessel.</w:t>
      </w:r>
    </w:p>
    <w:p w14:paraId="306DA413" w14:textId="77777777" w:rsidR="00654CD1" w:rsidRDefault="00654CD1">
      <w:pPr>
        <w:tabs>
          <w:tab w:val="center" w:pos="4320"/>
        </w:tabs>
        <w:ind w:left="792"/>
      </w:pPr>
    </w:p>
    <w:p w14:paraId="793C2BFD" w14:textId="77777777" w:rsidR="00654CD1" w:rsidRDefault="00654CD1">
      <w:pPr>
        <w:ind w:left="792"/>
        <w:rPr>
          <w:bCs/>
        </w:rPr>
      </w:pPr>
      <w:r>
        <w:rPr>
          <w:i/>
        </w:rPr>
        <w:t>The van may be lifted aboard by a variety of means depending on the facilities available aboard the ship and/or ashore.  See “LIFTING OPTINS” Drawings, Sheets 1-4.  The responsibility for the method selected, and adequacy of the hardware used, is the responsibility of the Master of the vessel.</w:t>
      </w:r>
    </w:p>
    <w:p w14:paraId="147086DE" w14:textId="77777777" w:rsidR="00654CD1" w:rsidRDefault="00654CD1"/>
    <w:p w14:paraId="3BF2B32A" w14:textId="77777777" w:rsidR="001536E8" w:rsidRDefault="001536E8" w:rsidP="001536E8">
      <w:pPr>
        <w:rPr>
          <w:b/>
          <w:sz w:val="28"/>
        </w:rPr>
      </w:pPr>
    </w:p>
    <w:p w14:paraId="68D014CB" w14:textId="77777777" w:rsidR="001536E8" w:rsidRDefault="001536E8" w:rsidP="001536E8">
      <w:r>
        <w:br w:type="page"/>
      </w:r>
    </w:p>
    <w:p w14:paraId="11BA94FA" w14:textId="77777777" w:rsidR="001536E8" w:rsidRDefault="001536E8" w:rsidP="001536E8">
      <w:pPr>
        <w:rPr>
          <w:b/>
          <w:sz w:val="28"/>
        </w:rPr>
      </w:pPr>
    </w:p>
    <w:p w14:paraId="3DF1FD82" w14:textId="77777777" w:rsidR="00654CD1" w:rsidRPr="001536E8" w:rsidRDefault="007955E4" w:rsidP="001536E8">
      <w:pPr>
        <w:jc w:val="center"/>
      </w:pPr>
      <w:r>
        <w:rPr>
          <w:b/>
          <w:sz w:val="28"/>
        </w:rPr>
        <w:t xml:space="preserve">2. </w:t>
      </w:r>
      <w:r w:rsidR="00654CD1" w:rsidRPr="00EA70A8">
        <w:rPr>
          <w:b/>
          <w:sz w:val="28"/>
        </w:rPr>
        <w:t>Van Outfitting</w:t>
      </w:r>
    </w:p>
    <w:p w14:paraId="07973108" w14:textId="77777777" w:rsidR="00EA70A8" w:rsidRPr="00EA70A8" w:rsidRDefault="00EA70A8" w:rsidP="00EA70A8">
      <w:pPr>
        <w:jc w:val="center"/>
        <w:rPr>
          <w:b/>
        </w:rPr>
      </w:pPr>
    </w:p>
    <w:p w14:paraId="4E40BA5A" w14:textId="77777777" w:rsidR="00654CD1" w:rsidRPr="00EA70A8" w:rsidRDefault="00EA70A8" w:rsidP="00EA70A8">
      <w:pPr>
        <w:rPr>
          <w:b/>
        </w:rPr>
      </w:pPr>
      <w:r w:rsidRPr="00EA70A8">
        <w:rPr>
          <w:b/>
        </w:rPr>
        <w:t>2.</w:t>
      </w:r>
      <w:r>
        <w:rPr>
          <w:b/>
        </w:rPr>
        <w:t>1.</w:t>
      </w:r>
      <w:r w:rsidRPr="00EA70A8">
        <w:rPr>
          <w:b/>
        </w:rPr>
        <w:t xml:space="preserve"> </w:t>
      </w:r>
      <w:r w:rsidR="00654CD1" w:rsidRPr="00EA70A8">
        <w:rPr>
          <w:b/>
        </w:rPr>
        <w:t>General Van Options</w:t>
      </w:r>
    </w:p>
    <w:p w14:paraId="2439DC40" w14:textId="77777777" w:rsidR="00654CD1" w:rsidRPr="004A73A3" w:rsidRDefault="004A73A3" w:rsidP="004A73A3">
      <w:pPr>
        <w:ind w:left="720"/>
        <w:rPr>
          <w:b/>
        </w:rPr>
      </w:pPr>
      <w:r w:rsidRPr="004A73A3">
        <w:rPr>
          <w:b/>
        </w:rPr>
        <w:t xml:space="preserve">2.1.1 </w:t>
      </w:r>
      <w:r w:rsidR="00654CD1" w:rsidRPr="004A73A3">
        <w:rPr>
          <w:b/>
        </w:rPr>
        <w:t>Exterior Options</w:t>
      </w:r>
    </w:p>
    <w:p w14:paraId="5AC336A6" w14:textId="77777777" w:rsidR="00654CD1" w:rsidRPr="004A73A3" w:rsidRDefault="004A73A3" w:rsidP="00415300">
      <w:pPr>
        <w:ind w:left="1440"/>
      </w:pPr>
      <w:r w:rsidRPr="004A73A3">
        <w:rPr>
          <w:b/>
          <w:i/>
        </w:rPr>
        <w:t>2.1.1.1</w:t>
      </w:r>
      <w:r w:rsidR="00C339E4">
        <w:rPr>
          <w:b/>
          <w:i/>
        </w:rPr>
        <w:t>.</w:t>
      </w:r>
      <w:r w:rsidRPr="004A73A3">
        <w:rPr>
          <w:b/>
          <w:i/>
        </w:rPr>
        <w:t xml:space="preserve"> </w:t>
      </w:r>
      <w:r w:rsidR="00654CD1" w:rsidRPr="004A73A3">
        <w:rPr>
          <w:b/>
          <w:i/>
        </w:rPr>
        <w:t>Hand Rail Sockets</w:t>
      </w:r>
      <w:r w:rsidR="00654CD1" w:rsidRPr="004A73A3">
        <w:br/>
      </w:r>
      <w:r w:rsidR="00D320DB">
        <w:t>So personal can access the top of the van all</w:t>
      </w:r>
      <w:r w:rsidR="00654CD1" w:rsidRPr="004A73A3">
        <w:t xml:space="preserve"> the top perimeter shall be fitted with recessed sockets, approximately 4” deep, to accept 1-1/2” DIA pipe rails, spaced no greater than 60” O/C.  The design shall be such that they are “free draining”, allowing no debris or water to accumulate.  </w:t>
      </w:r>
      <w:r w:rsidR="00654CD1" w:rsidRPr="004A73A3">
        <w:rPr>
          <w:u w:val="single"/>
        </w:rPr>
        <w:t>For steel vans, construction of the sockets shall be of 316 stainless steel or Corten</w:t>
      </w:r>
      <w:r w:rsidR="00654CD1" w:rsidRPr="004A73A3">
        <w:t xml:space="preserve"> </w:t>
      </w:r>
      <w:r w:rsidR="00654CD1" w:rsidRPr="00EC620E">
        <w:rPr>
          <w:b/>
          <w:color w:val="00B0F0"/>
        </w:rPr>
        <w:t>(See Drawing in Appendix A)</w:t>
      </w:r>
    </w:p>
    <w:p w14:paraId="0E146F60" w14:textId="77777777" w:rsidR="00654CD1" w:rsidRDefault="00654CD1" w:rsidP="00A81718">
      <w:pPr>
        <w:pStyle w:val="ListParagraph"/>
        <w:spacing w:after="0"/>
        <w:rPr>
          <w:rFonts w:ascii="Times New Roman" w:hAnsi="Times New Roman"/>
          <w:sz w:val="24"/>
          <w:szCs w:val="24"/>
        </w:rPr>
      </w:pPr>
    </w:p>
    <w:p w14:paraId="41016D06" w14:textId="77777777" w:rsidR="004A73A3" w:rsidRPr="004A73A3" w:rsidRDefault="004A73A3" w:rsidP="00415300">
      <w:pPr>
        <w:ind w:left="1440"/>
        <w:rPr>
          <w:b/>
          <w:i/>
        </w:rPr>
      </w:pPr>
      <w:r w:rsidRPr="004A73A3">
        <w:rPr>
          <w:b/>
          <w:i/>
        </w:rPr>
        <w:t>2.1.1.2</w:t>
      </w:r>
      <w:r w:rsidR="00C339E4">
        <w:rPr>
          <w:b/>
          <w:i/>
        </w:rPr>
        <w:t>.</w:t>
      </w:r>
      <w:r w:rsidRPr="004A73A3">
        <w:rPr>
          <w:b/>
          <w:i/>
        </w:rPr>
        <w:t xml:space="preserve"> </w:t>
      </w:r>
      <w:r w:rsidR="00654CD1" w:rsidRPr="004A73A3">
        <w:rPr>
          <w:b/>
          <w:i/>
        </w:rPr>
        <w:t>Lifting Hardware</w:t>
      </w:r>
    </w:p>
    <w:p w14:paraId="6EC04D07" w14:textId="77777777" w:rsidR="00654CD1" w:rsidRPr="004A73A3" w:rsidRDefault="00654CD1" w:rsidP="00415300">
      <w:pPr>
        <w:ind w:left="1440"/>
        <w:rPr>
          <w:b/>
        </w:rPr>
      </w:pPr>
      <w:r>
        <w:t xml:space="preserve">The van shall be provided with lifting hardware per </w:t>
      </w:r>
      <w:r w:rsidRPr="00EC620E">
        <w:rPr>
          <w:b/>
          <w:color w:val="00B0F0"/>
        </w:rPr>
        <w:t xml:space="preserve">“LIFTING OPTION” Drawings </w:t>
      </w:r>
      <w:r w:rsidRPr="00EC620E">
        <w:rPr>
          <w:b/>
          <w:i/>
          <w:color w:val="00B0F0"/>
        </w:rPr>
        <w:t>(Describe and specify sheet number)</w:t>
      </w:r>
      <w:r w:rsidRPr="00EC620E">
        <w:rPr>
          <w:b/>
          <w:color w:val="00B0F0"/>
        </w:rPr>
        <w:t xml:space="preserve">. </w:t>
      </w:r>
      <w:r>
        <w:t xml:space="preserve">  If spreader bar is custom fabricated per Sheet 3, it shall be load tested to 125% of Maximum Gross Weight rating before delivery.</w:t>
      </w:r>
    </w:p>
    <w:p w14:paraId="6257FB2E" w14:textId="77777777" w:rsidR="00654CD1" w:rsidRPr="005F7C84" w:rsidRDefault="00654CD1" w:rsidP="00415300">
      <w:pPr>
        <w:pStyle w:val="ListParagraph"/>
        <w:spacing w:after="0"/>
        <w:ind w:left="1440"/>
        <w:rPr>
          <w:rFonts w:ascii="Times New Roman" w:hAnsi="Times New Roman"/>
          <w:sz w:val="24"/>
          <w:szCs w:val="24"/>
        </w:rPr>
      </w:pPr>
    </w:p>
    <w:p w14:paraId="644BF471" w14:textId="77777777" w:rsidR="00654CD1" w:rsidRPr="00FF78D0" w:rsidRDefault="004A73A3" w:rsidP="00415300">
      <w:pPr>
        <w:ind w:left="1440"/>
        <w:rPr>
          <w:b/>
          <w:i/>
        </w:rPr>
      </w:pPr>
      <w:r w:rsidRPr="00FF78D0">
        <w:rPr>
          <w:b/>
          <w:i/>
        </w:rPr>
        <w:t>2.1.1.3</w:t>
      </w:r>
      <w:r w:rsidR="00C339E4" w:rsidRPr="00FF78D0">
        <w:rPr>
          <w:b/>
          <w:i/>
        </w:rPr>
        <w:t>.</w:t>
      </w:r>
      <w:r w:rsidRPr="00FF78D0">
        <w:rPr>
          <w:b/>
          <w:i/>
        </w:rPr>
        <w:t xml:space="preserve"> </w:t>
      </w:r>
      <w:r w:rsidR="00654CD1" w:rsidRPr="00FF78D0">
        <w:rPr>
          <w:b/>
          <w:i/>
        </w:rPr>
        <w:t>Standard Service Vestibule</w:t>
      </w:r>
    </w:p>
    <w:p w14:paraId="50ED7FFF" w14:textId="77777777" w:rsidR="00654CD1" w:rsidRPr="00FF78D0" w:rsidRDefault="00A963F8" w:rsidP="00415300">
      <w:pPr>
        <w:pStyle w:val="ListParagraph"/>
        <w:spacing w:after="0"/>
        <w:ind w:left="1440"/>
        <w:rPr>
          <w:rFonts w:ascii="Times New Roman" w:hAnsi="Times New Roman"/>
          <w:sz w:val="24"/>
          <w:szCs w:val="24"/>
        </w:rPr>
      </w:pPr>
      <w:r w:rsidRPr="00FF78D0">
        <w:rPr>
          <w:rFonts w:ascii="Times New Roman" w:hAnsi="Times New Roman"/>
          <w:sz w:val="24"/>
          <w:szCs w:val="24"/>
        </w:rPr>
        <w:t xml:space="preserve">The </w:t>
      </w:r>
      <w:r w:rsidR="00EC6883" w:rsidRPr="00FF78D0">
        <w:rPr>
          <w:rFonts w:ascii="Times New Roman" w:hAnsi="Times New Roman"/>
          <w:sz w:val="24"/>
          <w:szCs w:val="24"/>
        </w:rPr>
        <w:t xml:space="preserve">van </w:t>
      </w:r>
      <w:r w:rsidRPr="00FF78D0">
        <w:rPr>
          <w:rFonts w:ascii="Times New Roman" w:hAnsi="Times New Roman"/>
          <w:sz w:val="24"/>
          <w:szCs w:val="24"/>
        </w:rPr>
        <w:t>shall be fitted with Service Vestibule area sized to fit power connections, HVAC equipment, and water connections as required. All openings to be water tight, all exterior equipment to be outdoor rated and suitable for a marine environment.</w:t>
      </w:r>
    </w:p>
    <w:p w14:paraId="42543786" w14:textId="77777777" w:rsidR="00A75D20" w:rsidRPr="00A75D20" w:rsidRDefault="00A75D20" w:rsidP="00415300">
      <w:pPr>
        <w:pStyle w:val="ListParagraph"/>
        <w:spacing w:after="0"/>
        <w:ind w:left="1440"/>
        <w:rPr>
          <w:rFonts w:ascii="Times New Roman" w:hAnsi="Times New Roman"/>
          <w:sz w:val="24"/>
          <w:szCs w:val="24"/>
        </w:rPr>
      </w:pPr>
    </w:p>
    <w:p w14:paraId="33E2DA02" w14:textId="77777777" w:rsidR="004A73A3" w:rsidRDefault="00C339E4" w:rsidP="00415300">
      <w:pPr>
        <w:keepLines/>
        <w:widowControl w:val="0"/>
        <w:ind w:left="1440"/>
        <w:rPr>
          <w:b/>
          <w:i/>
        </w:rPr>
      </w:pPr>
      <w:r>
        <w:rPr>
          <w:b/>
          <w:i/>
        </w:rPr>
        <w:t>2.1.1.4.</w:t>
      </w:r>
      <w:r w:rsidR="004A73A3" w:rsidRPr="004A73A3">
        <w:rPr>
          <w:b/>
          <w:i/>
        </w:rPr>
        <w:t xml:space="preserve"> </w:t>
      </w:r>
      <w:r w:rsidR="00654CD1" w:rsidRPr="004A73A3">
        <w:rPr>
          <w:b/>
          <w:i/>
        </w:rPr>
        <w:t>Service Vestibule Cover</w:t>
      </w:r>
    </w:p>
    <w:p w14:paraId="20D25FC3" w14:textId="77777777" w:rsidR="004A73A3" w:rsidRDefault="00654CD1" w:rsidP="00415300">
      <w:pPr>
        <w:keepLines/>
        <w:widowControl w:val="0"/>
        <w:ind w:left="1440"/>
        <w:rPr>
          <w:b/>
          <w:i/>
        </w:rPr>
      </w:pPr>
      <w:r>
        <w:t>The open portion of the recess not accommodating the ladder of shall be fitted with a full height, hinged door constructed of the same material as the van and coated similarly.  The hinges shall be corrosion resistant and easily lubricated.  The door shall be fitted with a means of securing it securely shut in a seaway.</w:t>
      </w:r>
    </w:p>
    <w:p w14:paraId="41B077EF" w14:textId="77777777" w:rsidR="004A73A3" w:rsidRDefault="004A73A3" w:rsidP="00415300">
      <w:pPr>
        <w:keepLines/>
        <w:widowControl w:val="0"/>
        <w:ind w:left="1440"/>
        <w:rPr>
          <w:b/>
          <w:i/>
        </w:rPr>
      </w:pPr>
    </w:p>
    <w:p w14:paraId="29F5D93A" w14:textId="77777777" w:rsidR="00654CD1" w:rsidRPr="004A73A3" w:rsidRDefault="00654CD1" w:rsidP="00415300">
      <w:pPr>
        <w:keepLines/>
        <w:widowControl w:val="0"/>
        <w:ind w:left="1440"/>
        <w:rPr>
          <w:b/>
          <w:i/>
        </w:rPr>
      </w:pPr>
      <w:r w:rsidRPr="004A73A3">
        <w:rPr>
          <w:i/>
        </w:rPr>
        <w:t xml:space="preserve">Note:  If it is desired to close off the opening containing the ladder, this may be done by bolting a plate to the ladder rungs.  All vans should be fitted with the aluminum flat bar flanges shown in the </w:t>
      </w:r>
      <w:r w:rsidRPr="00EC620E">
        <w:rPr>
          <w:b/>
          <w:i/>
          <w:color w:val="00B0F0"/>
        </w:rPr>
        <w:t>General Arrangement Drawings</w:t>
      </w:r>
      <w:r w:rsidRPr="004A73A3">
        <w:rPr>
          <w:i/>
        </w:rPr>
        <w:t>, so that blanking plates can be easily added by the Owner at a later date.</w:t>
      </w:r>
      <w:r w:rsidRPr="004A73A3">
        <w:rPr>
          <w:i/>
        </w:rPr>
        <w:br/>
      </w:r>
    </w:p>
    <w:p w14:paraId="579B51E6" w14:textId="77777777" w:rsidR="004A73A3" w:rsidRDefault="00C339E4" w:rsidP="00415300">
      <w:pPr>
        <w:ind w:left="1440"/>
        <w:rPr>
          <w:b/>
          <w:i/>
        </w:rPr>
      </w:pPr>
      <w:r>
        <w:rPr>
          <w:b/>
          <w:i/>
        </w:rPr>
        <w:t>2.1.1.5.</w:t>
      </w:r>
      <w:r w:rsidR="004A73A3" w:rsidRPr="004A73A3">
        <w:rPr>
          <w:b/>
          <w:i/>
        </w:rPr>
        <w:t xml:space="preserve"> </w:t>
      </w:r>
      <w:r w:rsidR="00654CD1" w:rsidRPr="004A73A3">
        <w:rPr>
          <w:b/>
          <w:i/>
        </w:rPr>
        <w:t>Service Vestibule Louvers</w:t>
      </w:r>
    </w:p>
    <w:p w14:paraId="7CA1B77F" w14:textId="77777777" w:rsidR="00802563" w:rsidRPr="004A73A3" w:rsidRDefault="00654CD1" w:rsidP="00415300">
      <w:pPr>
        <w:ind w:left="1440"/>
        <w:rPr>
          <w:b/>
          <w:i/>
        </w:rPr>
      </w:pPr>
      <w:r>
        <w:t>The open sides of the recess shall be fitted with hinged louvered doors, sufficient to allow the flow of air, but designed such that salt spray is deflected.  They shall be constructed of the same material as the van and coated similarly.  The hinges shall be corrosion resistant and easily lubricated.  The doors shall be fitted with a means to keep them secured shut in a seaway.</w:t>
      </w:r>
    </w:p>
    <w:p w14:paraId="63098642" w14:textId="77777777" w:rsidR="00802563" w:rsidRDefault="00802563" w:rsidP="00415300">
      <w:pPr>
        <w:pStyle w:val="ListParagraph"/>
        <w:spacing w:after="0"/>
        <w:ind w:left="1440"/>
        <w:rPr>
          <w:rFonts w:ascii="Times New Roman" w:hAnsi="Times New Roman"/>
          <w:sz w:val="24"/>
          <w:szCs w:val="24"/>
        </w:rPr>
      </w:pPr>
    </w:p>
    <w:p w14:paraId="7F708D61" w14:textId="77777777" w:rsidR="00654CD1" w:rsidRPr="00C339E4" w:rsidRDefault="004A73A3" w:rsidP="00415300">
      <w:pPr>
        <w:ind w:left="1440"/>
        <w:rPr>
          <w:b/>
          <w:i/>
        </w:rPr>
      </w:pPr>
      <w:r w:rsidRPr="00C339E4">
        <w:rPr>
          <w:b/>
          <w:i/>
        </w:rPr>
        <w:t>2.1.1.</w:t>
      </w:r>
      <w:r w:rsidR="00C339E4">
        <w:rPr>
          <w:b/>
          <w:i/>
        </w:rPr>
        <w:t>6.</w:t>
      </w:r>
      <w:r w:rsidRPr="00C339E4">
        <w:rPr>
          <w:b/>
          <w:i/>
        </w:rPr>
        <w:t xml:space="preserve"> </w:t>
      </w:r>
      <w:r w:rsidR="00654CD1" w:rsidRPr="00C339E4">
        <w:rPr>
          <w:b/>
          <w:i/>
        </w:rPr>
        <w:t>Service Vestibule Cage</w:t>
      </w:r>
    </w:p>
    <w:p w14:paraId="1BECC8AA" w14:textId="77777777" w:rsidR="00654CD1" w:rsidRDefault="00654CD1" w:rsidP="00415300">
      <w:pPr>
        <w:ind w:left="1440"/>
      </w:pPr>
      <w:r>
        <w:t xml:space="preserve">The open sides of the recess shall be fitted with hinged doors, covered with expanded metal or other perforated openings to allow the flow of air, but designed to protect the service area from damage from air borne objects. They shall be constructed of the same material as the van and coated similarly.  The hinges shall be corrosion resistant and </w:t>
      </w:r>
      <w:r>
        <w:lastRenderedPageBreak/>
        <w:t>easily lubricated.  The doors shall be fitted with a means to keep them secured shut in a seaway.</w:t>
      </w:r>
    </w:p>
    <w:p w14:paraId="65DAD023" w14:textId="77777777" w:rsidR="00654CD1" w:rsidRDefault="00654CD1" w:rsidP="00415300">
      <w:pPr>
        <w:pStyle w:val="ListParagraph"/>
        <w:spacing w:after="0"/>
        <w:ind w:left="1440"/>
        <w:rPr>
          <w:rFonts w:ascii="Times New Roman" w:hAnsi="Times New Roman"/>
          <w:b/>
          <w:sz w:val="24"/>
          <w:szCs w:val="24"/>
        </w:rPr>
      </w:pPr>
    </w:p>
    <w:p w14:paraId="166FB944" w14:textId="77777777" w:rsidR="00667794" w:rsidRDefault="00C339E4" w:rsidP="00415300">
      <w:pPr>
        <w:ind w:left="1440"/>
        <w:rPr>
          <w:b/>
          <w:i/>
        </w:rPr>
      </w:pPr>
      <w:r w:rsidRPr="00667794">
        <w:rPr>
          <w:b/>
          <w:i/>
        </w:rPr>
        <w:t>2.1.1.7</w:t>
      </w:r>
      <w:r w:rsidR="00667794" w:rsidRPr="00667794">
        <w:rPr>
          <w:b/>
          <w:i/>
        </w:rPr>
        <w:t>.</w:t>
      </w:r>
      <w:r w:rsidRPr="00667794">
        <w:rPr>
          <w:b/>
          <w:i/>
        </w:rPr>
        <w:t xml:space="preserve"> </w:t>
      </w:r>
      <w:r w:rsidR="00654CD1" w:rsidRPr="00667794">
        <w:rPr>
          <w:b/>
          <w:i/>
        </w:rPr>
        <w:t>Door Window</w:t>
      </w:r>
    </w:p>
    <w:p w14:paraId="5723246B" w14:textId="77777777" w:rsidR="00654CD1" w:rsidRPr="00667794" w:rsidRDefault="00654CD1" w:rsidP="00415300">
      <w:pPr>
        <w:ind w:left="1440"/>
        <w:rPr>
          <w:b/>
          <w:i/>
        </w:rPr>
      </w:pPr>
      <w:r>
        <w:t>The door(s) shall be fitt</w:t>
      </w:r>
      <w:r w:rsidR="00780DF4">
        <w:t xml:space="preserve">ed with a fixed, marine grade, </w:t>
      </w:r>
      <w:r>
        <w:t>window/portlight.  The window/portlight shall be fitted externally with a removable deadlight or closure to protect it during transport by common carrier.  The deadlight shall be at least 3/16” thick if aluminum, and 1/8” thick if steel.  It shall be secured in place by ¼” DIA (minimum) stainless steel fasteners.</w:t>
      </w:r>
    </w:p>
    <w:p w14:paraId="7A38F7FB" w14:textId="77777777" w:rsidR="00654CD1" w:rsidRPr="005F7C84" w:rsidRDefault="00654CD1" w:rsidP="00415300">
      <w:pPr>
        <w:pStyle w:val="ListParagraph"/>
        <w:spacing w:after="0"/>
        <w:ind w:left="1440"/>
        <w:rPr>
          <w:rFonts w:ascii="Times New Roman" w:hAnsi="Times New Roman"/>
          <w:sz w:val="24"/>
          <w:szCs w:val="24"/>
        </w:rPr>
      </w:pPr>
    </w:p>
    <w:p w14:paraId="768E5396" w14:textId="77777777" w:rsidR="00654CD1" w:rsidRPr="007A44CB" w:rsidRDefault="007A44CB" w:rsidP="00415300">
      <w:pPr>
        <w:ind w:left="1440"/>
        <w:rPr>
          <w:b/>
          <w:i/>
        </w:rPr>
      </w:pPr>
      <w:r>
        <w:rPr>
          <w:b/>
          <w:i/>
        </w:rPr>
        <w:t>2.1.1.8.</w:t>
      </w:r>
      <w:r w:rsidRPr="007A44CB">
        <w:rPr>
          <w:b/>
          <w:i/>
        </w:rPr>
        <w:t xml:space="preserve"> </w:t>
      </w:r>
      <w:r w:rsidR="00654CD1" w:rsidRPr="007A44CB">
        <w:rPr>
          <w:b/>
          <w:i/>
        </w:rPr>
        <w:t>Window/Portlight</w:t>
      </w:r>
    </w:p>
    <w:p w14:paraId="4D29A7FD" w14:textId="77777777" w:rsidR="00654CD1" w:rsidRPr="005F7C84" w:rsidRDefault="00654CD1" w:rsidP="00415300">
      <w:pPr>
        <w:tabs>
          <w:tab w:val="center" w:pos="4320"/>
        </w:tabs>
        <w:ind w:left="1440"/>
      </w:pPr>
      <w:r>
        <w:t xml:space="preserve">The van shall be fitted with (x) </w:t>
      </w:r>
      <w:r>
        <w:rPr>
          <w:i/>
        </w:rPr>
        <w:t>(number and location to be specified)</w:t>
      </w:r>
      <w:r>
        <w:t xml:space="preserve"> marine-grade window/portlight (FREEMAN Brand Series 4000 or Owner approved equivalent) each being approximately 11” x 22”.  By “equivalent” it is meant that they have corrosion resistant frames and tempered glass.  The window/portlight shall be fitted with a removable (or hinged) deadlight or closure to protect it during transport by common carrier.  The deadlight shall be at least 3/16” thick if aluminum, and 1/8” thick if steel.  It shall be secured in place by ¼” DIA (minimum) stainless steel fasteners.</w:t>
      </w:r>
      <w:r w:rsidRPr="008140A7">
        <w:rPr>
          <w:b/>
        </w:rPr>
        <w:br/>
      </w:r>
    </w:p>
    <w:p w14:paraId="521E708C" w14:textId="77777777" w:rsidR="007A44CB" w:rsidRDefault="007A44CB" w:rsidP="00415300">
      <w:pPr>
        <w:ind w:left="1440"/>
        <w:rPr>
          <w:b/>
          <w:i/>
        </w:rPr>
      </w:pPr>
      <w:r w:rsidRPr="007A44CB">
        <w:rPr>
          <w:b/>
          <w:i/>
        </w:rPr>
        <w:t xml:space="preserve">2.1.1.9 </w:t>
      </w:r>
      <w:r w:rsidR="00654CD1" w:rsidRPr="007A44CB">
        <w:rPr>
          <w:b/>
          <w:i/>
        </w:rPr>
        <w:t>Wire Passes/Vents</w:t>
      </w:r>
    </w:p>
    <w:p w14:paraId="74D08A51" w14:textId="77777777" w:rsidR="007A44CB" w:rsidRDefault="00654CD1" w:rsidP="00415300">
      <w:pPr>
        <w:ind w:left="1440"/>
      </w:pPr>
      <w:r>
        <w:t xml:space="preserve">Wire passes shall be installed according to either </w:t>
      </w:r>
      <w:r w:rsidRPr="007A44CB">
        <w:rPr>
          <w:b/>
          <w:color w:val="00B0F0"/>
        </w:rPr>
        <w:t>DETAIL D</w:t>
      </w:r>
      <w:r w:rsidRPr="007A44CB">
        <w:rPr>
          <w:color w:val="00B0F0"/>
        </w:rPr>
        <w:t xml:space="preserve"> </w:t>
      </w:r>
      <w:r>
        <w:t xml:space="preserve">or </w:t>
      </w:r>
      <w:r w:rsidRPr="007A44CB">
        <w:rPr>
          <w:b/>
          <w:color w:val="00B0F0"/>
        </w:rPr>
        <w:t>DETAIL E</w:t>
      </w:r>
      <w:r w:rsidRPr="007A44CB">
        <w:rPr>
          <w:color w:val="00B0F0"/>
        </w:rPr>
        <w:t xml:space="preserve"> </w:t>
      </w:r>
      <w:r>
        <w:rPr>
          <w:i/>
        </w:rPr>
        <w:t>(Specify)</w:t>
      </w:r>
      <w:r>
        <w:t>.  They shall be located halfway between the rows of mounting channel on the bulkheads, and as near the top of the van as practicable per the arrangement drawings.</w:t>
      </w:r>
    </w:p>
    <w:p w14:paraId="7F572EFF" w14:textId="77777777" w:rsidR="007A44CB" w:rsidRDefault="007A44CB" w:rsidP="00415300">
      <w:pPr>
        <w:ind w:left="1440"/>
      </w:pPr>
    </w:p>
    <w:p w14:paraId="4EB2EA4A" w14:textId="77777777" w:rsidR="007A44CB" w:rsidRDefault="00654CD1" w:rsidP="00415300">
      <w:pPr>
        <w:ind w:left="1440"/>
      </w:pPr>
      <w:r w:rsidRPr="00F72965">
        <w:t xml:space="preserve">These penetrations may be used for either cable passes, exhaust vents, or air supplies.  They shall be able to accept either a removable cowling, gooseneck, or closure </w:t>
      </w:r>
      <w:r w:rsidRPr="007A44CB">
        <w:rPr>
          <w:b/>
          <w:color w:val="00B0F0"/>
        </w:rPr>
        <w:t xml:space="preserve">(See DETAIL E).  </w:t>
      </w:r>
      <w:r w:rsidRPr="00F72965">
        <w:t>The closure (cover plate, plug, etc.) shall be used during transport or when the penetration is not in use.  The penetration shall be such that an exhaust outlet of internal equipment such as fume hoods can be easily attached (or removed) by bolting flange, threaded connection, or clamps.</w:t>
      </w:r>
    </w:p>
    <w:p w14:paraId="40D30A40" w14:textId="77777777" w:rsidR="007A44CB" w:rsidRDefault="007A44CB" w:rsidP="00415300">
      <w:pPr>
        <w:ind w:left="1440"/>
      </w:pPr>
    </w:p>
    <w:p w14:paraId="7B3D0C44" w14:textId="77777777" w:rsidR="007A44CB" w:rsidRDefault="00654CD1" w:rsidP="00415300">
      <w:pPr>
        <w:ind w:left="1440"/>
        <w:rPr>
          <w:b/>
          <w:i/>
        </w:rPr>
      </w:pPr>
      <w:r w:rsidRPr="00F72965">
        <w:t>All removable wire pass closures shall be mechanically fastened to the wire pass by a strong link or hinged strap to prevent misplacement.  The plugs or caps should be installed such that they can be inserted with the strap in place.  Alternatively, the closures may have a dedicated storage rack or holder inside the van to prevent misplacement.  The holder shall be secured to the mounting channel in a convenient location, and designed such that it securely holds all cover plates and cowlings when not in use</w:t>
      </w:r>
    </w:p>
    <w:p w14:paraId="700C96CB" w14:textId="77777777" w:rsidR="007A44CB" w:rsidRDefault="007A44CB" w:rsidP="00415300">
      <w:pPr>
        <w:ind w:left="1440"/>
        <w:rPr>
          <w:b/>
          <w:i/>
        </w:rPr>
      </w:pPr>
    </w:p>
    <w:p w14:paraId="2E01E0F5" w14:textId="77777777" w:rsidR="00802563" w:rsidRPr="007A44CB" w:rsidRDefault="00654CD1" w:rsidP="00415300">
      <w:pPr>
        <w:ind w:left="1440"/>
        <w:rPr>
          <w:b/>
          <w:i/>
        </w:rPr>
      </w:pPr>
      <w:r w:rsidRPr="00F72965">
        <w:t xml:space="preserve">Note:  </w:t>
      </w:r>
      <w:r w:rsidRPr="007A44CB">
        <w:rPr>
          <w:b/>
          <w:color w:val="00B0F0"/>
        </w:rPr>
        <w:t>DETAIL D</w:t>
      </w:r>
      <w:r w:rsidRPr="007A44CB">
        <w:rPr>
          <w:color w:val="00B0F0"/>
        </w:rPr>
        <w:t xml:space="preserve"> </w:t>
      </w:r>
      <w:r w:rsidRPr="00F72965">
        <w:t xml:space="preserve">should be used only where economy is important.   </w:t>
      </w:r>
      <w:r w:rsidRPr="007A44CB">
        <w:rPr>
          <w:b/>
          <w:color w:val="00B0F0"/>
        </w:rPr>
        <w:t>DETAIL E</w:t>
      </w:r>
      <w:r w:rsidRPr="007A44CB">
        <w:rPr>
          <w:color w:val="00B0F0"/>
        </w:rPr>
        <w:t xml:space="preserve"> </w:t>
      </w:r>
      <w:r w:rsidRPr="00F72965">
        <w:t xml:space="preserve">shall be used on laboratory vans for maximum utility.  These penetrations shall be installed as high as practicable in the side corners of the van, and the two ends as shown in the “General Arrangement” Drawing.  </w:t>
      </w:r>
    </w:p>
    <w:p w14:paraId="191FF08C" w14:textId="77777777" w:rsidR="00654CD1" w:rsidRPr="007A44CB" w:rsidRDefault="00654CD1" w:rsidP="00415300">
      <w:pPr>
        <w:tabs>
          <w:tab w:val="center" w:pos="4320"/>
        </w:tabs>
        <w:ind w:left="1440" w:hanging="1530"/>
      </w:pPr>
    </w:p>
    <w:p w14:paraId="795BE0A8" w14:textId="77777777" w:rsidR="007A44CB" w:rsidRDefault="007A44CB" w:rsidP="00415300">
      <w:pPr>
        <w:ind w:left="1440"/>
        <w:rPr>
          <w:b/>
          <w:i/>
        </w:rPr>
      </w:pPr>
      <w:r w:rsidRPr="007A44CB">
        <w:rPr>
          <w:b/>
          <w:i/>
        </w:rPr>
        <w:t xml:space="preserve">2.1.1.10 </w:t>
      </w:r>
      <w:r w:rsidR="00654CD1" w:rsidRPr="007A44CB">
        <w:rPr>
          <w:b/>
          <w:i/>
        </w:rPr>
        <w:t>Recessed Power Service Connection</w:t>
      </w:r>
    </w:p>
    <w:p w14:paraId="54C676E7" w14:textId="77777777" w:rsidR="00654CD1" w:rsidRPr="007A44CB" w:rsidRDefault="00654CD1" w:rsidP="00415300">
      <w:pPr>
        <w:ind w:left="1440"/>
        <w:rPr>
          <w:b/>
          <w:i/>
        </w:rPr>
      </w:pPr>
      <w:r>
        <w:lastRenderedPageBreak/>
        <w:t xml:space="preserve">On labs where recessed </w:t>
      </w:r>
      <w:r w:rsidR="00D320DB">
        <w:t>service</w:t>
      </w:r>
      <w:r>
        <w:t xml:space="preserve"> areas are not used, Power Services are to be recessed in a bulkhead so that no portion of any power connector or other component protrudes outside of the ISO envelope. The recessed power service connection is to be located in an accessible area, with the power connection elevated above the deck by at least 2’. All connectors to be as specified in the </w:t>
      </w:r>
      <w:r w:rsidRPr="007A44CB">
        <w:rPr>
          <w:b/>
          <w:color w:val="00B0F0"/>
        </w:rPr>
        <w:t xml:space="preserve">General Construction Specification, section </w:t>
      </w:r>
      <w:r w:rsidR="007B6EE4" w:rsidRPr="007B6EE4">
        <w:rPr>
          <w:b/>
          <w:color w:val="00B0F0"/>
        </w:rPr>
        <w:t>1</w:t>
      </w:r>
      <w:r w:rsidRPr="007B6EE4">
        <w:rPr>
          <w:b/>
          <w:color w:val="00B0F0"/>
        </w:rPr>
        <w:t>.1</w:t>
      </w:r>
      <w:r w:rsidRPr="007B6EE4">
        <w:rPr>
          <w:color w:val="00B0F0"/>
        </w:rPr>
        <w:t xml:space="preserve">. </w:t>
      </w:r>
      <w:r>
        <w:br/>
      </w:r>
    </w:p>
    <w:p w14:paraId="5CCC6F15" w14:textId="77777777" w:rsidR="007A44CB" w:rsidRDefault="007A44CB" w:rsidP="00415300">
      <w:pPr>
        <w:ind w:left="1440"/>
        <w:rPr>
          <w:b/>
          <w:i/>
        </w:rPr>
      </w:pPr>
      <w:r w:rsidRPr="007A44CB">
        <w:rPr>
          <w:b/>
          <w:i/>
        </w:rPr>
        <w:t xml:space="preserve">2.1.1.11 </w:t>
      </w:r>
      <w:r w:rsidR="00654CD1" w:rsidRPr="007A44CB">
        <w:rPr>
          <w:b/>
          <w:i/>
        </w:rPr>
        <w:t>Recessed Water Connection Option</w:t>
      </w:r>
    </w:p>
    <w:p w14:paraId="29CE5970" w14:textId="77777777" w:rsidR="007A44CB" w:rsidRDefault="00654CD1" w:rsidP="00415300">
      <w:pPr>
        <w:ind w:left="1440"/>
        <w:rPr>
          <w:b/>
          <w:i/>
        </w:rPr>
      </w:pPr>
      <w:r>
        <w:t xml:space="preserve">On labs where recessed </w:t>
      </w:r>
      <w:r w:rsidR="00D320DB">
        <w:t>service</w:t>
      </w:r>
      <w:r>
        <w:t xml:space="preserve"> areas are not used, Water Services are to be recessed in a bulkhead so that no portion of any plumbing fitting or other component protrudes outside of the ISO envelope.  They shall be located as low as practical to allow for drainage of the plumbing fixtures, but also allow room for fully seal welding the exterior. </w:t>
      </w:r>
    </w:p>
    <w:p w14:paraId="6C49EB3C" w14:textId="77777777" w:rsidR="007A44CB" w:rsidRDefault="007A44CB" w:rsidP="00415300">
      <w:pPr>
        <w:ind w:left="1440"/>
        <w:rPr>
          <w:b/>
          <w:i/>
        </w:rPr>
      </w:pPr>
    </w:p>
    <w:p w14:paraId="6AD25CEC" w14:textId="77777777" w:rsidR="00654CD1" w:rsidRPr="007A44CB" w:rsidRDefault="00654CD1" w:rsidP="00415300">
      <w:pPr>
        <w:ind w:left="1440"/>
        <w:rPr>
          <w:b/>
          <w:i/>
        </w:rPr>
      </w:pPr>
      <w:r>
        <w:t xml:space="preserve">All Water Service Connections are to be as specified in the </w:t>
      </w:r>
      <w:r w:rsidRPr="007A44CB">
        <w:rPr>
          <w:b/>
          <w:color w:val="00B0F0"/>
        </w:rPr>
        <w:t>General Construction Specification</w:t>
      </w:r>
      <w:r w:rsidR="00D7066C">
        <w:rPr>
          <w:b/>
          <w:color w:val="00B0F0"/>
        </w:rPr>
        <w:t xml:space="preserve"> Plumbing</w:t>
      </w:r>
      <w:r w:rsidRPr="007A44CB">
        <w:rPr>
          <w:b/>
          <w:color w:val="00B0F0"/>
        </w:rPr>
        <w:t>, sect</w:t>
      </w:r>
      <w:r w:rsidR="00D7066C">
        <w:rPr>
          <w:b/>
          <w:color w:val="00B0F0"/>
        </w:rPr>
        <w:t>ion 1.19.2</w:t>
      </w:r>
      <w:r>
        <w:br/>
      </w:r>
    </w:p>
    <w:p w14:paraId="2343BAF4" w14:textId="77777777" w:rsidR="00654CD1" w:rsidRPr="007A44CB" w:rsidRDefault="007A44CB" w:rsidP="00415300">
      <w:pPr>
        <w:ind w:left="1440"/>
        <w:rPr>
          <w:b/>
          <w:i/>
        </w:rPr>
      </w:pPr>
      <w:r w:rsidRPr="007A44CB">
        <w:rPr>
          <w:b/>
          <w:i/>
        </w:rPr>
        <w:t xml:space="preserve">2.1.1.12 </w:t>
      </w:r>
      <w:r w:rsidR="00654CD1" w:rsidRPr="007A44CB">
        <w:rPr>
          <w:b/>
          <w:i/>
        </w:rPr>
        <w:t>Ladder</w:t>
      </w:r>
    </w:p>
    <w:p w14:paraId="7867E7CC" w14:textId="77777777" w:rsidR="007A44CB" w:rsidRDefault="00654CD1" w:rsidP="00415300">
      <w:pPr>
        <w:ind w:left="1440"/>
      </w:pPr>
      <w:r>
        <w:t xml:space="preserve">Non-metallic Ladders are to be made of wood or plastic construction, strong enough to carry personnel up through the escape hatch under dynamic conditions at sea. Ladders are to be securely fastened to a bulkhead </w:t>
      </w:r>
      <w:r w:rsidR="007A44CB">
        <w:t>below the escape hatch.</w:t>
      </w:r>
    </w:p>
    <w:p w14:paraId="4534700D" w14:textId="77777777" w:rsidR="007A44CB" w:rsidRDefault="007A44CB" w:rsidP="00415300">
      <w:pPr>
        <w:ind w:left="1440"/>
      </w:pPr>
    </w:p>
    <w:p w14:paraId="07BB6EC7" w14:textId="77777777" w:rsidR="00654CD1" w:rsidRPr="007A44CB" w:rsidRDefault="007A44CB" w:rsidP="00415300">
      <w:pPr>
        <w:ind w:left="1440"/>
        <w:rPr>
          <w:b/>
          <w:bCs/>
        </w:rPr>
      </w:pPr>
      <w:r w:rsidRPr="007A44CB">
        <w:rPr>
          <w:b/>
          <w:i/>
        </w:rPr>
        <w:t xml:space="preserve">2.1.1.13 </w:t>
      </w:r>
      <w:r w:rsidR="00654CD1" w:rsidRPr="007A44CB">
        <w:rPr>
          <w:b/>
          <w:i/>
        </w:rPr>
        <w:t>Escape Hatch Handholds</w:t>
      </w:r>
    </w:p>
    <w:p w14:paraId="3C9589C8" w14:textId="77777777" w:rsidR="007A44CB" w:rsidRDefault="00654CD1" w:rsidP="00415300">
      <w:pPr>
        <w:ind w:left="1440"/>
        <w:rPr>
          <w:b/>
        </w:rPr>
      </w:pPr>
      <w:r>
        <w:t>Escape Hatch Handhold shall be installed in the roof of the Van</w:t>
      </w:r>
      <w:r w:rsidR="004E42FD">
        <w:t>,</w:t>
      </w:r>
      <w:r>
        <w:t xml:space="preserve"> so that they are flush or below the profile of the ISO Corner fittings. Handholds must be 100% seal welded watertight. They may be open bottom or fitted with drain holes if they are installed over an open service area.</w:t>
      </w:r>
    </w:p>
    <w:p w14:paraId="4FD38E0E" w14:textId="77777777" w:rsidR="007A44CB" w:rsidRDefault="007A44CB" w:rsidP="007A44CB">
      <w:pPr>
        <w:ind w:left="720"/>
        <w:rPr>
          <w:b/>
        </w:rPr>
      </w:pPr>
    </w:p>
    <w:p w14:paraId="01FD851C" w14:textId="77777777" w:rsidR="007A44CB" w:rsidRDefault="007A44CB" w:rsidP="007A44CB">
      <w:pPr>
        <w:ind w:left="720"/>
        <w:rPr>
          <w:b/>
        </w:rPr>
      </w:pPr>
      <w:r>
        <w:rPr>
          <w:b/>
        </w:rPr>
        <w:t xml:space="preserve">2.1.2. </w:t>
      </w:r>
      <w:r w:rsidR="00654CD1" w:rsidRPr="007A44CB">
        <w:rPr>
          <w:b/>
        </w:rPr>
        <w:t>Interior Options</w:t>
      </w:r>
    </w:p>
    <w:p w14:paraId="75E8245D" w14:textId="77777777" w:rsidR="0044584C" w:rsidRDefault="007A44CB" w:rsidP="00415300">
      <w:pPr>
        <w:ind w:left="1440"/>
        <w:rPr>
          <w:b/>
        </w:rPr>
      </w:pPr>
      <w:r w:rsidRPr="007A44CB">
        <w:rPr>
          <w:b/>
          <w:i/>
        </w:rPr>
        <w:t xml:space="preserve">2.1.2.1. </w:t>
      </w:r>
      <w:r w:rsidR="00654CD1" w:rsidRPr="007A44CB">
        <w:rPr>
          <w:b/>
          <w:i/>
        </w:rPr>
        <w:t>Deck Drains</w:t>
      </w:r>
      <w:r w:rsidR="00EA2DCC">
        <w:rPr>
          <w:b/>
        </w:rPr>
        <w:t xml:space="preserve"> </w:t>
      </w:r>
    </w:p>
    <w:p w14:paraId="65C7EF88" w14:textId="77777777" w:rsidR="00EA2DCC" w:rsidRDefault="00654CD1" w:rsidP="00415300">
      <w:pPr>
        <w:ind w:left="1440"/>
        <w:rPr>
          <w:u w:val="single"/>
        </w:rPr>
      </w:pPr>
      <w:r>
        <w:t xml:space="preserve">The deck inside shall have (x) </w:t>
      </w:r>
      <w:r w:rsidR="00836136">
        <w:rPr>
          <w:i/>
        </w:rPr>
        <w:t>(number and location</w:t>
      </w:r>
      <w:r>
        <w:rPr>
          <w:i/>
        </w:rPr>
        <w:t xml:space="preserve"> to be specified)</w:t>
      </w:r>
      <w:r>
        <w:t xml:space="preserve"> 1-1/2” DIA drains. The drains shall be fitted with removable plugs to prevent spillage on deck, and fitted externally with a cam-and-groove type fitting for installation of a drain hose.  </w:t>
      </w:r>
      <w:r w:rsidRPr="008140A7">
        <w:rPr>
          <w:u w:val="single"/>
        </w:rPr>
        <w:t>For steel vans, the deck drain construction shall be all 316 stainless steel.</w:t>
      </w:r>
    </w:p>
    <w:p w14:paraId="423D2CF7" w14:textId="77777777" w:rsidR="00EA2DCC" w:rsidRPr="00EA2DCC" w:rsidRDefault="00EA2DCC" w:rsidP="00EA2DCC">
      <w:pPr>
        <w:rPr>
          <w:b/>
        </w:rPr>
      </w:pPr>
    </w:p>
    <w:p w14:paraId="3FF2E389" w14:textId="77777777" w:rsidR="00654CD1" w:rsidRPr="00EA2DCC" w:rsidRDefault="00EA2DCC" w:rsidP="00415300">
      <w:pPr>
        <w:ind w:left="1440"/>
        <w:rPr>
          <w:b/>
          <w:i/>
        </w:rPr>
      </w:pPr>
      <w:r w:rsidRPr="00EA2DCC">
        <w:rPr>
          <w:b/>
          <w:i/>
        </w:rPr>
        <w:t xml:space="preserve">2.1.2.2. </w:t>
      </w:r>
      <w:r w:rsidR="00654CD1" w:rsidRPr="00EA2DCC">
        <w:rPr>
          <w:b/>
          <w:i/>
        </w:rPr>
        <w:t>Bulkhead Mounting Channel</w:t>
      </w:r>
    </w:p>
    <w:p w14:paraId="640FD682" w14:textId="77777777" w:rsidR="00654CD1" w:rsidRDefault="00654CD1" w:rsidP="00415300">
      <w:pPr>
        <w:pStyle w:val="ListParagraph"/>
        <w:spacing w:after="0"/>
        <w:ind w:left="1440"/>
        <w:rPr>
          <w:rFonts w:ascii="Times New Roman" w:hAnsi="Times New Roman"/>
          <w:sz w:val="24"/>
          <w:szCs w:val="24"/>
        </w:rPr>
      </w:pPr>
      <w:r w:rsidRPr="000352D0">
        <w:rPr>
          <w:rFonts w:ascii="Times New Roman" w:hAnsi="Times New Roman"/>
          <w:sz w:val="24"/>
        </w:rPr>
        <w:t xml:space="preserve">The interior of the van shall be fitted with corrosion </w:t>
      </w:r>
      <w:r w:rsidR="00836136">
        <w:rPr>
          <w:rFonts w:ascii="Times New Roman" w:hAnsi="Times New Roman"/>
          <w:sz w:val="24"/>
        </w:rPr>
        <w:t>resistant mounting channel (Uni</w:t>
      </w:r>
      <w:r w:rsidRPr="000352D0">
        <w:rPr>
          <w:rFonts w:ascii="Times New Roman" w:hAnsi="Times New Roman"/>
          <w:sz w:val="24"/>
        </w:rPr>
        <w:t>strut, Kindorf, or equivalent) all around for securing equipment and furnishings.  It shall be fitted on all four bulkheads (including large cargo doors), and the overhead.  The channel shall be surface mounted at approximately 22” O/C, and orientated vertically on the bulkheads.  They shall be mechanically fastened directly to the bulkhead and overhead st</w:t>
      </w:r>
      <w:r w:rsidR="00EA2DCC">
        <w:rPr>
          <w:rFonts w:ascii="Times New Roman" w:hAnsi="Times New Roman"/>
          <w:sz w:val="24"/>
        </w:rPr>
        <w:t>ructure (</w:t>
      </w:r>
      <w:r w:rsidR="00EA2DCC" w:rsidRPr="00EA2DCC">
        <w:rPr>
          <w:rFonts w:ascii="Times New Roman" w:hAnsi="Times New Roman"/>
          <w:b/>
          <w:color w:val="00B0F0"/>
          <w:sz w:val="24"/>
        </w:rPr>
        <w:t xml:space="preserve">See DETAILS A &amp; B), </w:t>
      </w:r>
      <w:r w:rsidR="00EA2DCC">
        <w:rPr>
          <w:rFonts w:ascii="Times New Roman" w:hAnsi="Times New Roman"/>
          <w:sz w:val="24"/>
        </w:rPr>
        <w:t>by</w:t>
      </w:r>
      <w:r w:rsidRPr="000352D0">
        <w:rPr>
          <w:rFonts w:ascii="Times New Roman" w:hAnsi="Times New Roman"/>
          <w:sz w:val="24"/>
        </w:rPr>
        <w:t xml:space="preserve"> ¼” DIA (min), corrosion resistant fasteners, 12” O/C along their entire length.  The channel shall be continuous in length, and extend from 6” above the deck to 6” below the overhead.</w:t>
      </w:r>
      <w:r>
        <w:rPr>
          <w:rFonts w:ascii="Times New Roman" w:hAnsi="Times New Roman"/>
          <w:sz w:val="24"/>
        </w:rPr>
        <w:br/>
      </w:r>
    </w:p>
    <w:p w14:paraId="4EA52DF7" w14:textId="77777777" w:rsidR="00EA2DCC" w:rsidRDefault="00EA2DCC" w:rsidP="00415300">
      <w:pPr>
        <w:ind w:left="1440"/>
        <w:rPr>
          <w:b/>
          <w:i/>
        </w:rPr>
      </w:pPr>
      <w:r w:rsidRPr="00EA2DCC">
        <w:rPr>
          <w:b/>
          <w:i/>
        </w:rPr>
        <w:lastRenderedPageBreak/>
        <w:t xml:space="preserve">2.1.2.3. </w:t>
      </w:r>
      <w:r w:rsidR="00654CD1" w:rsidRPr="00EA2DCC">
        <w:rPr>
          <w:b/>
          <w:i/>
        </w:rPr>
        <w:t>Deck Mounting Channel</w:t>
      </w:r>
    </w:p>
    <w:p w14:paraId="31E1366C" w14:textId="77777777" w:rsidR="00654CD1" w:rsidRPr="00EA2DCC" w:rsidRDefault="00654CD1" w:rsidP="00415300">
      <w:pPr>
        <w:ind w:left="1440"/>
        <w:rPr>
          <w:b/>
          <w:i/>
        </w:rPr>
      </w:pPr>
      <w:r>
        <w:t xml:space="preserve">The deck shall have corrosion </w:t>
      </w:r>
      <w:r w:rsidR="00836136">
        <w:t>resistant mounting channel (Uni</w:t>
      </w:r>
      <w:r>
        <w:t>strut, Kindorf, or equivalent) approximately 16” O/C. (If necessary – the deck channel can be aligned with the mounting channel on sides “P” and “S”</w:t>
      </w:r>
      <w:r w:rsidR="00A963F8">
        <w:t xml:space="preserve"> </w:t>
      </w:r>
      <w:r>
        <w:t>by tightening the floo</w:t>
      </w:r>
      <w:r w:rsidR="00836136">
        <w:t>r joist spacing from 16 to 11”)</w:t>
      </w:r>
      <w:r>
        <w:t xml:space="preserve">.  </w:t>
      </w:r>
      <w:r>
        <w:br/>
      </w:r>
      <w:r>
        <w:br/>
        <w:t>Deck channels shall be recessed such that the finished deck is flush (or nearly flush) with the top of the mounting channel.</w:t>
      </w:r>
      <w:r>
        <w:rPr>
          <w:color w:val="FF0000"/>
        </w:rPr>
        <w:t xml:space="preserve"> </w:t>
      </w:r>
      <w:r>
        <w:rPr>
          <w:color w:val="000000"/>
        </w:rPr>
        <w:t xml:space="preserve">They shall be mechanically fastened to the deck structure </w:t>
      </w:r>
      <w:r w:rsidRPr="00EA2DCC">
        <w:rPr>
          <w:b/>
          <w:color w:val="00B0F0"/>
        </w:rPr>
        <w:t>(See DETAIL C)</w:t>
      </w:r>
      <w:r>
        <w:t>,</w:t>
      </w:r>
      <w:r>
        <w:rPr>
          <w:color w:val="FF0000"/>
        </w:rPr>
        <w:t xml:space="preserve"> </w:t>
      </w:r>
      <w:r w:rsidR="00836136">
        <w:t>by</w:t>
      </w:r>
      <w:r>
        <w:t xml:space="preserve"> ¼” DIA (min), corrosion resistant fasteners, 12” O/C along their </w:t>
      </w:r>
      <w:r w:rsidR="00DE6EBB">
        <w:t>entire length.  For wood floor v</w:t>
      </w:r>
      <w:r>
        <w:t>ans, the deck mounting channel must be installed in a recessed, seal welded pan, capped at the ends and with an extended lip under the flooring material by at least 1” to prevent water from seeping. The deck mounting channel shall be fitted with a removable cover to prevent the accumulation of debris.</w:t>
      </w:r>
      <w:r>
        <w:br/>
      </w:r>
    </w:p>
    <w:p w14:paraId="27F190F9" w14:textId="77777777" w:rsidR="00654CD1" w:rsidRPr="0044584C" w:rsidRDefault="0044584C" w:rsidP="00415300">
      <w:pPr>
        <w:ind w:left="1440"/>
        <w:rPr>
          <w:b/>
          <w:i/>
        </w:rPr>
      </w:pPr>
      <w:r w:rsidRPr="0044584C">
        <w:rPr>
          <w:b/>
          <w:i/>
        </w:rPr>
        <w:t xml:space="preserve">2.1.2.4. </w:t>
      </w:r>
      <w:r w:rsidR="00654CD1" w:rsidRPr="0044584C">
        <w:rPr>
          <w:b/>
          <w:i/>
        </w:rPr>
        <w:t>Standard Electrical Configuration</w:t>
      </w:r>
    </w:p>
    <w:p w14:paraId="79535BB9" w14:textId="77777777" w:rsidR="00654CD1" w:rsidRPr="0044584C" w:rsidRDefault="0044584C" w:rsidP="00415300">
      <w:pPr>
        <w:ind w:left="2160"/>
        <w:rPr>
          <w:b/>
          <w:i/>
        </w:rPr>
      </w:pPr>
      <w:r w:rsidRPr="0044584C">
        <w:rPr>
          <w:b/>
          <w:i/>
        </w:rPr>
        <w:t xml:space="preserve">2.1.2.4.1 </w:t>
      </w:r>
      <w:r w:rsidR="00654CD1" w:rsidRPr="0044584C">
        <w:rPr>
          <w:b/>
          <w:i/>
        </w:rPr>
        <w:t>Lighting</w:t>
      </w:r>
    </w:p>
    <w:p w14:paraId="0DF2BC0D" w14:textId="77777777" w:rsidR="00654CD1" w:rsidRDefault="00654CD1" w:rsidP="00415300">
      <w:pPr>
        <w:ind w:left="2160"/>
      </w:pPr>
      <w:r>
        <w:t>The van shall be fitted with four (4), 4-foot, white, fluorescent light fixtures, and two (2), 2-foot, red fluorescent light fixtures secured to the mounting channel in the overhead.  The red and white lights shall be on separate switches.</w:t>
      </w:r>
    </w:p>
    <w:p w14:paraId="3424EB4E" w14:textId="77777777" w:rsidR="00654CD1" w:rsidRDefault="00654CD1" w:rsidP="00415300">
      <w:pPr>
        <w:ind w:left="2160"/>
        <w:rPr>
          <w:b/>
        </w:rPr>
      </w:pPr>
    </w:p>
    <w:p w14:paraId="0763EC1A" w14:textId="77777777" w:rsidR="00D320DB" w:rsidRPr="00D320DB" w:rsidRDefault="00D320DB" w:rsidP="00415300">
      <w:pPr>
        <w:ind w:left="2160"/>
        <w:rPr>
          <w:b/>
          <w:i/>
        </w:rPr>
      </w:pPr>
      <w:r w:rsidRPr="00A963F8">
        <w:rPr>
          <w:b/>
          <w:i/>
        </w:rPr>
        <w:t>2.1.2.4.2. LED Lighting</w:t>
      </w:r>
    </w:p>
    <w:p w14:paraId="1F654FFA" w14:textId="77777777" w:rsidR="00D320DB" w:rsidRPr="00F92948" w:rsidRDefault="00A963F8" w:rsidP="00415300">
      <w:pPr>
        <w:ind w:left="2160"/>
      </w:pPr>
      <w:r w:rsidRPr="00F92948">
        <w:t>Where practical, use LED lighting instead of fluorescent or incandescent lights. Lighting output to be equivalent to lighting level specified in 2.1.2.4.1</w:t>
      </w:r>
    </w:p>
    <w:p w14:paraId="0CB9FBF2" w14:textId="77777777" w:rsidR="00D320DB" w:rsidRPr="00EB00B8" w:rsidRDefault="00D320DB" w:rsidP="00415300">
      <w:pPr>
        <w:ind w:left="2160"/>
        <w:rPr>
          <w:b/>
        </w:rPr>
      </w:pPr>
    </w:p>
    <w:p w14:paraId="56032963" w14:textId="77777777" w:rsidR="00654CD1" w:rsidRPr="0044584C" w:rsidRDefault="00D320DB" w:rsidP="00415300">
      <w:pPr>
        <w:ind w:left="2160"/>
        <w:rPr>
          <w:b/>
          <w:i/>
        </w:rPr>
      </w:pPr>
      <w:r>
        <w:rPr>
          <w:b/>
          <w:i/>
        </w:rPr>
        <w:t>2.1.2.4.3</w:t>
      </w:r>
      <w:r w:rsidR="0044584C" w:rsidRPr="0044584C">
        <w:rPr>
          <w:b/>
          <w:i/>
        </w:rPr>
        <w:t xml:space="preserve">. </w:t>
      </w:r>
      <w:r w:rsidR="00654CD1" w:rsidRPr="0044584C">
        <w:rPr>
          <w:b/>
          <w:i/>
        </w:rPr>
        <w:t>Power outlets</w:t>
      </w:r>
    </w:p>
    <w:p w14:paraId="525796D3" w14:textId="77777777" w:rsidR="00654CD1" w:rsidRDefault="00654CD1" w:rsidP="00415300">
      <w:pPr>
        <w:ind w:left="2160"/>
      </w:pPr>
      <w:r>
        <w:t xml:space="preserve">A total of eight (8), </w:t>
      </w:r>
      <w:r w:rsidR="00281811">
        <w:t xml:space="preserve">120VAC, </w:t>
      </w:r>
      <w:r>
        <w:t xml:space="preserve">20 Amp </w:t>
      </w:r>
      <w:r w:rsidR="00281811">
        <w:t xml:space="preserve">NEMA 5-20 duplex </w:t>
      </w:r>
      <w:r>
        <w:t xml:space="preserve">receptacles shall be placed on the long sides of the van (4 per side), at 48” </w:t>
      </w:r>
      <w:r w:rsidR="00836136">
        <w:t>above the deck, in between the mounting channels</w:t>
      </w:r>
      <w:r>
        <w:t>.  All receptacles are to be on separate GF</w:t>
      </w:r>
      <w:r w:rsidR="00281811">
        <w:t>C</w:t>
      </w:r>
      <w:r>
        <w:t>I circuit breakers, or alternatively, GFI receptacles may be used in all locations.</w:t>
      </w:r>
    </w:p>
    <w:p w14:paraId="05421105" w14:textId="77777777" w:rsidR="00654CD1" w:rsidRDefault="00654CD1" w:rsidP="00415300">
      <w:pPr>
        <w:ind w:left="2160"/>
      </w:pPr>
    </w:p>
    <w:p w14:paraId="5293A3AA" w14:textId="77777777" w:rsidR="007747B9" w:rsidRDefault="00D320DB" w:rsidP="00415300">
      <w:pPr>
        <w:ind w:left="2160"/>
        <w:rPr>
          <w:b/>
          <w:i/>
        </w:rPr>
      </w:pPr>
      <w:r>
        <w:rPr>
          <w:b/>
          <w:i/>
        </w:rPr>
        <w:t>2.1.2.4.4</w:t>
      </w:r>
      <w:r w:rsidR="007747B9" w:rsidRPr="007747B9">
        <w:rPr>
          <w:b/>
          <w:i/>
        </w:rPr>
        <w:t xml:space="preserve">. </w:t>
      </w:r>
      <w:r w:rsidR="00654CD1" w:rsidRPr="007747B9">
        <w:rPr>
          <w:b/>
          <w:i/>
        </w:rPr>
        <w:t>Optional Outlets</w:t>
      </w:r>
    </w:p>
    <w:p w14:paraId="04FA891A" w14:textId="77777777" w:rsidR="005C06B6" w:rsidRDefault="00654CD1" w:rsidP="00415300">
      <w:pPr>
        <w:ind w:left="2160"/>
        <w:rPr>
          <w:b/>
          <w:i/>
        </w:rPr>
      </w:pPr>
      <w:r>
        <w:t xml:space="preserve">Up to two </w:t>
      </w:r>
      <w:r w:rsidR="0005260E">
        <w:t xml:space="preserve">240VAC, </w:t>
      </w:r>
      <w:r>
        <w:t xml:space="preserve">20 Amp </w:t>
      </w:r>
      <w:r w:rsidR="0005260E">
        <w:t>NEMA L14-20 single twistlock receptacles may</w:t>
      </w:r>
      <w:r>
        <w:t xml:space="preserve"> be added. They shall be placed on the long sides of the vans, at 48” abo</w:t>
      </w:r>
      <w:r w:rsidR="00836136">
        <w:t>ve the deck, in between the mounting channels</w:t>
      </w:r>
      <w:r>
        <w:t>. 240V receptacles shall be on GF</w:t>
      </w:r>
      <w:r w:rsidR="0005260E">
        <w:t>C</w:t>
      </w:r>
      <w:r>
        <w:t>I breakers.</w:t>
      </w:r>
    </w:p>
    <w:p w14:paraId="1A6A63D8" w14:textId="77777777" w:rsidR="005C06B6" w:rsidRDefault="005C06B6" w:rsidP="00415300">
      <w:pPr>
        <w:ind w:left="1440"/>
        <w:rPr>
          <w:b/>
          <w:i/>
        </w:rPr>
      </w:pPr>
    </w:p>
    <w:p w14:paraId="7E850E30" w14:textId="77777777" w:rsidR="00654CD1" w:rsidRPr="005C06B6" w:rsidRDefault="005C06B6" w:rsidP="00415300">
      <w:pPr>
        <w:tabs>
          <w:tab w:val="left" w:pos="1350"/>
        </w:tabs>
        <w:ind w:left="1440"/>
        <w:rPr>
          <w:b/>
          <w:i/>
        </w:rPr>
      </w:pPr>
      <w:r w:rsidRPr="005C06B6">
        <w:rPr>
          <w:b/>
          <w:i/>
        </w:rPr>
        <w:t xml:space="preserve">2.1.2.5. </w:t>
      </w:r>
      <w:r w:rsidR="00654CD1" w:rsidRPr="005C06B6">
        <w:rPr>
          <w:b/>
          <w:i/>
        </w:rPr>
        <w:t>Standard Benches</w:t>
      </w:r>
    </w:p>
    <w:p w14:paraId="517E3488" w14:textId="77777777" w:rsidR="00654CD1" w:rsidRDefault="00654CD1" w:rsidP="00415300">
      <w:pPr>
        <w:pStyle w:val="BodyTextIndent2"/>
        <w:tabs>
          <w:tab w:val="left" w:pos="1350"/>
        </w:tabs>
        <w:rPr>
          <w:color w:val="auto"/>
        </w:rPr>
      </w:pPr>
      <w:r>
        <w:rPr>
          <w:color w:val="auto"/>
        </w:rPr>
        <w:t>The modules are secured to at least two (2) sections of mounting channel by 3/8” DIA bolts.</w:t>
      </w:r>
    </w:p>
    <w:p w14:paraId="71B2313A" w14:textId="77777777" w:rsidR="00654CD1" w:rsidRDefault="00654CD1" w:rsidP="00415300">
      <w:pPr>
        <w:tabs>
          <w:tab w:val="left" w:pos="1350"/>
        </w:tabs>
        <w:ind w:left="1440"/>
      </w:pPr>
    </w:p>
    <w:p w14:paraId="5C176685" w14:textId="77777777" w:rsidR="005C06B6" w:rsidRDefault="00654CD1" w:rsidP="00415300">
      <w:pPr>
        <w:tabs>
          <w:tab w:val="left" w:pos="1350"/>
        </w:tabs>
        <w:ind w:left="1440"/>
      </w:pPr>
      <w:r>
        <w:t xml:space="preserve">The counter tops are to be constructed of ¾” thick GOS plywood, and secured to the module in such a way that they can be easily replaced.  The counter tops shall have 3” high back and side splashes.  The seams between the counter top and back/side splashes shall be sealed with caulk.  The front edge of the counter shall have a ½” high lip to prevent small items from rolling off in a seaway.   The counter tops </w:t>
      </w:r>
      <w:r w:rsidRPr="00EB00B8">
        <w:rPr>
          <w:u w:val="single"/>
        </w:rPr>
        <w:t xml:space="preserve">shall be painted </w:t>
      </w:r>
      <w:r w:rsidRPr="00EB00B8">
        <w:rPr>
          <w:u w:val="single"/>
        </w:rPr>
        <w:lastRenderedPageBreak/>
        <w:t>with a fire retardant coating or paint</w:t>
      </w:r>
      <w:r>
        <w:t>, and finished with at least two (2) coats of a light gray oil based paint. The finished surface shall be as smooth as practicable.</w:t>
      </w:r>
    </w:p>
    <w:p w14:paraId="08C4DE40" w14:textId="77777777" w:rsidR="005C06B6" w:rsidRDefault="005C06B6" w:rsidP="005C06B6"/>
    <w:p w14:paraId="038F003D" w14:textId="77777777" w:rsidR="005C06B6" w:rsidRDefault="005C06B6" w:rsidP="00415300">
      <w:pPr>
        <w:ind w:left="2160"/>
        <w:rPr>
          <w:b/>
          <w:i/>
        </w:rPr>
      </w:pPr>
      <w:r w:rsidRPr="005C06B6">
        <w:rPr>
          <w:b/>
          <w:i/>
        </w:rPr>
        <w:t>2.1.2.5.1</w:t>
      </w:r>
      <w:r w:rsidR="00654CD1" w:rsidRPr="005C06B6">
        <w:rPr>
          <w:b/>
          <w:i/>
        </w:rPr>
        <w:t xml:space="preserve"> Large Bench</w:t>
      </w:r>
    </w:p>
    <w:p w14:paraId="2008E679" w14:textId="77777777" w:rsidR="005C06B6" w:rsidRDefault="00654CD1" w:rsidP="00415300">
      <w:pPr>
        <w:ind w:left="2160"/>
        <w:rPr>
          <w:b/>
          <w:i/>
        </w:rPr>
      </w:pPr>
      <w:r w:rsidRPr="00E915C4">
        <w:rPr>
          <w:iCs/>
        </w:rPr>
        <w:t>The standard modules are to be 48" in length, 29” deep, with the finished counter top height 37” above the deck. The module frames are to be three-sided (open on the front and bottom) constructed of 1-1/2” x 1-1/2” x 3/16” aluminum angle.  The bottom portion of the frames which contact the deck shall be fitted with a nonabrasive “foot” or glide to prevent them from gouging the decking material, and be made of non-corrosive materials and be made of non-corrosive materials</w:t>
      </w:r>
      <w:r>
        <w:rPr>
          <w:iCs/>
        </w:rPr>
        <w:t>.</w:t>
      </w:r>
    </w:p>
    <w:p w14:paraId="107E8049" w14:textId="77777777" w:rsidR="005C06B6" w:rsidRDefault="005C06B6" w:rsidP="00415300">
      <w:pPr>
        <w:ind w:left="2160"/>
        <w:rPr>
          <w:b/>
          <w:i/>
        </w:rPr>
      </w:pPr>
    </w:p>
    <w:p w14:paraId="600C1934" w14:textId="77777777" w:rsidR="00654CD1" w:rsidRPr="005C06B6" w:rsidRDefault="00654CD1" w:rsidP="00415300">
      <w:pPr>
        <w:ind w:left="2160"/>
        <w:rPr>
          <w:b/>
          <w:i/>
        </w:rPr>
      </w:pPr>
      <w:r>
        <w:t>The 29” deep modules shall each be fitted with two (2) industrial grade, under-hung drawers (L</w:t>
      </w:r>
      <w:r w:rsidR="00FF78D0">
        <w:t>ISTA</w:t>
      </w:r>
      <w:r>
        <w:t xml:space="preserve"> brand or Owner-approved equivalent) attached to the bottom of the counter tops.  The drawers shall be fitted with marine grade hardware (PERKO brand or Owner approved equivalent) to prevent the drawers from opening in a seaway.</w:t>
      </w:r>
    </w:p>
    <w:p w14:paraId="4B2FD1EE" w14:textId="77777777" w:rsidR="00654CD1" w:rsidRDefault="00654CD1" w:rsidP="006F1FD6"/>
    <w:p w14:paraId="049582D6" w14:textId="77777777" w:rsidR="005C06B6" w:rsidRDefault="005C06B6" w:rsidP="00415300">
      <w:pPr>
        <w:ind w:left="2160"/>
        <w:rPr>
          <w:b/>
          <w:i/>
        </w:rPr>
      </w:pPr>
      <w:r w:rsidRPr="005C06B6">
        <w:rPr>
          <w:b/>
          <w:i/>
        </w:rPr>
        <w:t xml:space="preserve">2.1.2.5.2. </w:t>
      </w:r>
      <w:r w:rsidR="00654CD1" w:rsidRPr="005C06B6">
        <w:rPr>
          <w:b/>
          <w:i/>
        </w:rPr>
        <w:t>Small Bench</w:t>
      </w:r>
    </w:p>
    <w:p w14:paraId="76C90A61" w14:textId="77777777" w:rsidR="00654CD1" w:rsidRPr="005C06B6" w:rsidRDefault="00654CD1" w:rsidP="00415300">
      <w:pPr>
        <w:ind w:left="2160"/>
        <w:rPr>
          <w:b/>
          <w:i/>
        </w:rPr>
      </w:pPr>
      <w:r>
        <w:t>The standard modules are to be 48" in length, 20” deep with the finished counter top height 37” above the deck. The module frames are to be three-sided (open on the front and bottom) constructed of 1-1/2” x 1-1/2” x 3/16” aluminum angle.  The bottom portion of the frames which contact the deck shall be fitted with a nonabrasive “foot” or glide to prevent them from gouging the decking material.</w:t>
      </w:r>
    </w:p>
    <w:p w14:paraId="19A025C0" w14:textId="77777777" w:rsidR="00654CD1" w:rsidRDefault="00654CD1" w:rsidP="00415300">
      <w:pPr>
        <w:ind w:left="2160"/>
      </w:pPr>
    </w:p>
    <w:p w14:paraId="2FD4E9A1" w14:textId="77777777" w:rsidR="00654CD1" w:rsidRPr="005C06B6" w:rsidRDefault="005C06B6" w:rsidP="00415300">
      <w:pPr>
        <w:ind w:left="2160"/>
        <w:rPr>
          <w:b/>
          <w:i/>
        </w:rPr>
      </w:pPr>
      <w:r w:rsidRPr="005C06B6">
        <w:rPr>
          <w:b/>
          <w:i/>
        </w:rPr>
        <w:t>2.1.2.5.3.</w:t>
      </w:r>
      <w:r w:rsidR="00654CD1" w:rsidRPr="005C06B6">
        <w:rPr>
          <w:b/>
          <w:i/>
        </w:rPr>
        <w:t xml:space="preserve"> Sink Bench</w:t>
      </w:r>
    </w:p>
    <w:p w14:paraId="161385C8" w14:textId="77777777" w:rsidR="00654CD1" w:rsidRDefault="00654CD1" w:rsidP="00415300">
      <w:pPr>
        <w:ind w:left="2160"/>
      </w:pPr>
      <w:r>
        <w:t xml:space="preserve">Sink bench is to be fitted with: </w:t>
      </w:r>
    </w:p>
    <w:p w14:paraId="05FFF74B" w14:textId="77777777" w:rsidR="00654CD1" w:rsidRDefault="00654CD1" w:rsidP="00415300">
      <w:pPr>
        <w:numPr>
          <w:ilvl w:val="0"/>
          <w:numId w:val="8"/>
        </w:numPr>
        <w:ind w:left="2880"/>
      </w:pPr>
      <w:r>
        <w:t>Stainless Steel top</w:t>
      </w:r>
    </w:p>
    <w:p w14:paraId="47BE9D1C" w14:textId="77777777" w:rsidR="00654CD1" w:rsidRDefault="00654CD1" w:rsidP="00415300">
      <w:pPr>
        <w:numPr>
          <w:ilvl w:val="0"/>
          <w:numId w:val="8"/>
        </w:numPr>
        <w:ind w:left="2880"/>
      </w:pPr>
      <w:r>
        <w:t>Lab grade faucet with hot &amp; cold water taps</w:t>
      </w:r>
    </w:p>
    <w:p w14:paraId="769E2318" w14:textId="77777777" w:rsidR="00654CD1" w:rsidRDefault="00654CD1" w:rsidP="00415300">
      <w:pPr>
        <w:numPr>
          <w:ilvl w:val="0"/>
          <w:numId w:val="8"/>
        </w:numPr>
        <w:ind w:left="2880"/>
      </w:pPr>
      <w:r>
        <w:t>Lab grade Polyethylene sink</w:t>
      </w:r>
    </w:p>
    <w:p w14:paraId="2BB54D73" w14:textId="77777777" w:rsidR="00654CD1" w:rsidRDefault="00654CD1" w:rsidP="00415300">
      <w:pPr>
        <w:numPr>
          <w:ilvl w:val="0"/>
          <w:numId w:val="8"/>
        </w:numPr>
        <w:ind w:left="2880"/>
      </w:pPr>
      <w:r>
        <w:t>Sea Water Tap</w:t>
      </w:r>
    </w:p>
    <w:p w14:paraId="656906D2" w14:textId="77777777" w:rsidR="00654CD1" w:rsidRDefault="00654CD1" w:rsidP="00415300">
      <w:pPr>
        <w:numPr>
          <w:ilvl w:val="0"/>
          <w:numId w:val="8"/>
        </w:numPr>
        <w:ind w:left="2880"/>
      </w:pPr>
      <w:r>
        <w:t>Hot water tank or on-demand water heater</w:t>
      </w:r>
    </w:p>
    <w:p w14:paraId="0937A286" w14:textId="77777777" w:rsidR="00654CD1" w:rsidRDefault="00654CD1" w:rsidP="00415300">
      <w:pPr>
        <w:numPr>
          <w:ilvl w:val="0"/>
          <w:numId w:val="8"/>
        </w:numPr>
        <w:ind w:left="2880"/>
      </w:pPr>
      <w:r>
        <w:t>Drain system with diverter valve, plumbed to demarcation panel with flex hoses</w:t>
      </w:r>
    </w:p>
    <w:p w14:paraId="3662A84D" w14:textId="77777777" w:rsidR="00654CD1" w:rsidRDefault="00654CD1" w:rsidP="00415300">
      <w:pPr>
        <w:numPr>
          <w:ilvl w:val="0"/>
          <w:numId w:val="8"/>
        </w:numPr>
        <w:ind w:left="2880"/>
      </w:pPr>
      <w:r>
        <w:t>Water supply system plumbed to demarcation panel with flex hoses</w:t>
      </w:r>
    </w:p>
    <w:p w14:paraId="01DF5F9A" w14:textId="77777777" w:rsidR="005C06B6" w:rsidRDefault="00654CD1" w:rsidP="00415300">
      <w:pPr>
        <w:numPr>
          <w:ilvl w:val="0"/>
          <w:numId w:val="8"/>
        </w:numPr>
        <w:ind w:left="2880"/>
      </w:pPr>
      <w:r>
        <w:t>Eye</w:t>
      </w:r>
      <w:r w:rsidR="00CD1B1D">
        <w:t>/Shower</w:t>
      </w:r>
      <w:r>
        <w:t xml:space="preserve"> wash station</w:t>
      </w:r>
      <w:r w:rsidR="00CD1B1D">
        <w:t xml:space="preserve"> to meet CFR</w:t>
      </w:r>
    </w:p>
    <w:p w14:paraId="71635150" w14:textId="77777777" w:rsidR="005C06B6" w:rsidRDefault="005C06B6" w:rsidP="00415300">
      <w:pPr>
        <w:ind w:left="2160"/>
      </w:pPr>
    </w:p>
    <w:p w14:paraId="0A335704" w14:textId="77777777" w:rsidR="005C06B6" w:rsidRDefault="005C06B6" w:rsidP="00415300">
      <w:pPr>
        <w:ind w:left="2160"/>
        <w:rPr>
          <w:b/>
          <w:i/>
        </w:rPr>
      </w:pPr>
      <w:r w:rsidRPr="005C06B6">
        <w:rPr>
          <w:b/>
          <w:i/>
        </w:rPr>
        <w:t xml:space="preserve">2.1.2.5.4. </w:t>
      </w:r>
      <w:r w:rsidR="00654CD1" w:rsidRPr="005C06B6">
        <w:rPr>
          <w:b/>
          <w:i/>
        </w:rPr>
        <w:t>Refrigerator /Freezer Bench</w:t>
      </w:r>
    </w:p>
    <w:p w14:paraId="6E9DDCB0" w14:textId="77777777" w:rsidR="005C06B6" w:rsidRDefault="00654CD1" w:rsidP="00415300">
      <w:pPr>
        <w:ind w:left="2160"/>
        <w:rPr>
          <w:b/>
          <w:i/>
        </w:rPr>
      </w:pPr>
      <w:r>
        <w:t xml:space="preserve">The van shall be outfitted with one each, commercial grade, under counter (approximately 7.0 </w:t>
      </w:r>
      <w:r w:rsidR="007A4713">
        <w:t>cubic feet</w:t>
      </w:r>
      <w:r>
        <w:t xml:space="preserve"> each), refrigerator and freezer.  Each shall have an external temperature gauge.  They shall each be fitted with a hook latch to prevent opening in a seaway, and a hasp for a padlock (PERKO Brand or Owner approved equivalent).   The units shall be mounted in two of the counter modules described above and properly secured to either the mounting channel or bottom of counter tops as appropriate.   One of the two under-hung drawer(s) </w:t>
      </w:r>
      <w:r>
        <w:lastRenderedPageBreak/>
        <w:t>may be omitted on the modules, which accommodate these units to provide adequate space.</w:t>
      </w:r>
    </w:p>
    <w:p w14:paraId="39283A88" w14:textId="77777777" w:rsidR="005C06B6" w:rsidRDefault="005C06B6" w:rsidP="005C06B6">
      <w:pPr>
        <w:rPr>
          <w:b/>
          <w:i/>
        </w:rPr>
      </w:pPr>
    </w:p>
    <w:p w14:paraId="575A5124" w14:textId="77777777" w:rsidR="005C06B6" w:rsidRDefault="005C06B6" w:rsidP="00415300">
      <w:pPr>
        <w:ind w:left="2160"/>
        <w:rPr>
          <w:b/>
          <w:i/>
        </w:rPr>
      </w:pPr>
      <w:r w:rsidRPr="005C06B6">
        <w:rPr>
          <w:b/>
          <w:i/>
        </w:rPr>
        <w:t xml:space="preserve">2.1.2.5.5. </w:t>
      </w:r>
      <w:r w:rsidR="00654CD1" w:rsidRPr="005C06B6">
        <w:rPr>
          <w:b/>
          <w:i/>
        </w:rPr>
        <w:t>Bench Chemical Trays</w:t>
      </w:r>
    </w:p>
    <w:p w14:paraId="3EE7B4D6" w14:textId="77777777" w:rsidR="00654CD1" w:rsidRDefault="00654CD1" w:rsidP="00415300">
      <w:pPr>
        <w:ind w:left="2160"/>
      </w:pPr>
      <w:r>
        <w:t>Stainless steel pan having a 3”-high lip all around to conduct chemical work in.  The pans shall fit over the plywood tops and secured to the side and/or back splashes with mechanical fasteners, but still be easily removed when desired.  The pan shall be fitted on the back and side inner faces with 1/8” DIA round stock lashing bars.</w:t>
      </w:r>
    </w:p>
    <w:p w14:paraId="5A1138A7" w14:textId="77777777" w:rsidR="00FD44BF" w:rsidRPr="005C06B6" w:rsidRDefault="00FD44BF" w:rsidP="00415300">
      <w:pPr>
        <w:ind w:left="2160"/>
        <w:rPr>
          <w:b/>
          <w:i/>
        </w:rPr>
      </w:pPr>
    </w:p>
    <w:p w14:paraId="61B7405F" w14:textId="77777777" w:rsidR="00654CD1" w:rsidRPr="005C06B6" w:rsidRDefault="005C06B6" w:rsidP="00415300">
      <w:pPr>
        <w:ind w:left="1440"/>
        <w:rPr>
          <w:b/>
          <w:i/>
        </w:rPr>
      </w:pPr>
      <w:r w:rsidRPr="005C06B6">
        <w:rPr>
          <w:b/>
          <w:i/>
        </w:rPr>
        <w:t xml:space="preserve">2.1.2.6. </w:t>
      </w:r>
      <w:r w:rsidR="00654CD1" w:rsidRPr="005C06B6">
        <w:rPr>
          <w:b/>
          <w:i/>
        </w:rPr>
        <w:t>HVAC Options</w:t>
      </w:r>
    </w:p>
    <w:p w14:paraId="4E2D7752" w14:textId="77777777" w:rsidR="005C06B6" w:rsidRDefault="005C06B6" w:rsidP="00415300">
      <w:pPr>
        <w:ind w:left="2160"/>
        <w:rPr>
          <w:b/>
          <w:i/>
        </w:rPr>
      </w:pPr>
      <w:r w:rsidRPr="005C06B6">
        <w:rPr>
          <w:b/>
          <w:i/>
        </w:rPr>
        <w:t>2.1.2.6.1.</w:t>
      </w:r>
      <w:r w:rsidR="00654CD1" w:rsidRPr="005C06B6">
        <w:rPr>
          <w:b/>
          <w:i/>
        </w:rPr>
        <w:t xml:space="preserve"> Standard HVAC</w:t>
      </w:r>
    </w:p>
    <w:p w14:paraId="41475377" w14:textId="77777777" w:rsidR="005C06B6" w:rsidRDefault="00654CD1" w:rsidP="00415300">
      <w:pPr>
        <w:ind w:left="2160"/>
      </w:pPr>
      <w:r>
        <w:t xml:space="preserve">As a minimum, vans normally occupied by personnel shall be fitted with a self-contained, air cooled, HVAC (Heating, Ventilating, and Air Conditioning) unit.  The unit shall be sized to provide enough cooling capacity to maintain an internal temperature of 70 degree Fahrenheit with a maximum outside temperature of 100 degrees F, a fume hood in operation (120 LFM and 320 CFM), and two people working inside </w:t>
      </w:r>
      <w:r w:rsidR="005C06B6" w:rsidRPr="00D23B65">
        <w:rPr>
          <w:u w:val="single"/>
        </w:rPr>
        <w:t>(minimum 2</w:t>
      </w:r>
      <w:r w:rsidR="00A963F8" w:rsidRPr="00D23B65">
        <w:rPr>
          <w:u w:val="single"/>
        </w:rPr>
        <w:t>4</w:t>
      </w:r>
      <w:r w:rsidRPr="00D23B65">
        <w:rPr>
          <w:u w:val="single"/>
        </w:rPr>
        <w:t>,000 BTU)</w:t>
      </w:r>
      <w:r w:rsidRPr="00764FF2">
        <w:rPr>
          <w:highlight w:val="red"/>
        </w:rPr>
        <w:t>.</w:t>
      </w:r>
      <w:r w:rsidRPr="00764FF2">
        <w:t xml:space="preserve">  </w:t>
      </w:r>
      <w:r>
        <w:t>The unit would preferably be fitted with a thermostat.  It shall be capable of providing external ventilation for fume hood supply air, and operate from the 240/208VAC service.  The exterior coils of the unit shall be resistant to corrosion in the marine environment.  The unit shall be located in the recessed corner of the van as shown in the “General Arrangement” Drawings.</w:t>
      </w:r>
    </w:p>
    <w:p w14:paraId="6859CB6D" w14:textId="77777777" w:rsidR="005C06B6" w:rsidRDefault="005C06B6" w:rsidP="00415300">
      <w:pPr>
        <w:ind w:left="2160"/>
      </w:pPr>
    </w:p>
    <w:p w14:paraId="57DE1493" w14:textId="77777777" w:rsidR="005C06B6" w:rsidRDefault="00654CD1" w:rsidP="00415300">
      <w:pPr>
        <w:ind w:left="2160"/>
        <w:rPr>
          <w:b/>
          <w:i/>
        </w:rPr>
      </w:pPr>
      <w:r>
        <w:t>The recessed area must be sized such that the unit can be easily removed for maintenance, and allow no portion of the unit to extend beyond the sides or top of the van.   The unit shall be adequately supported by the van structure to withstand transport, loading, and the rigors of sea.  If a “window-style” unit is used, the opening in the van side shall be over-sized by at least 1” on the sides and top to accommodate a different make/model HVAC unit in the future.  The gap between the HVAC and the van shall be covered by removable metal trim on the inside and/or outside of the van.</w:t>
      </w:r>
      <w:r w:rsidR="005C06B6">
        <w:rPr>
          <w:b/>
          <w:i/>
        </w:rPr>
        <w:t xml:space="preserve"> </w:t>
      </w:r>
    </w:p>
    <w:p w14:paraId="7DC82E87" w14:textId="77777777" w:rsidR="005C06B6" w:rsidRDefault="005C06B6" w:rsidP="00415300">
      <w:pPr>
        <w:ind w:left="2160"/>
        <w:rPr>
          <w:b/>
          <w:i/>
        </w:rPr>
      </w:pPr>
    </w:p>
    <w:p w14:paraId="03ADFD2A" w14:textId="77777777" w:rsidR="00654CD1" w:rsidRPr="005C06B6" w:rsidRDefault="00654CD1" w:rsidP="00415300">
      <w:pPr>
        <w:ind w:left="2160"/>
        <w:rPr>
          <w:b/>
          <w:i/>
        </w:rPr>
      </w:pPr>
      <w:r>
        <w:t>Greater (or less) heating, cooling, or ventilation capacity may be required due to the van’s special purpose, or the environment in which it will be used.   These requirements, and/or particular equipment make and model, shall be called out it the Outfitting Specification.</w:t>
      </w:r>
    </w:p>
    <w:p w14:paraId="44D5DB25" w14:textId="77777777" w:rsidR="00654CD1" w:rsidRDefault="00654CD1" w:rsidP="006F1FD6"/>
    <w:p w14:paraId="5B44FEB2" w14:textId="77777777" w:rsidR="005C06B6" w:rsidRDefault="005C06B6" w:rsidP="00EC543A">
      <w:pPr>
        <w:ind w:left="2160"/>
        <w:rPr>
          <w:b/>
          <w:i/>
        </w:rPr>
      </w:pPr>
      <w:r w:rsidRPr="005C06B6">
        <w:rPr>
          <w:b/>
          <w:i/>
        </w:rPr>
        <w:t xml:space="preserve">2.1.2.6.2 </w:t>
      </w:r>
      <w:r w:rsidR="00654CD1" w:rsidRPr="005C06B6">
        <w:rPr>
          <w:b/>
          <w:i/>
        </w:rPr>
        <w:t>Double Unit HVAC</w:t>
      </w:r>
    </w:p>
    <w:p w14:paraId="00EBCDDB" w14:textId="77777777" w:rsidR="00DA25B1" w:rsidRDefault="00654CD1" w:rsidP="00EC543A">
      <w:pPr>
        <w:ind w:left="2160"/>
        <w:rPr>
          <w:b/>
          <w:i/>
        </w:rPr>
      </w:pPr>
      <w:r w:rsidRPr="00E915C4">
        <w:rPr>
          <w:iCs/>
        </w:rPr>
        <w:t>Where greater capacity is required than one HVAC unit can supply, or if redundancy is required for mission critical applications, twin HVAC units may be used. Systems using 3’ or larger fume hoods may require a double unit HVAC system. Twin units must be on separate thermostats, and be wall mounted so that no part of the HVAC protrudes from the ISO envelope. Adequate air space around HVAC units must be provided for proper cooling.</w:t>
      </w:r>
    </w:p>
    <w:p w14:paraId="71450034" w14:textId="77777777" w:rsidR="00DA25B1" w:rsidRDefault="00DA25B1" w:rsidP="00EC543A">
      <w:pPr>
        <w:ind w:left="2160"/>
        <w:rPr>
          <w:b/>
          <w:i/>
        </w:rPr>
      </w:pPr>
    </w:p>
    <w:p w14:paraId="7F25CD30" w14:textId="77777777" w:rsidR="00063256" w:rsidRDefault="00063256">
      <w:pPr>
        <w:rPr>
          <w:b/>
        </w:rPr>
      </w:pPr>
      <w:r>
        <w:rPr>
          <w:b/>
        </w:rPr>
        <w:lastRenderedPageBreak/>
        <w:br w:type="page"/>
      </w:r>
    </w:p>
    <w:p w14:paraId="683DB162" w14:textId="77777777" w:rsidR="00DA25B1" w:rsidRDefault="00DA25B1" w:rsidP="00EC543A">
      <w:pPr>
        <w:ind w:left="2160"/>
        <w:rPr>
          <w:b/>
        </w:rPr>
      </w:pPr>
      <w:r w:rsidRPr="00DA25B1">
        <w:rPr>
          <w:b/>
        </w:rPr>
        <w:lastRenderedPageBreak/>
        <w:t xml:space="preserve">2.1.2.6.3. </w:t>
      </w:r>
      <w:r w:rsidR="00654CD1" w:rsidRPr="00DA25B1">
        <w:rPr>
          <w:b/>
        </w:rPr>
        <w:t>Water HVAC</w:t>
      </w:r>
    </w:p>
    <w:p w14:paraId="21CADBB0" w14:textId="77777777" w:rsidR="00C66D76" w:rsidRDefault="00654CD1" w:rsidP="00EC543A">
      <w:pPr>
        <w:ind w:left="2160"/>
        <w:rPr>
          <w:b/>
        </w:rPr>
      </w:pPr>
      <w:r>
        <w:t xml:space="preserve">When greater temperature control than the standard HVAC can provide is needed, Water-cooled HVAC may be used. Water Cooled HVAC may also be used in clean room applications as a full recirculation system (fresh air not supplied to the space through the HVAC), and filtration added to make-up air. Size is </w:t>
      </w:r>
      <w:r w:rsidR="00C66D76">
        <w:t>dependent</w:t>
      </w:r>
      <w:r>
        <w:t xml:space="preserve"> upon the size of </w:t>
      </w:r>
      <w:r w:rsidR="00C66D76">
        <w:t>fume hood</w:t>
      </w:r>
      <w:r>
        <w:t xml:space="preserve"> used.</w:t>
      </w:r>
    </w:p>
    <w:p w14:paraId="7E5AB5AB" w14:textId="77777777" w:rsidR="00C66D76" w:rsidRDefault="00C66D76" w:rsidP="00EC543A">
      <w:pPr>
        <w:ind w:left="2160"/>
        <w:rPr>
          <w:b/>
        </w:rPr>
      </w:pPr>
    </w:p>
    <w:p w14:paraId="78F84CF1" w14:textId="77777777" w:rsidR="00C66D76" w:rsidRDefault="00654CD1" w:rsidP="00EC543A">
      <w:pPr>
        <w:ind w:left="2160"/>
        <w:rPr>
          <w:b/>
        </w:rPr>
      </w:pPr>
      <w:r>
        <w:t>Water cooled HVAC is to be reverse cycle, and to be plumbed fully from water services panel with supply water, drain water, and condensate drains. The HVAC unit must have adequate sized supply and drains for the size of HVAC, and be plumbed with a bronze, brass, or stainless steel pressure regulator with gauge.</w:t>
      </w:r>
    </w:p>
    <w:p w14:paraId="68ACA213" w14:textId="77777777" w:rsidR="00C66D76" w:rsidRDefault="00C66D76" w:rsidP="00C66D76">
      <w:pPr>
        <w:rPr>
          <w:b/>
        </w:rPr>
      </w:pPr>
    </w:p>
    <w:p w14:paraId="41D29BBA" w14:textId="77777777" w:rsidR="00C66D76" w:rsidRDefault="00C66D76" w:rsidP="00EC543A">
      <w:pPr>
        <w:ind w:left="2160"/>
        <w:rPr>
          <w:b/>
          <w:i/>
        </w:rPr>
      </w:pPr>
      <w:r w:rsidRPr="00C66D76">
        <w:rPr>
          <w:b/>
          <w:i/>
        </w:rPr>
        <w:t xml:space="preserve">2.1.2.6.4. </w:t>
      </w:r>
      <w:r w:rsidR="00654CD1" w:rsidRPr="00C66D76">
        <w:rPr>
          <w:b/>
          <w:i/>
        </w:rPr>
        <w:t>Large Capacity HVAC</w:t>
      </w:r>
    </w:p>
    <w:p w14:paraId="47AD0CD4" w14:textId="77777777" w:rsidR="00C66D76" w:rsidRDefault="00654CD1" w:rsidP="00EC543A">
      <w:pPr>
        <w:ind w:left="2160"/>
        <w:rPr>
          <w:b/>
          <w:i/>
        </w:rPr>
      </w:pPr>
      <w:r>
        <w:rPr>
          <w:bCs/>
        </w:rPr>
        <w:t xml:space="preserve">For applications using large fume hoods, 4’ or larger, Large Capacity HVAC is required. The unit </w:t>
      </w:r>
      <w:r>
        <w:t>shall be sized to provide enough cooling capacity to maintain an internal temperature of 70° Fahrenheit with a maximum outside temperature of 100 degrees F, a large fume hood in operation (120 LFM and 480-720 CFM), and two people working inside.</w:t>
      </w:r>
    </w:p>
    <w:p w14:paraId="54D20E2F" w14:textId="77777777" w:rsidR="00C66D76" w:rsidRDefault="00C66D76" w:rsidP="00C66D76">
      <w:pPr>
        <w:rPr>
          <w:b/>
          <w:i/>
        </w:rPr>
      </w:pPr>
    </w:p>
    <w:p w14:paraId="197713DE" w14:textId="77777777" w:rsidR="00C66D76" w:rsidRDefault="00C66D76" w:rsidP="00EC543A">
      <w:pPr>
        <w:ind w:left="1440"/>
        <w:rPr>
          <w:b/>
          <w:i/>
        </w:rPr>
      </w:pPr>
      <w:r w:rsidRPr="00C66D76">
        <w:rPr>
          <w:b/>
          <w:i/>
        </w:rPr>
        <w:t xml:space="preserve">2.1.2.7. </w:t>
      </w:r>
      <w:r w:rsidR="00654CD1" w:rsidRPr="00C66D76">
        <w:rPr>
          <w:b/>
          <w:i/>
        </w:rPr>
        <w:t>Chemical Hood Options</w:t>
      </w:r>
    </w:p>
    <w:p w14:paraId="0841E99E" w14:textId="77777777" w:rsidR="00C66D76" w:rsidRDefault="00C66D76" w:rsidP="00EC543A">
      <w:pPr>
        <w:ind w:left="2250"/>
        <w:rPr>
          <w:b/>
          <w:i/>
        </w:rPr>
      </w:pPr>
      <w:r w:rsidRPr="00C66D76">
        <w:rPr>
          <w:b/>
          <w:i/>
        </w:rPr>
        <w:t xml:space="preserve">2.1.2.7.1. </w:t>
      </w:r>
      <w:r w:rsidR="00654CD1" w:rsidRPr="00C66D76">
        <w:rPr>
          <w:b/>
          <w:i/>
        </w:rPr>
        <w:t>Small Chemical Hood</w:t>
      </w:r>
    </w:p>
    <w:p w14:paraId="63AC0E30" w14:textId="77777777" w:rsidR="00C66D76" w:rsidRDefault="00654CD1" w:rsidP="00EC543A">
      <w:pPr>
        <w:ind w:left="2250"/>
        <w:rPr>
          <w:b/>
          <w:i/>
        </w:rPr>
      </w:pPr>
      <w:r>
        <w:t>Chemical Hood shall be vented balanced safety enclosure. The air plenum will be rear</w:t>
      </w:r>
      <w:r w:rsidR="00CD1B1D">
        <w:t xml:space="preserve"> or top</w:t>
      </w:r>
      <w:r>
        <w:t xml:space="preserve"> mounted. Enclosures shall have a transparent acrylic construction with a black (for easy powder detection), dished (to contain spills), and phenolic (for chemical resistance) resin base. Size is 24” x 19.5” x 23”. Item is typically available from Flow S</w:t>
      </w:r>
      <w:r w:rsidR="00C66D76">
        <w:t xml:space="preserve">cientific Inc. Standard HVAC </w:t>
      </w:r>
      <w:r w:rsidR="00C66D76" w:rsidRPr="00D23B65">
        <w:t>(2</w:t>
      </w:r>
      <w:r w:rsidR="00A963F8" w:rsidRPr="00D23B65">
        <w:t>4</w:t>
      </w:r>
      <w:r w:rsidRPr="00D23B65">
        <w:t>,000 BTU minimum)</w:t>
      </w:r>
      <w:r>
        <w:t xml:space="preserve"> is okay to use with this fume hood.</w:t>
      </w:r>
    </w:p>
    <w:p w14:paraId="5AA945B1" w14:textId="77777777" w:rsidR="00C66D76" w:rsidRDefault="00C66D76" w:rsidP="00EC543A">
      <w:pPr>
        <w:ind w:left="2250"/>
        <w:rPr>
          <w:b/>
          <w:i/>
        </w:rPr>
      </w:pPr>
    </w:p>
    <w:p w14:paraId="2AE3739D" w14:textId="77777777" w:rsidR="00C66D76" w:rsidRDefault="00C66D76" w:rsidP="00EC543A">
      <w:pPr>
        <w:ind w:left="2250"/>
        <w:rPr>
          <w:b/>
          <w:i/>
        </w:rPr>
      </w:pPr>
      <w:r w:rsidRPr="00C66D76">
        <w:rPr>
          <w:b/>
          <w:i/>
        </w:rPr>
        <w:t xml:space="preserve">2.1.2.7.2. </w:t>
      </w:r>
      <w:r w:rsidR="00654CD1" w:rsidRPr="00C66D76">
        <w:rPr>
          <w:b/>
          <w:i/>
        </w:rPr>
        <w:t>Medium Chemical Hood</w:t>
      </w:r>
    </w:p>
    <w:p w14:paraId="72D71F7B" w14:textId="77777777" w:rsidR="00C66D76" w:rsidRDefault="00654CD1" w:rsidP="00EC543A">
      <w:pPr>
        <w:ind w:left="2250"/>
        <w:rPr>
          <w:b/>
          <w:i/>
        </w:rPr>
      </w:pPr>
      <w:r>
        <w:t>Chemical Hood shall be vented balanced safety enclosure. The air plenum will be rear</w:t>
      </w:r>
      <w:r w:rsidR="00CD1B1D">
        <w:t xml:space="preserve"> or top</w:t>
      </w:r>
      <w:r>
        <w:t xml:space="preserve"> mounted. Enclosures shall have a transparent acrylic construction with a black (for easy powder detection), dished (to contain spills), and phenolic (for chemical resistance) resin base. Size is 36” x 19.5” x 23”. Item is typically available fr</w:t>
      </w:r>
      <w:r w:rsidR="007955E4">
        <w:t xml:space="preserve">om Flow Scientific Inc. HVAC of </w:t>
      </w:r>
      <w:r>
        <w:t>36,000 BTU minimum is required to use with this fume hood.</w:t>
      </w:r>
    </w:p>
    <w:p w14:paraId="41DF9C88" w14:textId="77777777" w:rsidR="00C66D76" w:rsidRDefault="00C66D76" w:rsidP="00EC543A">
      <w:pPr>
        <w:ind w:left="2250"/>
        <w:rPr>
          <w:b/>
          <w:i/>
        </w:rPr>
      </w:pPr>
    </w:p>
    <w:p w14:paraId="3A84E825" w14:textId="77777777" w:rsidR="00C66D76" w:rsidRDefault="00C66D76" w:rsidP="00EC543A">
      <w:pPr>
        <w:ind w:left="2250"/>
        <w:rPr>
          <w:b/>
          <w:i/>
        </w:rPr>
      </w:pPr>
      <w:r w:rsidRPr="00C66D76">
        <w:rPr>
          <w:b/>
          <w:i/>
        </w:rPr>
        <w:t xml:space="preserve">2.1.2.7.3. </w:t>
      </w:r>
      <w:r w:rsidR="00654CD1" w:rsidRPr="00C66D76">
        <w:rPr>
          <w:b/>
          <w:i/>
        </w:rPr>
        <w:t>Large Chemical Hood</w:t>
      </w:r>
    </w:p>
    <w:p w14:paraId="17CAAC02" w14:textId="77777777" w:rsidR="007955E4" w:rsidRDefault="00654CD1" w:rsidP="00EC543A">
      <w:pPr>
        <w:ind w:left="2250"/>
        <w:rPr>
          <w:b/>
          <w:i/>
        </w:rPr>
      </w:pPr>
      <w:r>
        <w:t xml:space="preserve">Chemical Hood shall be vented balanced safety enclosure. The air plenum will be rear </w:t>
      </w:r>
      <w:r w:rsidR="00CD1B1D">
        <w:t xml:space="preserve">or top </w:t>
      </w:r>
      <w:r>
        <w:t>mounted. Enclosures shall have a transparent acrylic construction with a black (for easy powder detection), dished (to</w:t>
      </w:r>
      <w:r w:rsidR="00CD1B1D">
        <w:t xml:space="preserve"> contain spills), and phenolic </w:t>
      </w:r>
      <w:r>
        <w:t>(for chemical resistance) resin base. Size is 48” x 19.5” x 23”. Item is typically available from Flow Scientific Inc. HVAC of 48,000 BTU minimum is required to use with this fume hood.</w:t>
      </w:r>
    </w:p>
    <w:p w14:paraId="55359707" w14:textId="77777777" w:rsidR="007955E4" w:rsidRDefault="007955E4" w:rsidP="007955E4">
      <w:pPr>
        <w:ind w:left="1440"/>
        <w:rPr>
          <w:b/>
          <w:i/>
        </w:rPr>
      </w:pPr>
    </w:p>
    <w:p w14:paraId="03EFBA45" w14:textId="77777777" w:rsidR="007955E4" w:rsidRDefault="00654CD1" w:rsidP="00EC543A">
      <w:pPr>
        <w:tabs>
          <w:tab w:val="left" w:pos="2160"/>
        </w:tabs>
        <w:ind w:left="2250"/>
        <w:rPr>
          <w:b/>
          <w:i/>
          <w:iCs/>
          <w:color w:val="00B0F0"/>
        </w:rPr>
      </w:pPr>
      <w:r>
        <w:rPr>
          <w:i/>
          <w:iCs/>
        </w:rPr>
        <w:t xml:space="preserve">The size chemical hood Large Capacity HVAC </w:t>
      </w:r>
      <w:r w:rsidRPr="007955E4">
        <w:rPr>
          <w:b/>
          <w:i/>
          <w:iCs/>
          <w:color w:val="00B0F0"/>
        </w:rPr>
        <w:t xml:space="preserve">(section </w:t>
      </w:r>
      <w:r w:rsidR="00D7066C">
        <w:rPr>
          <w:b/>
          <w:i/>
          <w:iCs/>
          <w:color w:val="00B0F0"/>
        </w:rPr>
        <w:t>2.1.2.6.4</w:t>
      </w:r>
      <w:r w:rsidRPr="007955E4">
        <w:rPr>
          <w:b/>
          <w:i/>
          <w:iCs/>
          <w:color w:val="00B0F0"/>
        </w:rPr>
        <w:t>).</w:t>
      </w:r>
    </w:p>
    <w:p w14:paraId="1EC98A90" w14:textId="77777777" w:rsidR="00640EF6" w:rsidRDefault="00640EF6" w:rsidP="00EC543A">
      <w:pPr>
        <w:tabs>
          <w:tab w:val="left" w:pos="2160"/>
        </w:tabs>
        <w:ind w:left="2250"/>
        <w:rPr>
          <w:b/>
          <w:i/>
        </w:rPr>
      </w:pPr>
    </w:p>
    <w:p w14:paraId="34D57135" w14:textId="77777777" w:rsidR="00640EF6" w:rsidRPr="00D23B65" w:rsidRDefault="00640EF6" w:rsidP="00EC543A">
      <w:pPr>
        <w:tabs>
          <w:tab w:val="left" w:pos="2160"/>
        </w:tabs>
        <w:ind w:left="2250"/>
        <w:rPr>
          <w:b/>
          <w:i/>
          <w:highlight w:val="red"/>
        </w:rPr>
      </w:pPr>
      <w:r w:rsidRPr="00D23B65">
        <w:rPr>
          <w:b/>
          <w:i/>
          <w:highlight w:val="red"/>
        </w:rPr>
        <w:t>2.1.2.7.4. F</w:t>
      </w:r>
      <w:r w:rsidR="00A963F8" w:rsidRPr="00D23B65">
        <w:rPr>
          <w:b/>
          <w:i/>
          <w:highlight w:val="red"/>
        </w:rPr>
        <w:t xml:space="preserve">iltered </w:t>
      </w:r>
      <w:r w:rsidR="00063256" w:rsidRPr="00D23B65">
        <w:rPr>
          <w:b/>
          <w:i/>
          <w:highlight w:val="red"/>
        </w:rPr>
        <w:t>Self-</w:t>
      </w:r>
      <w:r w:rsidR="007A4713" w:rsidRPr="00D23B65">
        <w:rPr>
          <w:b/>
          <w:i/>
          <w:highlight w:val="red"/>
        </w:rPr>
        <w:t>Contained Chemical</w:t>
      </w:r>
      <w:r w:rsidRPr="00D23B65">
        <w:rPr>
          <w:b/>
          <w:i/>
          <w:highlight w:val="red"/>
        </w:rPr>
        <w:t xml:space="preserve"> Hood</w:t>
      </w:r>
    </w:p>
    <w:p w14:paraId="7B64CF40" w14:textId="77777777" w:rsidR="00640EF6" w:rsidRPr="00063256" w:rsidRDefault="00063256" w:rsidP="00EC543A">
      <w:pPr>
        <w:tabs>
          <w:tab w:val="left" w:pos="2160"/>
        </w:tabs>
        <w:ind w:left="2250"/>
        <w:rPr>
          <w:color w:val="FF0000"/>
        </w:rPr>
      </w:pPr>
      <w:r w:rsidRPr="00D23B65">
        <w:rPr>
          <w:highlight w:val="red"/>
        </w:rPr>
        <w:t xml:space="preserve">Self-contained filtered Chemical Hoods may be used in applications where energy conservation is required. </w:t>
      </w:r>
      <w:r w:rsidR="007A4713" w:rsidRPr="00D23B65">
        <w:rPr>
          <w:highlight w:val="red"/>
        </w:rPr>
        <w:t>Self-contained</w:t>
      </w:r>
      <w:r w:rsidRPr="00D23B65">
        <w:rPr>
          <w:highlight w:val="red"/>
        </w:rPr>
        <w:t xml:space="preserve"> </w:t>
      </w:r>
      <w:commentRangeStart w:id="2"/>
      <w:r w:rsidRPr="00D23B65">
        <w:rPr>
          <w:highlight w:val="red"/>
        </w:rPr>
        <w:t>filtered</w:t>
      </w:r>
      <w:commentRangeEnd w:id="2"/>
      <w:r w:rsidR="00D23B65">
        <w:rPr>
          <w:rStyle w:val="CommentReference"/>
        </w:rPr>
        <w:commentReference w:id="2"/>
      </w:r>
      <w:r w:rsidRPr="00D23B65">
        <w:rPr>
          <w:highlight w:val="red"/>
        </w:rPr>
        <w:t xml:space="preserve"> hoods must have HEPA or ULPA filtration, and have minimum face velocity </w:t>
      </w:r>
      <w:r w:rsidR="007A4713" w:rsidRPr="00D23B65">
        <w:rPr>
          <w:highlight w:val="red"/>
        </w:rPr>
        <w:t>of 120</w:t>
      </w:r>
      <w:r w:rsidRPr="00D23B65">
        <w:rPr>
          <w:highlight w:val="red"/>
        </w:rPr>
        <w:t xml:space="preserve"> lfpm. A separate make-up air unit and purge air fan is to be provided for fresh air make up, and purge requirements in case of chemical spill.</w:t>
      </w:r>
      <w:r w:rsidRPr="00063256">
        <w:rPr>
          <w:color w:val="FF0000"/>
        </w:rPr>
        <w:t xml:space="preserve">  </w:t>
      </w:r>
    </w:p>
    <w:p w14:paraId="656FB1A6" w14:textId="77777777" w:rsidR="007955E4" w:rsidRDefault="007955E4" w:rsidP="007955E4">
      <w:pPr>
        <w:rPr>
          <w:i/>
          <w:iCs/>
        </w:rPr>
      </w:pPr>
    </w:p>
    <w:p w14:paraId="08FF209F" w14:textId="77777777" w:rsidR="00654CD1" w:rsidRPr="007955E4" w:rsidRDefault="007955E4" w:rsidP="00EC543A">
      <w:pPr>
        <w:tabs>
          <w:tab w:val="left" w:pos="1440"/>
        </w:tabs>
        <w:ind w:left="1440"/>
        <w:rPr>
          <w:b/>
          <w:i/>
        </w:rPr>
      </w:pPr>
      <w:r w:rsidRPr="007955E4">
        <w:rPr>
          <w:b/>
          <w:i/>
          <w:iCs/>
        </w:rPr>
        <w:t xml:space="preserve">2.1.2.8. </w:t>
      </w:r>
      <w:r w:rsidR="00654CD1" w:rsidRPr="007955E4">
        <w:rPr>
          <w:b/>
          <w:i/>
        </w:rPr>
        <w:t>Emergency Equipment</w:t>
      </w:r>
    </w:p>
    <w:p w14:paraId="3E933C25" w14:textId="77777777" w:rsidR="007955E4" w:rsidRDefault="007955E4" w:rsidP="00EC543A">
      <w:pPr>
        <w:ind w:left="2160"/>
        <w:rPr>
          <w:b/>
          <w:i/>
        </w:rPr>
      </w:pPr>
      <w:r w:rsidRPr="007955E4">
        <w:rPr>
          <w:b/>
          <w:i/>
        </w:rPr>
        <w:t xml:space="preserve">2.1.2.8.1. </w:t>
      </w:r>
      <w:r w:rsidR="00654CD1" w:rsidRPr="007955E4">
        <w:rPr>
          <w:b/>
          <w:i/>
        </w:rPr>
        <w:t>Communications</w:t>
      </w:r>
    </w:p>
    <w:p w14:paraId="31771CC0" w14:textId="77777777" w:rsidR="00654CD1" w:rsidRPr="007955E4" w:rsidRDefault="00654CD1" w:rsidP="00EC543A">
      <w:pPr>
        <w:ind w:left="2160"/>
        <w:rPr>
          <w:b/>
          <w:i/>
        </w:rPr>
      </w:pPr>
      <w:r w:rsidRPr="00E915C4">
        <w:t>Internal communication systems vary widely from ship to ship.  Therefore, services such as phone, general alarm, and data shall be provided to the van by the vessel operator on an as needed basis through the temporary wire passes.</w:t>
      </w:r>
    </w:p>
    <w:p w14:paraId="4196CC43" w14:textId="77777777" w:rsidR="00654CD1" w:rsidRPr="00EB00B8" w:rsidRDefault="00654CD1" w:rsidP="00EC543A">
      <w:pPr>
        <w:ind w:left="2160"/>
        <w:rPr>
          <w:b/>
        </w:rPr>
      </w:pPr>
    </w:p>
    <w:p w14:paraId="5127105D" w14:textId="77777777" w:rsidR="007955E4" w:rsidRDefault="007955E4" w:rsidP="00EC543A">
      <w:pPr>
        <w:ind w:left="2160"/>
        <w:rPr>
          <w:b/>
          <w:i/>
        </w:rPr>
      </w:pPr>
      <w:r w:rsidRPr="007955E4">
        <w:rPr>
          <w:b/>
          <w:i/>
        </w:rPr>
        <w:t xml:space="preserve">2.1.2.8.2. </w:t>
      </w:r>
      <w:r w:rsidR="00654CD1" w:rsidRPr="007955E4">
        <w:rPr>
          <w:b/>
          <w:i/>
        </w:rPr>
        <w:t>Smoke Detectors</w:t>
      </w:r>
    </w:p>
    <w:p w14:paraId="62AB9A72" w14:textId="77777777" w:rsidR="001C30A9" w:rsidRDefault="00654CD1" w:rsidP="00EC543A">
      <w:pPr>
        <w:ind w:left="2160"/>
        <w:rPr>
          <w:b/>
          <w:i/>
        </w:rPr>
      </w:pPr>
      <w:r>
        <w:t>A smoke detector shall be provided in each zone of the Lab. Smoke detectors to be hard wired, 120V Ionization type.</w:t>
      </w:r>
    </w:p>
    <w:p w14:paraId="6C50FF5F" w14:textId="77777777" w:rsidR="001C30A9" w:rsidRDefault="001C30A9" w:rsidP="001C30A9">
      <w:pPr>
        <w:rPr>
          <w:b/>
          <w:i/>
        </w:rPr>
      </w:pPr>
    </w:p>
    <w:p w14:paraId="7A61D84B" w14:textId="77777777" w:rsidR="004C60CA" w:rsidRDefault="00DD7544" w:rsidP="00B91612">
      <w:pPr>
        <w:ind w:left="2160"/>
        <w:rPr>
          <w:b/>
          <w:i/>
        </w:rPr>
      </w:pPr>
      <w:r>
        <w:rPr>
          <w:b/>
          <w:i/>
        </w:rPr>
        <w:t>2.1.2.8.3</w:t>
      </w:r>
      <w:r w:rsidR="001C30A9">
        <w:rPr>
          <w:b/>
          <w:i/>
        </w:rPr>
        <w:t xml:space="preserve">. </w:t>
      </w:r>
      <w:r w:rsidR="00654CD1" w:rsidRPr="00EB00B8">
        <w:rPr>
          <w:b/>
        </w:rPr>
        <w:t>Fire Extinguishers</w:t>
      </w:r>
    </w:p>
    <w:p w14:paraId="16B3ADF5" w14:textId="77777777" w:rsidR="004C60CA" w:rsidRDefault="00654CD1" w:rsidP="00B91612">
      <w:pPr>
        <w:ind w:left="2160"/>
      </w:pPr>
      <w:r>
        <w:t xml:space="preserve">Two (2), 10# Fire extinguishers, Type BC (1 dry chemical, 1 </w:t>
      </w:r>
      <w:r w:rsidR="004C60CA">
        <w:t>carbon dioxide).</w:t>
      </w:r>
    </w:p>
    <w:p w14:paraId="06255B76" w14:textId="77777777" w:rsidR="000809FE" w:rsidRDefault="000809FE" w:rsidP="00B91612">
      <w:pPr>
        <w:ind w:left="2160"/>
      </w:pPr>
    </w:p>
    <w:p w14:paraId="62326DF8" w14:textId="77777777" w:rsidR="000809FE" w:rsidRPr="00764FF2" w:rsidRDefault="000809FE" w:rsidP="00B91612">
      <w:pPr>
        <w:ind w:left="2160"/>
        <w:rPr>
          <w:b/>
          <w:i/>
        </w:rPr>
      </w:pPr>
      <w:r w:rsidRPr="00764FF2">
        <w:rPr>
          <w:b/>
          <w:i/>
        </w:rPr>
        <w:t xml:space="preserve">2.1.2.8.4. Fixed Fire </w:t>
      </w:r>
      <w:r w:rsidR="00063256" w:rsidRPr="00764FF2">
        <w:rPr>
          <w:b/>
          <w:i/>
        </w:rPr>
        <w:t>Suppression Systems</w:t>
      </w:r>
    </w:p>
    <w:p w14:paraId="43B1B476" w14:textId="77777777" w:rsidR="000809FE" w:rsidRPr="00764FF2" w:rsidRDefault="00DE6EBB" w:rsidP="00B91612">
      <w:pPr>
        <w:ind w:left="2160"/>
        <w:rPr>
          <w:b/>
          <w:i/>
        </w:rPr>
      </w:pPr>
      <w:r>
        <w:t>In some cases, v</w:t>
      </w:r>
      <w:r w:rsidR="00063256" w:rsidRPr="00764FF2">
        <w:t>ans may be located adjacent to land based structures where building codes require Fixed Fire Suppression Systems. Chemical Storage Vans also requ</w:t>
      </w:r>
      <w:r>
        <w:t>ire Fixed Fire Suppression. On v</w:t>
      </w:r>
      <w:r w:rsidR="00063256" w:rsidRPr="00764FF2">
        <w:t>ans that may be occupied by personnel, Novec 1230 Clean Agent Systems are to be provided. Installations must be done by certified F</w:t>
      </w:r>
      <w:r w:rsidR="00E73D41" w:rsidRPr="00764FF2">
        <w:t>ire Protection Specialists, complete with P.Eng Stamped Engineering Drawings. Systems must have verification and integrity testing certification.</w:t>
      </w:r>
    </w:p>
    <w:p w14:paraId="1364E5E4" w14:textId="77777777" w:rsidR="004C60CA" w:rsidRDefault="004C60CA" w:rsidP="00B91612">
      <w:pPr>
        <w:ind w:left="2160"/>
      </w:pPr>
    </w:p>
    <w:p w14:paraId="20D41932" w14:textId="77777777" w:rsidR="004C60CA" w:rsidRDefault="000809FE" w:rsidP="00B91612">
      <w:pPr>
        <w:ind w:left="2160"/>
        <w:rPr>
          <w:b/>
          <w:i/>
        </w:rPr>
      </w:pPr>
      <w:r>
        <w:rPr>
          <w:b/>
          <w:i/>
        </w:rPr>
        <w:t>2.1.2.8.5</w:t>
      </w:r>
      <w:r w:rsidR="00DD7544">
        <w:rPr>
          <w:b/>
          <w:i/>
        </w:rPr>
        <w:t>.</w:t>
      </w:r>
      <w:r w:rsidR="004C60CA" w:rsidRPr="004C60CA">
        <w:rPr>
          <w:b/>
          <w:i/>
        </w:rPr>
        <w:t xml:space="preserve"> </w:t>
      </w:r>
      <w:r w:rsidR="00654CD1" w:rsidRPr="004C60CA">
        <w:rPr>
          <w:b/>
          <w:i/>
        </w:rPr>
        <w:t>Emergency Lighting</w:t>
      </w:r>
    </w:p>
    <w:p w14:paraId="03D763F1" w14:textId="77777777" w:rsidR="00654CD1" w:rsidRPr="004C60CA" w:rsidRDefault="00654CD1" w:rsidP="00B91612">
      <w:pPr>
        <w:ind w:left="2160"/>
        <w:rPr>
          <w:b/>
          <w:i/>
        </w:rPr>
      </w:pPr>
      <w:r>
        <w:t xml:space="preserve">Marine-grade emergency light which activates when ship’s power is interrupted.  It shall be tied into the van lighting circuit.  </w:t>
      </w:r>
      <w:r w:rsidRPr="008634D7">
        <w:rPr>
          <w:u w:val="single"/>
        </w:rPr>
        <w:t>It shall be fitted with a manual on/off switch to prevent discharge of the batte</w:t>
      </w:r>
      <w:r w:rsidR="00E73D41">
        <w:rPr>
          <w:u w:val="single"/>
        </w:rPr>
        <w:t>ry when disconnected from power.</w:t>
      </w:r>
    </w:p>
    <w:p w14:paraId="7921C0AE" w14:textId="77777777" w:rsidR="003809E7" w:rsidRPr="008634D7" w:rsidRDefault="003809E7" w:rsidP="006F1FD6">
      <w:pPr>
        <w:ind w:left="1728"/>
        <w:rPr>
          <w:u w:val="single"/>
        </w:rPr>
      </w:pPr>
    </w:p>
    <w:p w14:paraId="1EE9D2E4" w14:textId="77777777" w:rsidR="00654CD1" w:rsidRPr="000352D0" w:rsidRDefault="00654CD1" w:rsidP="003809E7">
      <w:pPr>
        <w:pStyle w:val="ListParagraph"/>
        <w:spacing w:after="0"/>
        <w:ind w:left="1224"/>
        <w:rPr>
          <w:rFonts w:ascii="Times New Roman" w:hAnsi="Times New Roman"/>
          <w:sz w:val="24"/>
          <w:szCs w:val="24"/>
        </w:rPr>
      </w:pPr>
    </w:p>
    <w:p w14:paraId="0B4C3C17" w14:textId="77777777" w:rsidR="00E5558F" w:rsidRDefault="00E5558F">
      <w:pPr>
        <w:rPr>
          <w:b/>
        </w:rPr>
      </w:pPr>
      <w:r>
        <w:rPr>
          <w:b/>
        </w:rPr>
        <w:br w:type="page"/>
      </w:r>
    </w:p>
    <w:p w14:paraId="06A9E7DF" w14:textId="77777777" w:rsidR="00654CD1" w:rsidRDefault="004C60CA" w:rsidP="004C60CA">
      <w:pPr>
        <w:rPr>
          <w:b/>
        </w:rPr>
      </w:pPr>
      <w:r>
        <w:rPr>
          <w:b/>
        </w:rPr>
        <w:lastRenderedPageBreak/>
        <w:t xml:space="preserve">2.2. </w:t>
      </w:r>
      <w:r w:rsidR="00654CD1" w:rsidRPr="004C60CA">
        <w:rPr>
          <w:b/>
        </w:rPr>
        <w:t xml:space="preserve">General Purpose Van </w:t>
      </w:r>
      <w:r w:rsidR="008D04D1">
        <w:rPr>
          <w:b/>
        </w:rPr>
        <w:t xml:space="preserve">Specification </w:t>
      </w:r>
      <w:r w:rsidR="00654CD1" w:rsidRPr="004C60CA">
        <w:rPr>
          <w:b/>
        </w:rPr>
        <w:t>Options</w:t>
      </w:r>
    </w:p>
    <w:p w14:paraId="3F30FB40" w14:textId="77777777" w:rsidR="0003116D" w:rsidRPr="00F343C4" w:rsidRDefault="00F343C4" w:rsidP="004C60CA">
      <w:pPr>
        <w:rPr>
          <w:szCs w:val="17"/>
        </w:rPr>
      </w:pPr>
      <w:r w:rsidRPr="006638D3">
        <w:rPr>
          <w:szCs w:val="17"/>
        </w:rPr>
        <w:t>These labs are designed for general-purpose. Examples of these general-purpose usages are: shop area, chemistry lab, biological lab, large equipment area (such as lasers or AUVs), and so on. They have a large open floor area of ~156 square feet.</w:t>
      </w:r>
    </w:p>
    <w:p w14:paraId="5523AAA7" w14:textId="77777777" w:rsidR="00F343C4" w:rsidRPr="004C60CA" w:rsidRDefault="00F343C4" w:rsidP="004C60CA">
      <w:pPr>
        <w:rPr>
          <w:b/>
        </w:rPr>
      </w:pPr>
    </w:p>
    <w:p w14:paraId="5456B1CB" w14:textId="77777777" w:rsidR="004C60CA" w:rsidRDefault="004C60CA" w:rsidP="004C60CA">
      <w:pPr>
        <w:ind w:left="720"/>
      </w:pPr>
      <w:r w:rsidRPr="004C60CA">
        <w:rPr>
          <w:b/>
        </w:rPr>
        <w:t xml:space="preserve">2.2.1. </w:t>
      </w:r>
      <w:r w:rsidR="00654CD1" w:rsidRPr="004C60CA">
        <w:rPr>
          <w:b/>
        </w:rPr>
        <w:t>Required General Van Options</w:t>
      </w:r>
    </w:p>
    <w:p w14:paraId="1CEF8C85" w14:textId="77777777" w:rsidR="004C60CA" w:rsidRDefault="004C60CA" w:rsidP="00B91612">
      <w:pPr>
        <w:ind w:left="1440"/>
      </w:pPr>
      <w:r w:rsidRPr="004C60CA">
        <w:rPr>
          <w:b/>
          <w:i/>
        </w:rPr>
        <w:t xml:space="preserve">2.2.1.1. </w:t>
      </w:r>
      <w:r>
        <w:rPr>
          <w:b/>
          <w:i/>
        </w:rPr>
        <w:t>Material</w:t>
      </w:r>
    </w:p>
    <w:p w14:paraId="2CEE80A4" w14:textId="77777777" w:rsidR="004C60CA" w:rsidRDefault="00B31EF3" w:rsidP="00B91612">
      <w:pPr>
        <w:ind w:left="1440"/>
      </w:pPr>
      <w:r>
        <w:t>Light Weight Option</w:t>
      </w:r>
      <w:r w:rsidR="00B639E9">
        <w:rPr>
          <w:b/>
          <w:color w:val="00B0F0"/>
        </w:rPr>
        <w:t xml:space="preserve"> (see 1.14</w:t>
      </w:r>
      <w:r w:rsidR="004C60CA" w:rsidRPr="004C60CA">
        <w:rPr>
          <w:b/>
          <w:color w:val="00B0F0"/>
        </w:rPr>
        <w:t>)</w:t>
      </w:r>
    </w:p>
    <w:p w14:paraId="54C9E181" w14:textId="77777777" w:rsidR="004C60CA" w:rsidRDefault="004C60CA" w:rsidP="00B91612">
      <w:pPr>
        <w:ind w:left="1440"/>
        <w:rPr>
          <w:b/>
          <w:i/>
        </w:rPr>
      </w:pPr>
    </w:p>
    <w:p w14:paraId="5FDCE81B" w14:textId="77777777" w:rsidR="004C60CA" w:rsidRPr="004C60CA" w:rsidRDefault="004C60CA" w:rsidP="00B91612">
      <w:pPr>
        <w:ind w:left="1440"/>
        <w:rPr>
          <w:b/>
          <w:i/>
        </w:rPr>
      </w:pPr>
      <w:r w:rsidRPr="004C60CA">
        <w:rPr>
          <w:b/>
          <w:i/>
        </w:rPr>
        <w:t xml:space="preserve">2.2.1.2. </w:t>
      </w:r>
      <w:r>
        <w:rPr>
          <w:b/>
          <w:i/>
        </w:rPr>
        <w:t>Power/Electrical</w:t>
      </w:r>
    </w:p>
    <w:p w14:paraId="38C13045" w14:textId="77777777" w:rsidR="004C60CA" w:rsidRDefault="00654CD1" w:rsidP="00B91612">
      <w:pPr>
        <w:ind w:left="1440"/>
      </w:pPr>
      <w:r w:rsidRPr="004C60CA">
        <w:t>Standard UNOLS variable voltage, single phase. Install two (2) single phase 208 receptacles per side</w:t>
      </w:r>
      <w:r w:rsidR="004C60CA">
        <w:t xml:space="preserve">, </w:t>
      </w:r>
      <w:r w:rsidR="00B31EF3">
        <w:rPr>
          <w:b/>
          <w:color w:val="00B0F0"/>
        </w:rPr>
        <w:t>(see 1.19.1</w:t>
      </w:r>
      <w:r w:rsidR="004C60CA" w:rsidRPr="004C60CA">
        <w:rPr>
          <w:b/>
          <w:color w:val="00B0F0"/>
        </w:rPr>
        <w:t>)</w:t>
      </w:r>
      <w:r w:rsidR="004C60CA">
        <w:rPr>
          <w:b/>
          <w:color w:val="00B0F0"/>
        </w:rPr>
        <w:t>.</w:t>
      </w:r>
    </w:p>
    <w:p w14:paraId="6665A673" w14:textId="77777777" w:rsidR="004C60CA" w:rsidRDefault="004C60CA" w:rsidP="00B91612">
      <w:pPr>
        <w:ind w:left="1440"/>
      </w:pPr>
    </w:p>
    <w:p w14:paraId="64AF6C62" w14:textId="77777777" w:rsidR="004C60CA" w:rsidRPr="004C60CA" w:rsidRDefault="004C60CA" w:rsidP="00B91612">
      <w:pPr>
        <w:ind w:left="1440"/>
        <w:rPr>
          <w:b/>
          <w:i/>
        </w:rPr>
      </w:pPr>
      <w:r w:rsidRPr="004C60CA">
        <w:rPr>
          <w:b/>
          <w:i/>
        </w:rPr>
        <w:t>2.2.1.3. Arrangement</w:t>
      </w:r>
    </w:p>
    <w:p w14:paraId="38DDC6F1" w14:textId="77777777" w:rsidR="004C60CA" w:rsidRDefault="006638D3" w:rsidP="00B91612">
      <w:pPr>
        <w:ind w:left="1440"/>
      </w:pPr>
      <w:r>
        <w:t>“Stand-</w:t>
      </w:r>
      <w:r w:rsidR="00654CD1" w:rsidRPr="004C60CA">
        <w:t>Alone” arrangement</w:t>
      </w:r>
      <w:r w:rsidR="004C60CA">
        <w:t xml:space="preserve">, </w:t>
      </w:r>
      <w:r w:rsidR="00B639E9">
        <w:rPr>
          <w:b/>
          <w:color w:val="00B0F0"/>
        </w:rPr>
        <w:t>(see 1.15.1</w:t>
      </w:r>
      <w:r w:rsidR="004C60CA" w:rsidRPr="004C60CA">
        <w:rPr>
          <w:b/>
          <w:color w:val="00B0F0"/>
        </w:rPr>
        <w:t>)</w:t>
      </w:r>
      <w:r w:rsidR="004C60CA">
        <w:rPr>
          <w:b/>
          <w:color w:val="00B0F0"/>
        </w:rPr>
        <w:t>.</w:t>
      </w:r>
    </w:p>
    <w:p w14:paraId="2F25CF23" w14:textId="77777777" w:rsidR="004C60CA" w:rsidRDefault="004C60CA" w:rsidP="00B91612">
      <w:pPr>
        <w:ind w:left="1440"/>
      </w:pPr>
    </w:p>
    <w:p w14:paraId="58884569" w14:textId="77777777" w:rsidR="004C60CA" w:rsidRPr="004C60CA" w:rsidRDefault="004C60CA" w:rsidP="00B91612">
      <w:pPr>
        <w:ind w:left="1440"/>
        <w:rPr>
          <w:b/>
          <w:i/>
        </w:rPr>
      </w:pPr>
      <w:r w:rsidRPr="004C60CA">
        <w:rPr>
          <w:b/>
          <w:i/>
        </w:rPr>
        <w:t xml:space="preserve">2.2.1.4. </w:t>
      </w:r>
      <w:r w:rsidR="00654CD1" w:rsidRPr="004C60CA">
        <w:rPr>
          <w:b/>
          <w:i/>
        </w:rPr>
        <w:t>HVAC</w:t>
      </w:r>
    </w:p>
    <w:p w14:paraId="7EDBA2DC" w14:textId="77777777" w:rsidR="004C60CA" w:rsidRDefault="00654CD1" w:rsidP="00B91612">
      <w:pPr>
        <w:ind w:left="1440"/>
      </w:pPr>
      <w:r w:rsidRPr="004C60CA">
        <w:t>Standard</w:t>
      </w:r>
      <w:r w:rsidR="004C60CA">
        <w:t xml:space="preserve">, </w:t>
      </w:r>
      <w:r w:rsidR="00356185">
        <w:rPr>
          <w:b/>
          <w:color w:val="00B0F0"/>
        </w:rPr>
        <w:t>(see 2.1.2.6.1</w:t>
      </w:r>
      <w:r w:rsidR="004C60CA" w:rsidRPr="004C60CA">
        <w:rPr>
          <w:b/>
          <w:color w:val="00B0F0"/>
        </w:rPr>
        <w:t>)</w:t>
      </w:r>
      <w:r w:rsidR="004C60CA">
        <w:rPr>
          <w:b/>
          <w:color w:val="00B0F0"/>
        </w:rPr>
        <w:t>.</w:t>
      </w:r>
    </w:p>
    <w:p w14:paraId="4B03CA55" w14:textId="77777777" w:rsidR="004C60CA" w:rsidRDefault="004C60CA" w:rsidP="00B91612">
      <w:pPr>
        <w:ind w:left="1440"/>
      </w:pPr>
    </w:p>
    <w:p w14:paraId="6B75F4D2" w14:textId="77777777" w:rsidR="004C60CA" w:rsidRPr="004C60CA" w:rsidRDefault="004C60CA" w:rsidP="00B91612">
      <w:pPr>
        <w:ind w:left="1440"/>
        <w:rPr>
          <w:b/>
          <w:i/>
        </w:rPr>
      </w:pPr>
      <w:r w:rsidRPr="004C60CA">
        <w:rPr>
          <w:b/>
          <w:i/>
        </w:rPr>
        <w:t xml:space="preserve">2.2.1.5. </w:t>
      </w:r>
      <w:r w:rsidR="00654CD1" w:rsidRPr="004C60CA">
        <w:rPr>
          <w:b/>
          <w:i/>
        </w:rPr>
        <w:t>Insulation</w:t>
      </w:r>
    </w:p>
    <w:p w14:paraId="273E033E" w14:textId="77777777" w:rsidR="00744BB6" w:rsidRDefault="00654CD1" w:rsidP="00B91612">
      <w:pPr>
        <w:ind w:left="1440"/>
      </w:pPr>
      <w:r w:rsidRPr="004C60CA">
        <w:t>Standard</w:t>
      </w:r>
      <w:r w:rsidR="004C60CA">
        <w:t>,</w:t>
      </w:r>
      <w:r w:rsidR="008C27F2">
        <w:rPr>
          <w:b/>
          <w:color w:val="00B0F0"/>
        </w:rPr>
        <w:t xml:space="preserve"> (see 1.18.1</w:t>
      </w:r>
      <w:r w:rsidR="004C60CA" w:rsidRPr="004C60CA">
        <w:rPr>
          <w:b/>
          <w:color w:val="00B0F0"/>
        </w:rPr>
        <w:t>)</w:t>
      </w:r>
      <w:r w:rsidR="004C60CA">
        <w:rPr>
          <w:b/>
          <w:color w:val="00B0F0"/>
        </w:rPr>
        <w:t>.</w:t>
      </w:r>
    </w:p>
    <w:p w14:paraId="110F2B2E" w14:textId="77777777" w:rsidR="00744BB6" w:rsidRDefault="00744BB6" w:rsidP="00B91612">
      <w:pPr>
        <w:ind w:left="1440"/>
      </w:pPr>
    </w:p>
    <w:p w14:paraId="0DF84C65" w14:textId="77777777" w:rsidR="00744BB6" w:rsidRPr="00744BB6" w:rsidRDefault="00744BB6" w:rsidP="00B91612">
      <w:pPr>
        <w:ind w:left="1440"/>
        <w:rPr>
          <w:b/>
          <w:i/>
        </w:rPr>
      </w:pPr>
      <w:r w:rsidRPr="00744BB6">
        <w:rPr>
          <w:b/>
          <w:i/>
        </w:rPr>
        <w:t xml:space="preserve">2.2.1.6. </w:t>
      </w:r>
      <w:r w:rsidR="00654CD1" w:rsidRPr="00744BB6">
        <w:rPr>
          <w:b/>
          <w:i/>
        </w:rPr>
        <w:t>Exterior Paint</w:t>
      </w:r>
    </w:p>
    <w:p w14:paraId="09977984" w14:textId="77777777" w:rsidR="00744BB6" w:rsidRDefault="00654CD1" w:rsidP="00B91612">
      <w:pPr>
        <w:ind w:left="1440"/>
      </w:pPr>
      <w:r w:rsidRPr="00744BB6">
        <w:t>Reflective Paint Additive</w:t>
      </w:r>
      <w:r w:rsidR="00744BB6">
        <w:t xml:space="preserve">, </w:t>
      </w:r>
      <w:r w:rsidR="00B31EF3">
        <w:rPr>
          <w:b/>
          <w:color w:val="00B0F0"/>
        </w:rPr>
        <w:t>(1.17</w:t>
      </w:r>
      <w:r w:rsidR="00744BB6" w:rsidRPr="004C60CA">
        <w:rPr>
          <w:b/>
          <w:color w:val="00B0F0"/>
        </w:rPr>
        <w:t>)</w:t>
      </w:r>
      <w:r w:rsidR="00744BB6">
        <w:rPr>
          <w:b/>
          <w:color w:val="00B0F0"/>
        </w:rPr>
        <w:t>.</w:t>
      </w:r>
    </w:p>
    <w:p w14:paraId="131D609F" w14:textId="77777777" w:rsidR="00744BB6" w:rsidRDefault="00744BB6" w:rsidP="00B91612">
      <w:pPr>
        <w:ind w:left="1440"/>
      </w:pPr>
    </w:p>
    <w:p w14:paraId="691078EB" w14:textId="77777777" w:rsidR="00744BB6" w:rsidRPr="00744BB6" w:rsidRDefault="00744BB6" w:rsidP="00B91612">
      <w:pPr>
        <w:ind w:left="1440"/>
        <w:rPr>
          <w:b/>
          <w:i/>
        </w:rPr>
      </w:pPr>
      <w:r w:rsidRPr="00744BB6">
        <w:rPr>
          <w:b/>
          <w:i/>
        </w:rPr>
        <w:t xml:space="preserve">2.2.1.7. </w:t>
      </w:r>
      <w:r w:rsidR="00654CD1" w:rsidRPr="00744BB6">
        <w:rPr>
          <w:b/>
          <w:i/>
        </w:rPr>
        <w:t>Door and Escape Hatch Locations</w:t>
      </w:r>
    </w:p>
    <w:p w14:paraId="37FBC250" w14:textId="77777777" w:rsidR="00744BB6" w:rsidRPr="00744BB6" w:rsidRDefault="00744BB6" w:rsidP="00B91612">
      <w:pPr>
        <w:tabs>
          <w:tab w:val="left" w:pos="1530"/>
        </w:tabs>
        <w:ind w:left="2160"/>
        <w:rPr>
          <w:b/>
          <w:i/>
        </w:rPr>
      </w:pPr>
      <w:r w:rsidRPr="00744BB6">
        <w:rPr>
          <w:b/>
          <w:i/>
        </w:rPr>
        <w:t xml:space="preserve">2.2.1.7.1. </w:t>
      </w:r>
      <w:r w:rsidR="00654CD1" w:rsidRPr="00744BB6">
        <w:rPr>
          <w:b/>
          <w:i/>
        </w:rPr>
        <w:t xml:space="preserve">Aft </w:t>
      </w:r>
      <w:r w:rsidR="00B31EF3">
        <w:rPr>
          <w:b/>
          <w:i/>
        </w:rPr>
        <w:t>cargo/</w:t>
      </w:r>
      <w:r w:rsidR="00654CD1" w:rsidRPr="00744BB6">
        <w:rPr>
          <w:b/>
          <w:i/>
        </w:rPr>
        <w:t>personnel</w:t>
      </w:r>
    </w:p>
    <w:p w14:paraId="505A42F7" w14:textId="77777777" w:rsidR="00744BB6" w:rsidRDefault="00744BB6" w:rsidP="00B91612">
      <w:pPr>
        <w:tabs>
          <w:tab w:val="left" w:pos="1530"/>
        </w:tabs>
        <w:ind w:left="2160"/>
      </w:pPr>
      <w:r>
        <w:t>D</w:t>
      </w:r>
      <w:r w:rsidR="00654CD1" w:rsidRPr="00744BB6">
        <w:t>oor on end “A” Min 28”x80” clear opening</w:t>
      </w:r>
      <w:r>
        <w:t>,</w:t>
      </w:r>
      <w:r w:rsidR="00654CD1" w:rsidRPr="00744BB6">
        <w:t xml:space="preserve"> </w:t>
      </w:r>
      <w:r w:rsidR="007A4713" w:rsidRPr="00744BB6">
        <w:t>right</w:t>
      </w:r>
      <w:r w:rsidR="00654CD1" w:rsidRPr="00744BB6">
        <w:t xml:space="preserve"> handed</w:t>
      </w:r>
      <w:r>
        <w:t xml:space="preserve">, </w:t>
      </w:r>
      <w:r w:rsidRPr="004C60CA">
        <w:rPr>
          <w:b/>
          <w:color w:val="00B0F0"/>
        </w:rPr>
        <w:t>(</w:t>
      </w:r>
      <w:r w:rsidR="00CD1B1D">
        <w:rPr>
          <w:b/>
          <w:color w:val="00B0F0"/>
        </w:rPr>
        <w:t>1.16.2</w:t>
      </w:r>
      <w:r w:rsidRPr="004C60CA">
        <w:rPr>
          <w:b/>
          <w:color w:val="00B0F0"/>
        </w:rPr>
        <w:t>)</w:t>
      </w:r>
      <w:r>
        <w:rPr>
          <w:b/>
          <w:color w:val="00B0F0"/>
        </w:rPr>
        <w:t>.</w:t>
      </w:r>
    </w:p>
    <w:p w14:paraId="31C7D7A5" w14:textId="77777777" w:rsidR="00744BB6" w:rsidRDefault="00744BB6" w:rsidP="00B91612">
      <w:pPr>
        <w:tabs>
          <w:tab w:val="left" w:pos="1530"/>
        </w:tabs>
        <w:ind w:left="2160"/>
      </w:pPr>
    </w:p>
    <w:p w14:paraId="5AA8AD95" w14:textId="77777777" w:rsidR="00744BB6" w:rsidRPr="00744BB6" w:rsidRDefault="00744BB6" w:rsidP="00B91612">
      <w:pPr>
        <w:tabs>
          <w:tab w:val="left" w:pos="1530"/>
        </w:tabs>
        <w:ind w:left="2160"/>
        <w:rPr>
          <w:b/>
          <w:i/>
        </w:rPr>
      </w:pPr>
      <w:r w:rsidRPr="00744BB6">
        <w:rPr>
          <w:b/>
          <w:i/>
        </w:rPr>
        <w:t xml:space="preserve">2.2.1.7.2. </w:t>
      </w:r>
      <w:r w:rsidR="00654CD1" w:rsidRPr="00744BB6">
        <w:rPr>
          <w:b/>
          <w:i/>
        </w:rPr>
        <w:t xml:space="preserve">Second </w:t>
      </w:r>
      <w:r w:rsidRPr="00744BB6">
        <w:rPr>
          <w:b/>
          <w:i/>
        </w:rPr>
        <w:t>personnel</w:t>
      </w:r>
    </w:p>
    <w:p w14:paraId="14180266" w14:textId="77777777" w:rsidR="00744BB6" w:rsidRDefault="00744BB6" w:rsidP="00B91612">
      <w:pPr>
        <w:tabs>
          <w:tab w:val="left" w:pos="1530"/>
        </w:tabs>
        <w:ind w:left="2160"/>
      </w:pPr>
      <w:r>
        <w:t>D</w:t>
      </w:r>
      <w:r w:rsidR="00654CD1" w:rsidRPr="00744BB6">
        <w:t>oor on end “F” Min 28”x80” clear opening</w:t>
      </w:r>
      <w:r>
        <w:t xml:space="preserve">, </w:t>
      </w:r>
      <w:r w:rsidR="007A4713">
        <w:t>l</w:t>
      </w:r>
      <w:r w:rsidR="00654CD1" w:rsidRPr="00744BB6">
        <w:t>eft handed</w:t>
      </w:r>
      <w:r>
        <w:t xml:space="preserve">, </w:t>
      </w:r>
      <w:r w:rsidRPr="004C60CA">
        <w:rPr>
          <w:b/>
          <w:color w:val="00B0F0"/>
        </w:rPr>
        <w:t>(</w:t>
      </w:r>
      <w:r w:rsidR="00CD1B1D">
        <w:rPr>
          <w:b/>
          <w:color w:val="00B0F0"/>
        </w:rPr>
        <w:t>1.16.1</w:t>
      </w:r>
      <w:r w:rsidRPr="004C60CA">
        <w:rPr>
          <w:b/>
          <w:color w:val="00B0F0"/>
        </w:rPr>
        <w:t>)</w:t>
      </w:r>
      <w:r>
        <w:rPr>
          <w:b/>
          <w:color w:val="00B0F0"/>
        </w:rPr>
        <w:t>.</w:t>
      </w:r>
    </w:p>
    <w:p w14:paraId="7820D1A7" w14:textId="77777777" w:rsidR="00744BB6" w:rsidRDefault="00744BB6" w:rsidP="00B91612">
      <w:pPr>
        <w:tabs>
          <w:tab w:val="left" w:pos="1530"/>
        </w:tabs>
        <w:ind w:left="2160"/>
      </w:pPr>
    </w:p>
    <w:p w14:paraId="1E17E244" w14:textId="77777777" w:rsidR="00744BB6" w:rsidRPr="00744BB6" w:rsidRDefault="00744BB6" w:rsidP="00B91612">
      <w:pPr>
        <w:tabs>
          <w:tab w:val="left" w:pos="1530"/>
        </w:tabs>
        <w:ind w:left="2160"/>
        <w:rPr>
          <w:b/>
          <w:i/>
        </w:rPr>
      </w:pPr>
      <w:r w:rsidRPr="00744BB6">
        <w:rPr>
          <w:b/>
          <w:i/>
        </w:rPr>
        <w:t>2.2.1.7.3. Overhead escape hatch</w:t>
      </w:r>
    </w:p>
    <w:p w14:paraId="15500214" w14:textId="77777777" w:rsidR="00A26C14" w:rsidRDefault="00744BB6" w:rsidP="00B91612">
      <w:pPr>
        <w:tabs>
          <w:tab w:val="left" w:pos="1530"/>
        </w:tabs>
        <w:ind w:left="2160"/>
      </w:pPr>
      <w:r>
        <w:t>E</w:t>
      </w:r>
      <w:r w:rsidR="00654CD1" w:rsidRPr="00744BB6">
        <w:t>nd “F”, side “P”</w:t>
      </w:r>
      <w:r>
        <w:t xml:space="preserve">, </w:t>
      </w:r>
      <w:r w:rsidRPr="004C60CA">
        <w:rPr>
          <w:b/>
          <w:color w:val="00B0F0"/>
        </w:rPr>
        <w:t>(</w:t>
      </w:r>
      <w:r w:rsidR="00CD1B1D">
        <w:rPr>
          <w:b/>
          <w:color w:val="00B0F0"/>
        </w:rPr>
        <w:t>1.16.3</w:t>
      </w:r>
      <w:r w:rsidRPr="004C60CA">
        <w:rPr>
          <w:b/>
          <w:color w:val="00B0F0"/>
        </w:rPr>
        <w:t>)</w:t>
      </w:r>
      <w:r>
        <w:rPr>
          <w:b/>
          <w:color w:val="00B0F0"/>
        </w:rPr>
        <w:t>.</w:t>
      </w:r>
    </w:p>
    <w:p w14:paraId="396C75A9" w14:textId="77777777" w:rsidR="00A26C14" w:rsidRDefault="00A26C14" w:rsidP="00744BB6">
      <w:pPr>
        <w:rPr>
          <w:b/>
          <w:i/>
        </w:rPr>
      </w:pPr>
    </w:p>
    <w:p w14:paraId="10EA974F" w14:textId="77777777" w:rsidR="00A26C14" w:rsidRDefault="00744BB6" w:rsidP="00B91612">
      <w:pPr>
        <w:ind w:left="1440"/>
      </w:pPr>
      <w:r w:rsidRPr="001513B0">
        <w:rPr>
          <w:b/>
          <w:i/>
        </w:rPr>
        <w:t xml:space="preserve">2.2.1.8. </w:t>
      </w:r>
      <w:r w:rsidR="00654CD1" w:rsidRPr="001513B0">
        <w:rPr>
          <w:b/>
          <w:i/>
        </w:rPr>
        <w:t>Bulkheads/Overhead Sheathing</w:t>
      </w:r>
    </w:p>
    <w:p w14:paraId="12BB6D0C" w14:textId="77777777" w:rsidR="00A26C14" w:rsidRDefault="003D50C4" w:rsidP="00B91612">
      <w:pPr>
        <w:ind w:left="1440"/>
      </w:pPr>
      <w:r>
        <w:t xml:space="preserve">Standard, </w:t>
      </w:r>
      <w:r w:rsidRPr="003D50C4">
        <w:rPr>
          <w:b/>
          <w:color w:val="00B0F0"/>
        </w:rPr>
        <w:t>(see 1.18.2)</w:t>
      </w:r>
    </w:p>
    <w:p w14:paraId="3B531371" w14:textId="77777777" w:rsidR="00A26C14" w:rsidRDefault="00A26C14" w:rsidP="00B91612">
      <w:pPr>
        <w:ind w:left="1440"/>
      </w:pPr>
    </w:p>
    <w:p w14:paraId="7D1DA4B9" w14:textId="77777777" w:rsidR="001513B0" w:rsidRPr="00A26C14" w:rsidRDefault="001513B0" w:rsidP="00B91612">
      <w:pPr>
        <w:ind w:left="1440"/>
      </w:pPr>
      <w:r>
        <w:rPr>
          <w:b/>
          <w:i/>
        </w:rPr>
        <w:t>2.2.1.9</w:t>
      </w:r>
      <w:r w:rsidRPr="001513B0">
        <w:rPr>
          <w:b/>
          <w:i/>
        </w:rPr>
        <w:t xml:space="preserve">. </w:t>
      </w:r>
      <w:r w:rsidR="00654CD1" w:rsidRPr="001513B0">
        <w:rPr>
          <w:b/>
          <w:i/>
        </w:rPr>
        <w:t>Decking</w:t>
      </w:r>
    </w:p>
    <w:p w14:paraId="754542C4" w14:textId="77777777" w:rsidR="00654CD1" w:rsidRDefault="003D50C4" w:rsidP="00B91612">
      <w:pPr>
        <w:ind w:left="1440"/>
      </w:pPr>
      <w:r>
        <w:t xml:space="preserve">Standard, </w:t>
      </w:r>
      <w:r w:rsidRPr="003D50C4">
        <w:rPr>
          <w:b/>
          <w:color w:val="00B0F0"/>
        </w:rPr>
        <w:t>(see 1.18.3)</w:t>
      </w:r>
      <w:r w:rsidR="006A7922">
        <w:br/>
      </w:r>
    </w:p>
    <w:p w14:paraId="7D1F5941" w14:textId="77777777" w:rsidR="00596341" w:rsidRDefault="00596341" w:rsidP="00B91612">
      <w:pPr>
        <w:pStyle w:val="ListParagraph"/>
        <w:tabs>
          <w:tab w:val="left" w:pos="540"/>
          <w:tab w:val="left" w:pos="900"/>
          <w:tab w:val="left" w:pos="1260"/>
        </w:tabs>
        <w:spacing w:after="0"/>
        <w:ind w:left="1440"/>
        <w:rPr>
          <w:rFonts w:ascii="Times New Roman" w:hAnsi="Times New Roman"/>
          <w:sz w:val="24"/>
          <w:szCs w:val="24"/>
        </w:rPr>
      </w:pPr>
      <w:r w:rsidRPr="00596341">
        <w:rPr>
          <w:rFonts w:ascii="Times New Roman" w:hAnsi="Times New Roman"/>
          <w:b/>
          <w:i/>
          <w:sz w:val="24"/>
          <w:szCs w:val="24"/>
        </w:rPr>
        <w:t xml:space="preserve">2.2.1.10 </w:t>
      </w:r>
      <w:r w:rsidR="006638D3" w:rsidRPr="00596341">
        <w:rPr>
          <w:rFonts w:ascii="Times New Roman" w:hAnsi="Times New Roman"/>
          <w:b/>
          <w:i/>
          <w:sz w:val="24"/>
          <w:szCs w:val="24"/>
        </w:rPr>
        <w:t>Benches</w:t>
      </w:r>
    </w:p>
    <w:p w14:paraId="36AFFCCA" w14:textId="77777777" w:rsidR="00654CD1" w:rsidRPr="00AF01EB" w:rsidRDefault="00596341" w:rsidP="00B91612">
      <w:pPr>
        <w:pStyle w:val="ListParagraph"/>
        <w:numPr>
          <w:ilvl w:val="0"/>
          <w:numId w:val="19"/>
        </w:numPr>
        <w:tabs>
          <w:tab w:val="left" w:pos="540"/>
          <w:tab w:val="left" w:pos="900"/>
          <w:tab w:val="left" w:pos="1260"/>
        </w:tabs>
        <w:ind w:left="2160" w:firstLine="0"/>
        <w:rPr>
          <w:rFonts w:ascii="Times New Roman" w:hAnsi="Times New Roman"/>
          <w:sz w:val="24"/>
          <w:szCs w:val="24"/>
        </w:rPr>
      </w:pPr>
      <w:r w:rsidRPr="00AF01EB">
        <w:rPr>
          <w:rFonts w:ascii="Times New Roman" w:hAnsi="Times New Roman"/>
          <w:sz w:val="24"/>
          <w:szCs w:val="24"/>
        </w:rPr>
        <w:t xml:space="preserve">Three </w:t>
      </w:r>
      <w:r w:rsidR="00654CD1" w:rsidRPr="00AF01EB">
        <w:rPr>
          <w:rFonts w:ascii="Times New Roman" w:hAnsi="Times New Roman"/>
          <w:sz w:val="24"/>
          <w:szCs w:val="24"/>
        </w:rPr>
        <w:t>Small</w:t>
      </w:r>
      <w:r w:rsidRPr="00AF01EB">
        <w:rPr>
          <w:rFonts w:ascii="Times New Roman" w:hAnsi="Times New Roman"/>
          <w:sz w:val="24"/>
          <w:szCs w:val="24"/>
        </w:rPr>
        <w:t xml:space="preserve"> </w:t>
      </w:r>
      <w:r w:rsidR="00CD1B1D">
        <w:rPr>
          <w:rFonts w:ascii="Times New Roman" w:hAnsi="Times New Roman"/>
          <w:sz w:val="24"/>
          <w:szCs w:val="24"/>
        </w:rPr>
        <w:t>B</w:t>
      </w:r>
      <w:r w:rsidR="00CD1B1D" w:rsidRPr="00AF01EB">
        <w:rPr>
          <w:rFonts w:ascii="Times New Roman" w:hAnsi="Times New Roman"/>
          <w:sz w:val="24"/>
          <w:szCs w:val="24"/>
        </w:rPr>
        <w:t>enches</w:t>
      </w:r>
      <w:r w:rsidRPr="00AF01EB">
        <w:rPr>
          <w:rFonts w:ascii="Times New Roman" w:hAnsi="Times New Roman"/>
          <w:sz w:val="24"/>
          <w:szCs w:val="24"/>
        </w:rPr>
        <w:t xml:space="preserve">, </w:t>
      </w:r>
      <w:r w:rsidRPr="00AF01EB">
        <w:rPr>
          <w:rFonts w:ascii="Times New Roman" w:hAnsi="Times New Roman"/>
          <w:b/>
          <w:color w:val="00B0F0"/>
          <w:sz w:val="24"/>
          <w:szCs w:val="24"/>
        </w:rPr>
        <w:t>(</w:t>
      </w:r>
      <w:r w:rsidR="00CD1B1D">
        <w:rPr>
          <w:rFonts w:ascii="Times New Roman" w:hAnsi="Times New Roman"/>
          <w:b/>
          <w:color w:val="00B0F0"/>
          <w:sz w:val="24"/>
          <w:szCs w:val="24"/>
        </w:rPr>
        <w:t>2.1.2.5.2</w:t>
      </w:r>
      <w:r w:rsidRPr="00AF01EB">
        <w:rPr>
          <w:rFonts w:ascii="Times New Roman" w:hAnsi="Times New Roman"/>
          <w:b/>
          <w:color w:val="00B0F0"/>
          <w:sz w:val="24"/>
          <w:szCs w:val="24"/>
        </w:rPr>
        <w:t>).</w:t>
      </w:r>
    </w:p>
    <w:p w14:paraId="188193B2" w14:textId="77777777" w:rsidR="00654CD1" w:rsidRPr="00AF01EB" w:rsidRDefault="00596341" w:rsidP="00B91612">
      <w:pPr>
        <w:pStyle w:val="ListParagraph"/>
        <w:numPr>
          <w:ilvl w:val="0"/>
          <w:numId w:val="19"/>
        </w:numPr>
        <w:tabs>
          <w:tab w:val="left" w:pos="540"/>
          <w:tab w:val="left" w:pos="900"/>
          <w:tab w:val="left" w:pos="1260"/>
        </w:tabs>
        <w:spacing w:after="0"/>
        <w:ind w:left="2160" w:firstLine="0"/>
        <w:rPr>
          <w:rFonts w:ascii="Times New Roman" w:hAnsi="Times New Roman"/>
          <w:sz w:val="24"/>
          <w:szCs w:val="24"/>
        </w:rPr>
      </w:pPr>
      <w:r w:rsidRPr="00AF01EB">
        <w:rPr>
          <w:rFonts w:ascii="Times New Roman" w:hAnsi="Times New Roman"/>
          <w:sz w:val="24"/>
          <w:szCs w:val="24"/>
        </w:rPr>
        <w:t xml:space="preserve">One </w:t>
      </w:r>
      <w:r w:rsidR="00654CD1" w:rsidRPr="00AF01EB">
        <w:rPr>
          <w:rFonts w:ascii="Times New Roman" w:hAnsi="Times New Roman"/>
          <w:sz w:val="24"/>
          <w:szCs w:val="24"/>
        </w:rPr>
        <w:t>Large</w:t>
      </w:r>
      <w:r w:rsidRPr="00AF01EB">
        <w:rPr>
          <w:rFonts w:ascii="Times New Roman" w:hAnsi="Times New Roman"/>
          <w:sz w:val="24"/>
          <w:szCs w:val="24"/>
        </w:rPr>
        <w:t xml:space="preserve"> Bench, </w:t>
      </w:r>
      <w:r w:rsidRPr="00AF01EB">
        <w:rPr>
          <w:rFonts w:ascii="Times New Roman" w:hAnsi="Times New Roman"/>
          <w:b/>
          <w:color w:val="00B0F0"/>
          <w:sz w:val="24"/>
          <w:szCs w:val="24"/>
        </w:rPr>
        <w:t>(</w:t>
      </w:r>
      <w:r w:rsidR="00CD1B1D">
        <w:rPr>
          <w:rFonts w:ascii="Times New Roman" w:hAnsi="Times New Roman"/>
          <w:b/>
          <w:color w:val="00B0F0"/>
          <w:sz w:val="24"/>
          <w:szCs w:val="24"/>
        </w:rPr>
        <w:t>2.1.2.5.1</w:t>
      </w:r>
      <w:r w:rsidRPr="00AF01EB">
        <w:rPr>
          <w:rFonts w:ascii="Times New Roman" w:hAnsi="Times New Roman"/>
          <w:b/>
          <w:color w:val="00B0F0"/>
          <w:sz w:val="24"/>
          <w:szCs w:val="24"/>
        </w:rPr>
        <w:t>).</w:t>
      </w:r>
    </w:p>
    <w:p w14:paraId="3E0BE3FD" w14:textId="77777777" w:rsidR="007A7940" w:rsidRPr="00AF01EB" w:rsidRDefault="00596341" w:rsidP="00B91612">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w:t>
      </w:r>
      <w:r w:rsidR="00654CD1" w:rsidRPr="00AF01EB">
        <w:rPr>
          <w:rFonts w:ascii="Times New Roman" w:hAnsi="Times New Roman"/>
          <w:sz w:val="24"/>
          <w:szCs w:val="24"/>
        </w:rPr>
        <w:t>Sink Bench</w:t>
      </w:r>
      <w:r w:rsidRPr="00AF01EB">
        <w:rPr>
          <w:rFonts w:ascii="Times New Roman" w:hAnsi="Times New Roman"/>
          <w:sz w:val="24"/>
          <w:szCs w:val="24"/>
        </w:rPr>
        <w:t xml:space="preserve">, </w:t>
      </w:r>
      <w:r w:rsidRPr="00AF01EB">
        <w:rPr>
          <w:rFonts w:ascii="Times New Roman" w:hAnsi="Times New Roman"/>
          <w:b/>
          <w:color w:val="00B0F0"/>
          <w:sz w:val="24"/>
          <w:szCs w:val="24"/>
        </w:rPr>
        <w:t>(</w:t>
      </w:r>
      <w:r w:rsidR="00CD1B1D">
        <w:rPr>
          <w:rFonts w:ascii="Times New Roman" w:hAnsi="Times New Roman"/>
          <w:b/>
          <w:color w:val="00B0F0"/>
          <w:sz w:val="24"/>
          <w:szCs w:val="24"/>
        </w:rPr>
        <w:t>2.1.2.5.3</w:t>
      </w:r>
      <w:r w:rsidRPr="00AF01EB">
        <w:rPr>
          <w:rFonts w:ascii="Times New Roman" w:hAnsi="Times New Roman"/>
          <w:b/>
          <w:color w:val="00B0F0"/>
          <w:sz w:val="24"/>
          <w:szCs w:val="24"/>
        </w:rPr>
        <w:t>).</w:t>
      </w:r>
    </w:p>
    <w:p w14:paraId="69362FF5" w14:textId="77777777" w:rsidR="00596341" w:rsidRPr="00AF01EB" w:rsidRDefault="00596341" w:rsidP="00B91612">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lastRenderedPageBreak/>
        <w:t xml:space="preserve">One each </w:t>
      </w:r>
      <w:r w:rsidR="00654CD1" w:rsidRPr="00AF01EB">
        <w:rPr>
          <w:rFonts w:ascii="Times New Roman" w:hAnsi="Times New Roman"/>
          <w:sz w:val="24"/>
          <w:szCs w:val="24"/>
        </w:rPr>
        <w:t>Refrigerator/Freezer Bench</w:t>
      </w:r>
      <w:r w:rsidRPr="00AF01EB">
        <w:rPr>
          <w:rFonts w:ascii="Times New Roman" w:hAnsi="Times New Roman"/>
          <w:sz w:val="24"/>
          <w:szCs w:val="24"/>
        </w:rPr>
        <w:t xml:space="preserve">, </w:t>
      </w:r>
      <w:r w:rsidRPr="00AF01EB">
        <w:rPr>
          <w:rFonts w:ascii="Times New Roman" w:hAnsi="Times New Roman"/>
          <w:b/>
          <w:color w:val="00B0F0"/>
          <w:sz w:val="24"/>
          <w:szCs w:val="24"/>
        </w:rPr>
        <w:t>(</w:t>
      </w:r>
      <w:r w:rsidR="00CD1B1D">
        <w:rPr>
          <w:rFonts w:ascii="Times New Roman" w:hAnsi="Times New Roman"/>
          <w:b/>
          <w:color w:val="00B0F0"/>
          <w:sz w:val="24"/>
          <w:szCs w:val="24"/>
        </w:rPr>
        <w:t>2.1.2.5.4</w:t>
      </w:r>
      <w:r w:rsidRPr="00AF01EB">
        <w:rPr>
          <w:rFonts w:ascii="Times New Roman" w:hAnsi="Times New Roman"/>
          <w:b/>
          <w:color w:val="00B0F0"/>
          <w:sz w:val="24"/>
          <w:szCs w:val="24"/>
        </w:rPr>
        <w:t>).</w:t>
      </w:r>
    </w:p>
    <w:p w14:paraId="5EDABC0B" w14:textId="77777777" w:rsidR="00E5558F" w:rsidRPr="00AF01EB" w:rsidRDefault="00596341" w:rsidP="00B91612">
      <w:pPr>
        <w:pStyle w:val="ListParagraph"/>
        <w:numPr>
          <w:ilvl w:val="0"/>
          <w:numId w:val="19"/>
        </w:numPr>
        <w:tabs>
          <w:tab w:val="left" w:pos="1260"/>
        </w:tabs>
        <w:ind w:left="2160" w:firstLine="0"/>
        <w:rPr>
          <w:rFonts w:ascii="Times New Roman" w:hAnsi="Times New Roman"/>
          <w:sz w:val="24"/>
          <w:szCs w:val="24"/>
        </w:rPr>
      </w:pPr>
      <w:r w:rsidRPr="00AF01EB">
        <w:rPr>
          <w:rFonts w:ascii="Times New Roman" w:hAnsi="Times New Roman"/>
          <w:sz w:val="24"/>
          <w:szCs w:val="24"/>
        </w:rPr>
        <w:t xml:space="preserve">One </w:t>
      </w:r>
      <w:r w:rsidR="00654CD1" w:rsidRPr="00AF01EB">
        <w:rPr>
          <w:rFonts w:ascii="Times New Roman" w:hAnsi="Times New Roman"/>
          <w:sz w:val="24"/>
          <w:szCs w:val="24"/>
        </w:rPr>
        <w:t>Fume Hood</w:t>
      </w:r>
      <w:r w:rsidR="007A7940" w:rsidRPr="00AF01EB">
        <w:rPr>
          <w:rFonts w:ascii="Times New Roman" w:hAnsi="Times New Roman"/>
          <w:sz w:val="24"/>
          <w:szCs w:val="24"/>
        </w:rPr>
        <w:t xml:space="preserve">, </w:t>
      </w:r>
      <w:r w:rsidR="007A7940" w:rsidRPr="00AF01EB">
        <w:rPr>
          <w:rFonts w:ascii="Times New Roman" w:hAnsi="Times New Roman"/>
          <w:b/>
          <w:color w:val="00B0F0"/>
          <w:sz w:val="24"/>
          <w:szCs w:val="24"/>
        </w:rPr>
        <w:t>(</w:t>
      </w:r>
      <w:r w:rsidR="00CD1B1D">
        <w:rPr>
          <w:rFonts w:ascii="Times New Roman" w:hAnsi="Times New Roman"/>
          <w:b/>
          <w:color w:val="00B0F0"/>
          <w:sz w:val="24"/>
          <w:szCs w:val="24"/>
        </w:rPr>
        <w:t>2.1.2.7.1</w:t>
      </w:r>
      <w:r w:rsidR="007A7940" w:rsidRPr="00AF01EB">
        <w:rPr>
          <w:rFonts w:ascii="Times New Roman" w:hAnsi="Times New Roman"/>
          <w:b/>
          <w:color w:val="00B0F0"/>
          <w:sz w:val="24"/>
          <w:szCs w:val="24"/>
        </w:rPr>
        <w:t>).</w:t>
      </w:r>
    </w:p>
    <w:p w14:paraId="086CDD5F" w14:textId="77777777" w:rsidR="00E5558F" w:rsidRDefault="00E5558F" w:rsidP="00B91612">
      <w:pPr>
        <w:tabs>
          <w:tab w:val="left" w:pos="1440"/>
        </w:tabs>
        <w:ind w:left="1440"/>
        <w:rPr>
          <w:b/>
          <w:color w:val="00B0F0"/>
        </w:rPr>
      </w:pPr>
      <w:r w:rsidRPr="00E5558F">
        <w:rPr>
          <w:b/>
          <w:i/>
        </w:rPr>
        <w:t xml:space="preserve">2.2.1.11. </w:t>
      </w:r>
      <w:r w:rsidR="00654CD1" w:rsidRPr="00E5558F">
        <w:rPr>
          <w:b/>
          <w:i/>
        </w:rPr>
        <w:t>Emergency Light</w:t>
      </w:r>
      <w:r w:rsidRPr="00E5558F">
        <w:rPr>
          <w:b/>
          <w:i/>
        </w:rPr>
        <w:t>,</w:t>
      </w:r>
      <w:r>
        <w:t xml:space="preserve"> </w:t>
      </w:r>
    </w:p>
    <w:p w14:paraId="53754427" w14:textId="77777777" w:rsidR="00E5558F" w:rsidRDefault="00D33E6C" w:rsidP="00B91612">
      <w:pPr>
        <w:tabs>
          <w:tab w:val="left" w:pos="1440"/>
        </w:tabs>
        <w:ind w:left="1440"/>
      </w:pPr>
      <w:r>
        <w:rPr>
          <w:b/>
          <w:color w:val="00B0F0"/>
        </w:rPr>
        <w:t>(see 2.1.2.8.5</w:t>
      </w:r>
      <w:r w:rsidR="00E5558F" w:rsidRPr="004C60CA">
        <w:rPr>
          <w:b/>
          <w:color w:val="00B0F0"/>
        </w:rPr>
        <w:t>)</w:t>
      </w:r>
      <w:r w:rsidR="00E5558F">
        <w:rPr>
          <w:b/>
          <w:color w:val="00B0F0"/>
        </w:rPr>
        <w:t>.</w:t>
      </w:r>
    </w:p>
    <w:p w14:paraId="54C46050" w14:textId="77777777" w:rsidR="00E5558F" w:rsidRDefault="00E5558F" w:rsidP="00B91612">
      <w:pPr>
        <w:tabs>
          <w:tab w:val="left" w:pos="1440"/>
        </w:tabs>
        <w:ind w:left="1440"/>
      </w:pPr>
    </w:p>
    <w:p w14:paraId="0CAFB63B" w14:textId="77777777" w:rsidR="00E5558F" w:rsidRPr="00E5558F" w:rsidRDefault="00E5558F" w:rsidP="00B91612">
      <w:pPr>
        <w:tabs>
          <w:tab w:val="left" w:pos="1440"/>
        </w:tabs>
        <w:ind w:left="1440"/>
        <w:rPr>
          <w:b/>
          <w:i/>
        </w:rPr>
      </w:pPr>
      <w:r>
        <w:t xml:space="preserve"> </w:t>
      </w:r>
      <w:r w:rsidRPr="00E5558F">
        <w:rPr>
          <w:b/>
          <w:i/>
        </w:rPr>
        <w:t xml:space="preserve">2.2.1.12. </w:t>
      </w:r>
      <w:r w:rsidR="00654CD1" w:rsidRPr="00E5558F">
        <w:rPr>
          <w:b/>
          <w:i/>
        </w:rPr>
        <w:t>Fire Extinguishers</w:t>
      </w:r>
    </w:p>
    <w:p w14:paraId="4BEEAEC1" w14:textId="77777777" w:rsidR="00E245D7" w:rsidRDefault="00DD7544" w:rsidP="00B91612">
      <w:pPr>
        <w:tabs>
          <w:tab w:val="left" w:pos="1440"/>
        </w:tabs>
        <w:ind w:left="1440"/>
      </w:pPr>
      <w:r>
        <w:rPr>
          <w:b/>
          <w:color w:val="00B0F0"/>
        </w:rPr>
        <w:t>(see 2.1.2.8.3</w:t>
      </w:r>
      <w:r w:rsidR="00E5558F" w:rsidRPr="004C60CA">
        <w:rPr>
          <w:b/>
          <w:color w:val="00B0F0"/>
        </w:rPr>
        <w:t>)</w:t>
      </w:r>
      <w:r w:rsidR="00E5558F">
        <w:rPr>
          <w:b/>
          <w:color w:val="00B0F0"/>
        </w:rPr>
        <w:t>.</w:t>
      </w:r>
    </w:p>
    <w:p w14:paraId="1EB2FA3B" w14:textId="77777777" w:rsidR="00E245D7" w:rsidRDefault="00E245D7" w:rsidP="00B91612">
      <w:pPr>
        <w:tabs>
          <w:tab w:val="left" w:pos="1440"/>
        </w:tabs>
        <w:ind w:left="1440"/>
      </w:pPr>
    </w:p>
    <w:p w14:paraId="53367449" w14:textId="77777777" w:rsidR="00654CD1" w:rsidRPr="00E245D7" w:rsidRDefault="00E245D7" w:rsidP="00B91612">
      <w:pPr>
        <w:tabs>
          <w:tab w:val="left" w:pos="1440"/>
        </w:tabs>
        <w:ind w:left="1440"/>
        <w:rPr>
          <w:b/>
          <w:i/>
        </w:rPr>
      </w:pPr>
      <w:r w:rsidRPr="00E245D7">
        <w:rPr>
          <w:b/>
          <w:i/>
        </w:rPr>
        <w:t xml:space="preserve">2.2.1.12. </w:t>
      </w:r>
      <w:r w:rsidR="00654CD1" w:rsidRPr="00E245D7">
        <w:rPr>
          <w:b/>
          <w:i/>
        </w:rPr>
        <w:t>Smoke Detector</w:t>
      </w:r>
    </w:p>
    <w:p w14:paraId="6B17FFF7" w14:textId="77777777" w:rsidR="00E245D7" w:rsidRDefault="00DD7544" w:rsidP="00B91612">
      <w:pPr>
        <w:tabs>
          <w:tab w:val="left" w:pos="1440"/>
        </w:tabs>
        <w:ind w:left="1440"/>
      </w:pPr>
      <w:r>
        <w:rPr>
          <w:b/>
          <w:color w:val="00B0F0"/>
        </w:rPr>
        <w:t>(see 2.1.2.8.2</w:t>
      </w:r>
      <w:r w:rsidR="00E245D7" w:rsidRPr="004C60CA">
        <w:rPr>
          <w:b/>
          <w:color w:val="00B0F0"/>
        </w:rPr>
        <w:t>)</w:t>
      </w:r>
      <w:r w:rsidR="00E245D7">
        <w:rPr>
          <w:b/>
          <w:color w:val="00B0F0"/>
        </w:rPr>
        <w:t>.</w:t>
      </w:r>
    </w:p>
    <w:p w14:paraId="12C392B5" w14:textId="77777777" w:rsidR="00E245D7" w:rsidRDefault="00E245D7" w:rsidP="00B91612">
      <w:pPr>
        <w:tabs>
          <w:tab w:val="left" w:pos="1440"/>
        </w:tabs>
        <w:ind w:left="1440"/>
      </w:pPr>
    </w:p>
    <w:p w14:paraId="73DFD37C" w14:textId="77777777" w:rsidR="006A7922" w:rsidRPr="00E245D7" w:rsidRDefault="00E245D7" w:rsidP="00B91612">
      <w:pPr>
        <w:tabs>
          <w:tab w:val="left" w:pos="1440"/>
        </w:tabs>
        <w:ind w:left="1440"/>
        <w:rPr>
          <w:b/>
          <w:i/>
        </w:rPr>
      </w:pPr>
      <w:r w:rsidRPr="00E245D7">
        <w:rPr>
          <w:b/>
          <w:i/>
        </w:rPr>
        <w:t xml:space="preserve">2.2.1.13. </w:t>
      </w:r>
      <w:r w:rsidR="00654CD1" w:rsidRPr="00E245D7">
        <w:rPr>
          <w:b/>
          <w:i/>
        </w:rPr>
        <w:t>Handrails</w:t>
      </w:r>
    </w:p>
    <w:p w14:paraId="6CC142EA" w14:textId="77777777" w:rsidR="00E245D7" w:rsidRDefault="00A75D20" w:rsidP="00B91612">
      <w:pPr>
        <w:tabs>
          <w:tab w:val="left" w:pos="1440"/>
        </w:tabs>
        <w:ind w:left="1440"/>
      </w:pPr>
      <w:r>
        <w:rPr>
          <w:b/>
          <w:color w:val="00B0F0"/>
        </w:rPr>
        <w:t>(see 2.1.1.1</w:t>
      </w:r>
      <w:r w:rsidR="00E245D7" w:rsidRPr="004C60CA">
        <w:rPr>
          <w:b/>
          <w:color w:val="00B0F0"/>
        </w:rPr>
        <w:t>)</w:t>
      </w:r>
      <w:r w:rsidR="00E245D7">
        <w:rPr>
          <w:b/>
          <w:color w:val="00B0F0"/>
        </w:rPr>
        <w:t>.</w:t>
      </w:r>
    </w:p>
    <w:p w14:paraId="4D310969" w14:textId="77777777" w:rsidR="00E245D7" w:rsidRDefault="00E245D7" w:rsidP="00B91612">
      <w:pPr>
        <w:tabs>
          <w:tab w:val="left" w:pos="1440"/>
        </w:tabs>
        <w:ind w:left="1440"/>
      </w:pPr>
    </w:p>
    <w:p w14:paraId="6D42EB77" w14:textId="77777777" w:rsidR="006A7922" w:rsidRPr="00E245D7" w:rsidRDefault="00E245D7" w:rsidP="00B91612">
      <w:pPr>
        <w:tabs>
          <w:tab w:val="left" w:pos="1440"/>
        </w:tabs>
        <w:ind w:left="1440"/>
        <w:rPr>
          <w:b/>
        </w:rPr>
      </w:pPr>
      <w:r w:rsidRPr="00E245D7">
        <w:rPr>
          <w:b/>
        </w:rPr>
        <w:t xml:space="preserve">2.2.1.14. </w:t>
      </w:r>
      <w:r w:rsidR="00654CD1" w:rsidRPr="00E245D7">
        <w:rPr>
          <w:b/>
        </w:rPr>
        <w:t>Portlights</w:t>
      </w:r>
    </w:p>
    <w:p w14:paraId="3B502AC5" w14:textId="77777777" w:rsidR="00E245D7" w:rsidRDefault="00A75D20" w:rsidP="00B91612">
      <w:pPr>
        <w:tabs>
          <w:tab w:val="left" w:pos="1440"/>
        </w:tabs>
        <w:ind w:left="1440"/>
      </w:pPr>
      <w:r>
        <w:rPr>
          <w:b/>
          <w:color w:val="00B0F0"/>
        </w:rPr>
        <w:t>(see 2.1.1.8</w:t>
      </w:r>
      <w:r w:rsidR="00E245D7" w:rsidRPr="004C60CA">
        <w:rPr>
          <w:b/>
          <w:color w:val="00B0F0"/>
        </w:rPr>
        <w:t>)</w:t>
      </w:r>
      <w:r w:rsidR="00E245D7">
        <w:rPr>
          <w:b/>
          <w:color w:val="00B0F0"/>
        </w:rPr>
        <w:t>.</w:t>
      </w:r>
    </w:p>
    <w:p w14:paraId="0D8588D5" w14:textId="77777777" w:rsidR="00E245D7" w:rsidRDefault="00E245D7" w:rsidP="00B91612">
      <w:pPr>
        <w:tabs>
          <w:tab w:val="left" w:pos="1440"/>
        </w:tabs>
        <w:ind w:left="1440"/>
      </w:pPr>
    </w:p>
    <w:p w14:paraId="56DF0EDF" w14:textId="77777777" w:rsidR="00654CD1" w:rsidRPr="00E245D7" w:rsidRDefault="00E245D7" w:rsidP="00B91612">
      <w:pPr>
        <w:tabs>
          <w:tab w:val="left" w:pos="1440"/>
        </w:tabs>
        <w:ind w:left="1440"/>
        <w:rPr>
          <w:b/>
          <w:i/>
        </w:rPr>
      </w:pPr>
      <w:r w:rsidRPr="00E245D7">
        <w:rPr>
          <w:b/>
          <w:i/>
        </w:rPr>
        <w:t xml:space="preserve">2.2.1.15. </w:t>
      </w:r>
      <w:r w:rsidR="00654CD1" w:rsidRPr="00E245D7">
        <w:rPr>
          <w:b/>
          <w:i/>
        </w:rPr>
        <w:t>Door Windows</w:t>
      </w:r>
    </w:p>
    <w:p w14:paraId="464A6364" w14:textId="77777777" w:rsidR="00DB6865" w:rsidRDefault="007910AA" w:rsidP="00B91612">
      <w:pPr>
        <w:tabs>
          <w:tab w:val="left" w:pos="1440"/>
        </w:tabs>
        <w:ind w:left="1440"/>
      </w:pPr>
      <w:r>
        <w:rPr>
          <w:b/>
          <w:color w:val="00B0F0"/>
        </w:rPr>
        <w:t>(see 2.1.1.7</w:t>
      </w:r>
      <w:r w:rsidR="00E245D7" w:rsidRPr="004C60CA">
        <w:rPr>
          <w:b/>
          <w:color w:val="00B0F0"/>
        </w:rPr>
        <w:t>)</w:t>
      </w:r>
      <w:r w:rsidR="00E245D7">
        <w:rPr>
          <w:b/>
          <w:color w:val="00B0F0"/>
        </w:rPr>
        <w:t>.</w:t>
      </w:r>
    </w:p>
    <w:p w14:paraId="2ED3E020" w14:textId="77777777" w:rsidR="00DB6865" w:rsidRDefault="00DB6865" w:rsidP="00B91612">
      <w:pPr>
        <w:tabs>
          <w:tab w:val="left" w:pos="1440"/>
        </w:tabs>
        <w:ind w:left="1440"/>
      </w:pPr>
    </w:p>
    <w:p w14:paraId="1149FB94" w14:textId="77777777" w:rsidR="00654CD1" w:rsidRPr="004839B0" w:rsidRDefault="00DB6865" w:rsidP="00B91612">
      <w:pPr>
        <w:tabs>
          <w:tab w:val="left" w:pos="1440"/>
        </w:tabs>
        <w:ind w:left="1440"/>
        <w:rPr>
          <w:b/>
          <w:i/>
        </w:rPr>
      </w:pPr>
      <w:r w:rsidRPr="004839B0">
        <w:rPr>
          <w:b/>
          <w:i/>
        </w:rPr>
        <w:t xml:space="preserve">2.2.1.16. </w:t>
      </w:r>
      <w:r w:rsidR="00654CD1" w:rsidRPr="004839B0">
        <w:rPr>
          <w:b/>
          <w:i/>
        </w:rPr>
        <w:t>Deck Drains</w:t>
      </w:r>
    </w:p>
    <w:p w14:paraId="5E4508F9" w14:textId="77777777" w:rsidR="00DF3010" w:rsidRDefault="00B057DD" w:rsidP="00B91612">
      <w:pPr>
        <w:tabs>
          <w:tab w:val="left" w:pos="1440"/>
        </w:tabs>
        <w:ind w:left="1440"/>
      </w:pPr>
      <w:r>
        <w:rPr>
          <w:b/>
          <w:color w:val="00B0F0"/>
        </w:rPr>
        <w:t>(see 2.1.2.1</w:t>
      </w:r>
      <w:r w:rsidR="004839B0" w:rsidRPr="004C60CA">
        <w:rPr>
          <w:b/>
          <w:color w:val="00B0F0"/>
        </w:rPr>
        <w:t>)</w:t>
      </w:r>
      <w:r w:rsidR="004839B0">
        <w:rPr>
          <w:b/>
          <w:color w:val="00B0F0"/>
        </w:rPr>
        <w:t>.</w:t>
      </w:r>
    </w:p>
    <w:p w14:paraId="197618BE" w14:textId="77777777" w:rsidR="00DF3010" w:rsidRDefault="00DF3010" w:rsidP="00B91612">
      <w:pPr>
        <w:tabs>
          <w:tab w:val="left" w:pos="1440"/>
        </w:tabs>
        <w:ind w:left="1440"/>
      </w:pPr>
    </w:p>
    <w:p w14:paraId="629FF428" w14:textId="77777777" w:rsidR="00654CD1" w:rsidRDefault="00DF3010" w:rsidP="00B91612">
      <w:pPr>
        <w:tabs>
          <w:tab w:val="left" w:pos="1440"/>
        </w:tabs>
        <w:ind w:left="1440"/>
        <w:rPr>
          <w:b/>
          <w:i/>
        </w:rPr>
      </w:pPr>
      <w:r w:rsidRPr="00DF3010">
        <w:rPr>
          <w:b/>
          <w:i/>
        </w:rPr>
        <w:t xml:space="preserve">2.2.1.17. </w:t>
      </w:r>
      <w:r w:rsidR="00654CD1" w:rsidRPr="00DF3010">
        <w:rPr>
          <w:b/>
          <w:i/>
        </w:rPr>
        <w:t>Wire Pass Vents</w:t>
      </w:r>
    </w:p>
    <w:p w14:paraId="2D669925" w14:textId="77777777" w:rsidR="00DF3010" w:rsidRDefault="00A75D20" w:rsidP="00B91612">
      <w:pPr>
        <w:tabs>
          <w:tab w:val="left" w:pos="1440"/>
        </w:tabs>
        <w:ind w:left="1440"/>
      </w:pPr>
      <w:r>
        <w:rPr>
          <w:b/>
          <w:color w:val="00B0F0"/>
        </w:rPr>
        <w:t xml:space="preserve">(see </w:t>
      </w:r>
      <w:r w:rsidR="007910AA">
        <w:rPr>
          <w:b/>
          <w:color w:val="00B0F0"/>
        </w:rPr>
        <w:t xml:space="preserve">1.18.4 and </w:t>
      </w:r>
      <w:r>
        <w:rPr>
          <w:b/>
          <w:color w:val="00B0F0"/>
        </w:rPr>
        <w:t>2.1.1.9</w:t>
      </w:r>
      <w:r w:rsidR="00DF3010" w:rsidRPr="004C60CA">
        <w:rPr>
          <w:b/>
          <w:color w:val="00B0F0"/>
        </w:rPr>
        <w:t>)</w:t>
      </w:r>
      <w:r w:rsidR="00DF3010">
        <w:rPr>
          <w:b/>
          <w:color w:val="00B0F0"/>
        </w:rPr>
        <w:t>.</w:t>
      </w:r>
    </w:p>
    <w:p w14:paraId="540DE886" w14:textId="77777777" w:rsidR="00DF3010" w:rsidRDefault="00DF3010" w:rsidP="00B91612">
      <w:pPr>
        <w:tabs>
          <w:tab w:val="left" w:pos="1440"/>
        </w:tabs>
        <w:ind w:left="1440"/>
      </w:pPr>
    </w:p>
    <w:p w14:paraId="349E2C7B" w14:textId="77777777" w:rsidR="00DF3010" w:rsidRPr="00DF3010" w:rsidRDefault="00DF3010" w:rsidP="00B91612">
      <w:pPr>
        <w:tabs>
          <w:tab w:val="left" w:pos="1440"/>
        </w:tabs>
        <w:ind w:left="1440"/>
        <w:rPr>
          <w:b/>
          <w:i/>
        </w:rPr>
      </w:pPr>
      <w:r w:rsidRPr="00DF3010">
        <w:rPr>
          <w:b/>
          <w:i/>
        </w:rPr>
        <w:t xml:space="preserve">2.2.1.18. </w:t>
      </w:r>
      <w:r w:rsidR="00654CD1" w:rsidRPr="00DF3010">
        <w:rPr>
          <w:b/>
          <w:i/>
        </w:rPr>
        <w:t>Mounting Channel</w:t>
      </w:r>
    </w:p>
    <w:p w14:paraId="331D2F52" w14:textId="77777777" w:rsidR="00DF3010" w:rsidRDefault="00B057DD" w:rsidP="00B91612">
      <w:pPr>
        <w:tabs>
          <w:tab w:val="left" w:pos="1440"/>
        </w:tabs>
        <w:ind w:left="1440"/>
      </w:pPr>
      <w:r>
        <w:rPr>
          <w:b/>
          <w:color w:val="00B0F0"/>
        </w:rPr>
        <w:t xml:space="preserve">(see </w:t>
      </w:r>
      <w:r w:rsidR="007910AA">
        <w:rPr>
          <w:b/>
          <w:color w:val="00B0F0"/>
        </w:rPr>
        <w:t xml:space="preserve">1.18.3 and </w:t>
      </w:r>
      <w:r>
        <w:rPr>
          <w:b/>
          <w:color w:val="00B0F0"/>
        </w:rPr>
        <w:t>2.1.2.2</w:t>
      </w:r>
      <w:r w:rsidR="00DF3010" w:rsidRPr="004C60CA">
        <w:rPr>
          <w:b/>
          <w:color w:val="00B0F0"/>
        </w:rPr>
        <w:t>)</w:t>
      </w:r>
      <w:r w:rsidR="00DF3010">
        <w:rPr>
          <w:b/>
          <w:color w:val="00B0F0"/>
        </w:rPr>
        <w:t>.</w:t>
      </w:r>
    </w:p>
    <w:p w14:paraId="01AD1EF4" w14:textId="77777777" w:rsidR="00DF3010" w:rsidRDefault="00DF3010" w:rsidP="00DF3010">
      <w:pPr>
        <w:tabs>
          <w:tab w:val="left" w:pos="1260"/>
        </w:tabs>
      </w:pPr>
    </w:p>
    <w:p w14:paraId="69893906" w14:textId="77777777" w:rsidR="00654CD1" w:rsidRPr="00DF3010" w:rsidRDefault="00DF3010" w:rsidP="00B91612">
      <w:pPr>
        <w:tabs>
          <w:tab w:val="left" w:pos="1260"/>
        </w:tabs>
        <w:ind w:left="720"/>
      </w:pPr>
      <w:r w:rsidRPr="00DF3010">
        <w:rPr>
          <w:b/>
        </w:rPr>
        <w:t xml:space="preserve">2.2.2. </w:t>
      </w:r>
      <w:r w:rsidR="00654CD1" w:rsidRPr="00DF3010">
        <w:rPr>
          <w:b/>
        </w:rPr>
        <w:t>Additional General Purpose Van Options</w:t>
      </w:r>
      <w:r w:rsidR="00654CD1" w:rsidRPr="00DF3010">
        <w:br/>
        <w:t>None</w:t>
      </w:r>
      <w:r w:rsidR="00654CD1" w:rsidRPr="00DF3010">
        <w:br/>
      </w:r>
    </w:p>
    <w:p w14:paraId="505D98D6" w14:textId="77777777" w:rsidR="007D4D52" w:rsidRDefault="007D4D52">
      <w:r>
        <w:br w:type="page"/>
      </w:r>
    </w:p>
    <w:p w14:paraId="31BD2BAD" w14:textId="77777777" w:rsidR="00DF3010" w:rsidRDefault="00DF3010" w:rsidP="00DF3010">
      <w:pPr>
        <w:rPr>
          <w:b/>
        </w:rPr>
      </w:pPr>
      <w:r w:rsidRPr="00DF3010">
        <w:rPr>
          <w:b/>
        </w:rPr>
        <w:lastRenderedPageBreak/>
        <w:t xml:space="preserve">2.3. </w:t>
      </w:r>
      <w:r w:rsidR="00654CD1" w:rsidRPr="00DF3010">
        <w:rPr>
          <w:b/>
        </w:rPr>
        <w:t xml:space="preserve">Wet Van </w:t>
      </w:r>
      <w:r w:rsidR="008D04D1">
        <w:rPr>
          <w:b/>
        </w:rPr>
        <w:t xml:space="preserve">Specification </w:t>
      </w:r>
      <w:r w:rsidR="00654CD1" w:rsidRPr="00DF3010">
        <w:rPr>
          <w:b/>
        </w:rPr>
        <w:t>Options</w:t>
      </w:r>
    </w:p>
    <w:p w14:paraId="41414ED5" w14:textId="77777777" w:rsidR="0003116D" w:rsidRPr="00F343C4" w:rsidRDefault="00F343C4" w:rsidP="0003116D">
      <w:pPr>
        <w:rPr>
          <w:szCs w:val="17"/>
          <w:lang w:val="en"/>
        </w:rPr>
      </w:pPr>
      <w:r w:rsidRPr="006638D3">
        <w:rPr>
          <w:szCs w:val="17"/>
          <w:lang w:val="en"/>
        </w:rPr>
        <w:t>As the name implies these labs are designed for wet general-purpose. Examples of these wet general-purpose usages are: bottle lab, biological lab, large equipment area (such as gliders or AUVs), and so on. They have a large open floor area of ~156 square feet.</w:t>
      </w:r>
    </w:p>
    <w:p w14:paraId="017A2A0F" w14:textId="77777777" w:rsidR="00F343C4" w:rsidRPr="004C60CA" w:rsidRDefault="00F343C4" w:rsidP="0003116D">
      <w:pPr>
        <w:rPr>
          <w:b/>
        </w:rPr>
      </w:pPr>
    </w:p>
    <w:p w14:paraId="46AC2B69" w14:textId="77777777" w:rsidR="00654CD1" w:rsidRPr="00DF3010" w:rsidRDefault="00DF3010" w:rsidP="00DF3010">
      <w:pPr>
        <w:ind w:left="720"/>
        <w:rPr>
          <w:b/>
        </w:rPr>
      </w:pPr>
      <w:r w:rsidRPr="00DF3010">
        <w:rPr>
          <w:b/>
        </w:rPr>
        <w:t xml:space="preserve">2.3.1. </w:t>
      </w:r>
      <w:r w:rsidR="0095269F">
        <w:rPr>
          <w:b/>
        </w:rPr>
        <w:t>Required Wet</w:t>
      </w:r>
      <w:r w:rsidR="00654CD1" w:rsidRPr="00DF3010">
        <w:rPr>
          <w:b/>
        </w:rPr>
        <w:t xml:space="preserve"> Van Options</w:t>
      </w:r>
    </w:p>
    <w:p w14:paraId="560A2A32" w14:textId="77777777" w:rsidR="00DF3010" w:rsidRDefault="0095269F" w:rsidP="00B91612">
      <w:pPr>
        <w:ind w:left="1440"/>
      </w:pPr>
      <w:r>
        <w:rPr>
          <w:b/>
          <w:i/>
        </w:rPr>
        <w:t>2.3</w:t>
      </w:r>
      <w:r w:rsidR="00DF3010" w:rsidRPr="00DF3010">
        <w:rPr>
          <w:b/>
          <w:i/>
        </w:rPr>
        <w:t>.1.1. Material</w:t>
      </w:r>
    </w:p>
    <w:p w14:paraId="5F01974E" w14:textId="77777777" w:rsidR="00DF3010" w:rsidRDefault="00DF3010" w:rsidP="00B91612">
      <w:pPr>
        <w:ind w:left="1440"/>
      </w:pPr>
      <w:r w:rsidRPr="004C60CA">
        <w:t>Aluminum</w:t>
      </w:r>
      <w:r w:rsidR="00B639E9">
        <w:rPr>
          <w:b/>
          <w:color w:val="00B0F0"/>
        </w:rPr>
        <w:t xml:space="preserve"> (see 1.14</w:t>
      </w:r>
      <w:r w:rsidRPr="00DF3010">
        <w:rPr>
          <w:b/>
          <w:color w:val="00B0F0"/>
        </w:rPr>
        <w:t>)</w:t>
      </w:r>
    </w:p>
    <w:p w14:paraId="5B166EB1" w14:textId="77777777" w:rsidR="00DF3010" w:rsidRPr="00DF3010" w:rsidRDefault="00DF3010" w:rsidP="00DF3010">
      <w:pPr>
        <w:ind w:left="1224"/>
        <w:rPr>
          <w:b/>
          <w:i/>
        </w:rPr>
      </w:pPr>
    </w:p>
    <w:p w14:paraId="06A15099" w14:textId="77777777" w:rsidR="00DF3010" w:rsidRDefault="0095269F" w:rsidP="00B91612">
      <w:pPr>
        <w:ind w:left="1440"/>
        <w:rPr>
          <w:b/>
          <w:i/>
        </w:rPr>
      </w:pPr>
      <w:r>
        <w:rPr>
          <w:b/>
          <w:i/>
        </w:rPr>
        <w:t>2.3</w:t>
      </w:r>
      <w:r w:rsidR="00DF3010" w:rsidRPr="00DF3010">
        <w:rPr>
          <w:b/>
          <w:i/>
        </w:rPr>
        <w:t>.1.2. Power/Electrical</w:t>
      </w:r>
    </w:p>
    <w:p w14:paraId="759DBE51" w14:textId="77777777" w:rsidR="00DF3010" w:rsidRPr="007A4713" w:rsidRDefault="00E73D41" w:rsidP="00E73D41">
      <w:pPr>
        <w:pStyle w:val="ListParagraph"/>
        <w:tabs>
          <w:tab w:val="left" w:pos="540"/>
          <w:tab w:val="left" w:pos="900"/>
          <w:tab w:val="left" w:pos="1260"/>
        </w:tabs>
        <w:spacing w:after="0"/>
        <w:ind w:left="1440"/>
        <w:rPr>
          <w:rFonts w:ascii="Times New Roman" w:hAnsi="Times New Roman"/>
          <w:sz w:val="24"/>
          <w:szCs w:val="24"/>
        </w:rPr>
      </w:pPr>
      <w:r w:rsidRPr="007A4713">
        <w:rPr>
          <w:rFonts w:ascii="Times New Roman" w:hAnsi="Times New Roman"/>
          <w:sz w:val="24"/>
          <w:szCs w:val="24"/>
        </w:rPr>
        <w:t>All electrical components within the Wet Lab must</w:t>
      </w:r>
      <w:r w:rsidR="006638D3" w:rsidRPr="007A4713">
        <w:rPr>
          <w:rFonts w:ascii="Times New Roman" w:hAnsi="Times New Roman"/>
          <w:sz w:val="24"/>
          <w:szCs w:val="24"/>
        </w:rPr>
        <w:t xml:space="preserve"> be NEMA</w:t>
      </w:r>
      <w:r w:rsidRPr="007A4713">
        <w:rPr>
          <w:rFonts w:ascii="Times New Roman" w:hAnsi="Times New Roman"/>
          <w:sz w:val="24"/>
          <w:szCs w:val="24"/>
        </w:rPr>
        <w:t xml:space="preserve"> 4/4X rated for wash-down, or water proof shields must be provided. </w:t>
      </w:r>
      <w:r w:rsidR="00DF3010" w:rsidRPr="007A4713">
        <w:rPr>
          <w:rFonts w:ascii="Times New Roman" w:hAnsi="Times New Roman"/>
          <w:sz w:val="24"/>
          <w:szCs w:val="24"/>
        </w:rPr>
        <w:t xml:space="preserve">Standard UNOLS variable voltage, single phase. Install </w:t>
      </w:r>
      <w:r w:rsidR="0032610B">
        <w:rPr>
          <w:rFonts w:ascii="Times New Roman" w:hAnsi="Times New Roman"/>
          <w:sz w:val="24"/>
          <w:szCs w:val="24"/>
        </w:rPr>
        <w:t xml:space="preserve">standard electrical outlets </w:t>
      </w:r>
      <w:r w:rsidR="0032610B" w:rsidRPr="007A4713">
        <w:rPr>
          <w:rFonts w:ascii="Times New Roman" w:hAnsi="Times New Roman"/>
          <w:b/>
          <w:color w:val="00B0F0"/>
          <w:sz w:val="24"/>
          <w:szCs w:val="24"/>
        </w:rPr>
        <w:t>(</w:t>
      </w:r>
      <w:r w:rsidR="0032610B">
        <w:rPr>
          <w:rFonts w:ascii="Times New Roman" w:hAnsi="Times New Roman"/>
          <w:b/>
          <w:color w:val="00B0F0"/>
          <w:sz w:val="24"/>
          <w:szCs w:val="24"/>
        </w:rPr>
        <w:t xml:space="preserve">see </w:t>
      </w:r>
      <w:r w:rsidR="0032610B" w:rsidRPr="007A4713">
        <w:rPr>
          <w:rFonts w:ascii="Times New Roman" w:hAnsi="Times New Roman"/>
          <w:b/>
          <w:color w:val="00B0F0"/>
          <w:sz w:val="24"/>
          <w:szCs w:val="24"/>
        </w:rPr>
        <w:t>2.1.2.4.3</w:t>
      </w:r>
      <w:r w:rsidR="0032610B">
        <w:rPr>
          <w:rFonts w:ascii="Times New Roman" w:hAnsi="Times New Roman"/>
          <w:b/>
          <w:color w:val="00B0F0"/>
          <w:sz w:val="24"/>
          <w:szCs w:val="24"/>
        </w:rPr>
        <w:t xml:space="preserve">), </w:t>
      </w:r>
      <w:r w:rsidR="0032610B" w:rsidRPr="0032610B">
        <w:rPr>
          <w:rFonts w:ascii="Times New Roman" w:hAnsi="Times New Roman"/>
          <w:sz w:val="24"/>
          <w:szCs w:val="24"/>
        </w:rPr>
        <w:t>plus</w:t>
      </w:r>
      <w:r w:rsidR="0032610B">
        <w:rPr>
          <w:rFonts w:ascii="Times New Roman" w:hAnsi="Times New Roman"/>
          <w:b/>
          <w:sz w:val="24"/>
          <w:szCs w:val="24"/>
        </w:rPr>
        <w:t xml:space="preserve"> </w:t>
      </w:r>
      <w:r w:rsidR="00DF3010" w:rsidRPr="007A4713">
        <w:rPr>
          <w:rFonts w:ascii="Times New Roman" w:hAnsi="Times New Roman"/>
          <w:sz w:val="24"/>
          <w:szCs w:val="24"/>
        </w:rPr>
        <w:t xml:space="preserve">two (2) single phase 208 receptacles per side, </w:t>
      </w:r>
    </w:p>
    <w:p w14:paraId="3F9B273B" w14:textId="77777777" w:rsidR="00DF3010" w:rsidRPr="007A4713" w:rsidRDefault="00DF3010" w:rsidP="00B91612">
      <w:pPr>
        <w:ind w:left="1440"/>
      </w:pPr>
    </w:p>
    <w:p w14:paraId="3E3CDB60" w14:textId="77777777" w:rsidR="00DF3010" w:rsidRPr="00DF3010" w:rsidRDefault="0095269F" w:rsidP="00B91612">
      <w:pPr>
        <w:ind w:left="1440"/>
        <w:rPr>
          <w:b/>
          <w:i/>
        </w:rPr>
      </w:pPr>
      <w:r>
        <w:rPr>
          <w:b/>
          <w:i/>
        </w:rPr>
        <w:t>2.3</w:t>
      </w:r>
      <w:r w:rsidR="00DF3010" w:rsidRPr="00DF3010">
        <w:rPr>
          <w:b/>
          <w:i/>
        </w:rPr>
        <w:t>.1.3. Arrangement</w:t>
      </w:r>
    </w:p>
    <w:p w14:paraId="3FB8BCA7" w14:textId="77777777" w:rsidR="00DF3010" w:rsidRDefault="00DF3010" w:rsidP="00B91612">
      <w:pPr>
        <w:ind w:left="1440"/>
      </w:pPr>
      <w:r w:rsidRPr="004C60CA">
        <w:t>“Stand Alone” arrangement</w:t>
      </w:r>
      <w:r>
        <w:t xml:space="preserve">, </w:t>
      </w:r>
      <w:r w:rsidR="00B639E9">
        <w:rPr>
          <w:b/>
          <w:color w:val="00B0F0"/>
        </w:rPr>
        <w:t>(see 1.15.1</w:t>
      </w:r>
      <w:r w:rsidRPr="00DF3010">
        <w:rPr>
          <w:b/>
          <w:color w:val="00B0F0"/>
        </w:rPr>
        <w:t>).</w:t>
      </w:r>
    </w:p>
    <w:p w14:paraId="2D2A3726" w14:textId="77777777" w:rsidR="00DF3010" w:rsidRDefault="00DF3010" w:rsidP="00B91612">
      <w:pPr>
        <w:ind w:left="1440"/>
      </w:pPr>
    </w:p>
    <w:p w14:paraId="47927689" w14:textId="77777777" w:rsidR="00DF3010" w:rsidRPr="00DF3010" w:rsidRDefault="0095269F" w:rsidP="00B91612">
      <w:pPr>
        <w:ind w:left="1440"/>
        <w:rPr>
          <w:b/>
          <w:i/>
        </w:rPr>
      </w:pPr>
      <w:r>
        <w:rPr>
          <w:b/>
          <w:i/>
        </w:rPr>
        <w:t>2.3</w:t>
      </w:r>
      <w:r w:rsidR="00DF3010" w:rsidRPr="00DF3010">
        <w:rPr>
          <w:b/>
          <w:i/>
        </w:rPr>
        <w:t>.1.4. HVAC</w:t>
      </w:r>
    </w:p>
    <w:p w14:paraId="58DA356B" w14:textId="77777777" w:rsidR="00DF3010" w:rsidRDefault="00DF3010" w:rsidP="00B91612">
      <w:pPr>
        <w:ind w:left="1440"/>
      </w:pPr>
      <w:r w:rsidRPr="004C60CA">
        <w:t>Standard</w:t>
      </w:r>
      <w:r>
        <w:t xml:space="preserve">, </w:t>
      </w:r>
      <w:r w:rsidR="00356185">
        <w:rPr>
          <w:b/>
          <w:color w:val="00B0F0"/>
        </w:rPr>
        <w:t>(see 2.1.2.6.1</w:t>
      </w:r>
      <w:r w:rsidRPr="00DF3010">
        <w:rPr>
          <w:b/>
          <w:color w:val="00B0F0"/>
        </w:rPr>
        <w:t>).</w:t>
      </w:r>
    </w:p>
    <w:p w14:paraId="464026EF" w14:textId="77777777" w:rsidR="00DF3010" w:rsidRDefault="00DF3010" w:rsidP="00B91612">
      <w:pPr>
        <w:ind w:left="1440"/>
      </w:pPr>
    </w:p>
    <w:p w14:paraId="2622693B" w14:textId="77777777" w:rsidR="00DF3010" w:rsidRPr="00DF3010" w:rsidRDefault="0095269F" w:rsidP="00B91612">
      <w:pPr>
        <w:ind w:left="1440"/>
        <w:rPr>
          <w:b/>
          <w:i/>
        </w:rPr>
      </w:pPr>
      <w:r>
        <w:rPr>
          <w:b/>
          <w:i/>
        </w:rPr>
        <w:t>2.3</w:t>
      </w:r>
      <w:r w:rsidR="00DF3010" w:rsidRPr="00DF3010">
        <w:rPr>
          <w:b/>
          <w:i/>
        </w:rPr>
        <w:t>.1.5. Insulation</w:t>
      </w:r>
    </w:p>
    <w:p w14:paraId="112BBE13" w14:textId="77777777" w:rsidR="00DF3010" w:rsidRDefault="00DF3010" w:rsidP="00B91612">
      <w:pPr>
        <w:ind w:left="1440"/>
      </w:pPr>
      <w:r w:rsidRPr="004C60CA">
        <w:t>Standard</w:t>
      </w:r>
      <w:r>
        <w:t>,</w:t>
      </w:r>
      <w:r w:rsidR="008C27F2">
        <w:rPr>
          <w:b/>
          <w:color w:val="00B0F0"/>
        </w:rPr>
        <w:t xml:space="preserve"> (see 1.18.1</w:t>
      </w:r>
      <w:r w:rsidRPr="00DF3010">
        <w:rPr>
          <w:b/>
          <w:color w:val="00B0F0"/>
        </w:rPr>
        <w:t>).</w:t>
      </w:r>
    </w:p>
    <w:p w14:paraId="562796DF" w14:textId="77777777" w:rsidR="00DF3010" w:rsidRDefault="00DF3010" w:rsidP="00B91612">
      <w:pPr>
        <w:ind w:left="1440"/>
      </w:pPr>
    </w:p>
    <w:p w14:paraId="47D3DD27" w14:textId="77777777" w:rsidR="00DF3010" w:rsidRPr="00DF3010" w:rsidRDefault="0095269F" w:rsidP="00B91612">
      <w:pPr>
        <w:ind w:left="1440"/>
        <w:rPr>
          <w:b/>
          <w:i/>
        </w:rPr>
      </w:pPr>
      <w:r>
        <w:rPr>
          <w:b/>
          <w:i/>
        </w:rPr>
        <w:t>2.3</w:t>
      </w:r>
      <w:r w:rsidR="00DF3010" w:rsidRPr="00DF3010">
        <w:rPr>
          <w:b/>
          <w:i/>
        </w:rPr>
        <w:t>.1.6. Exterior Paint</w:t>
      </w:r>
    </w:p>
    <w:p w14:paraId="25D7E97A" w14:textId="77777777" w:rsidR="00DF3010" w:rsidRDefault="00DF3010" w:rsidP="00B91612">
      <w:pPr>
        <w:ind w:left="1440"/>
      </w:pPr>
      <w:r w:rsidRPr="00744BB6">
        <w:t>Reflective Paint Additive</w:t>
      </w:r>
      <w:r>
        <w:t xml:space="preserve">, </w:t>
      </w:r>
      <w:r w:rsidRPr="00DF3010">
        <w:rPr>
          <w:b/>
          <w:color w:val="00B0F0"/>
        </w:rPr>
        <w:t>(</w:t>
      </w:r>
      <w:r w:rsidR="0032610B">
        <w:rPr>
          <w:b/>
          <w:color w:val="00B0F0"/>
        </w:rPr>
        <w:t>1.17</w:t>
      </w:r>
      <w:r w:rsidRPr="00DF3010">
        <w:rPr>
          <w:b/>
          <w:color w:val="00B0F0"/>
        </w:rPr>
        <w:t>).</w:t>
      </w:r>
    </w:p>
    <w:p w14:paraId="6724ABA9" w14:textId="77777777" w:rsidR="00DF3010" w:rsidRDefault="00DF3010" w:rsidP="00B91612">
      <w:pPr>
        <w:ind w:left="1440"/>
      </w:pPr>
    </w:p>
    <w:p w14:paraId="04DA5108" w14:textId="77777777" w:rsidR="00DF3010" w:rsidRPr="00DF3010" w:rsidRDefault="0095269F" w:rsidP="00B91612">
      <w:pPr>
        <w:ind w:left="1440"/>
        <w:rPr>
          <w:b/>
          <w:i/>
        </w:rPr>
      </w:pPr>
      <w:r>
        <w:rPr>
          <w:b/>
          <w:i/>
        </w:rPr>
        <w:t>2.3</w:t>
      </w:r>
      <w:r w:rsidR="00DF3010" w:rsidRPr="00DF3010">
        <w:rPr>
          <w:b/>
          <w:i/>
        </w:rPr>
        <w:t>.1.7. Door and Escape Hatch Locations</w:t>
      </w:r>
    </w:p>
    <w:p w14:paraId="46636331" w14:textId="77777777" w:rsidR="00DF3010" w:rsidRPr="00DF3010" w:rsidRDefault="0095269F" w:rsidP="00B91612">
      <w:pPr>
        <w:ind w:left="2160"/>
        <w:rPr>
          <w:b/>
          <w:i/>
        </w:rPr>
      </w:pPr>
      <w:r>
        <w:rPr>
          <w:b/>
          <w:i/>
        </w:rPr>
        <w:t>2.3</w:t>
      </w:r>
      <w:r w:rsidR="00DF3010" w:rsidRPr="00DF3010">
        <w:rPr>
          <w:b/>
          <w:i/>
        </w:rPr>
        <w:t>.1.7.1. Aft personnel</w:t>
      </w:r>
    </w:p>
    <w:p w14:paraId="6DE12CFC" w14:textId="77777777" w:rsidR="00DF3010" w:rsidRDefault="00DF3010" w:rsidP="00B91612">
      <w:pPr>
        <w:ind w:left="2160"/>
      </w:pPr>
      <w:r>
        <w:t>D</w:t>
      </w:r>
      <w:r w:rsidRPr="00744BB6">
        <w:t>oor on end “A” Min 28”x80” clear opening</w:t>
      </w:r>
      <w:r>
        <w:t>,</w:t>
      </w:r>
      <w:r w:rsidR="007A4713">
        <w:t xml:space="preserve"> r</w:t>
      </w:r>
      <w:r w:rsidRPr="00744BB6">
        <w:t>ight handed</w:t>
      </w:r>
      <w:r>
        <w:t xml:space="preserve">, </w:t>
      </w:r>
      <w:r w:rsidRPr="00DF3010">
        <w:rPr>
          <w:b/>
          <w:color w:val="00B0F0"/>
        </w:rPr>
        <w:t>(</w:t>
      </w:r>
      <w:r w:rsidR="00A54717">
        <w:rPr>
          <w:b/>
          <w:color w:val="00B0F0"/>
        </w:rPr>
        <w:t>1.16.2</w:t>
      </w:r>
      <w:r w:rsidRPr="00DF3010">
        <w:rPr>
          <w:b/>
          <w:color w:val="00B0F0"/>
        </w:rPr>
        <w:t>).</w:t>
      </w:r>
    </w:p>
    <w:p w14:paraId="7287A5BF" w14:textId="77777777" w:rsidR="00DF3010" w:rsidRDefault="00DF3010" w:rsidP="00B91612">
      <w:pPr>
        <w:ind w:left="2160"/>
      </w:pPr>
    </w:p>
    <w:p w14:paraId="58EE874C" w14:textId="77777777" w:rsidR="00DF3010" w:rsidRPr="00DF3010" w:rsidRDefault="0095269F" w:rsidP="00B91612">
      <w:pPr>
        <w:ind w:left="2160"/>
        <w:rPr>
          <w:b/>
          <w:i/>
        </w:rPr>
      </w:pPr>
      <w:r>
        <w:rPr>
          <w:b/>
          <w:i/>
        </w:rPr>
        <w:t>2.3</w:t>
      </w:r>
      <w:r w:rsidR="00DF3010" w:rsidRPr="00DF3010">
        <w:rPr>
          <w:b/>
          <w:i/>
        </w:rPr>
        <w:t>.1.7.2. Second personnel</w:t>
      </w:r>
    </w:p>
    <w:p w14:paraId="51C952A3" w14:textId="77777777" w:rsidR="00DF3010" w:rsidRDefault="00DF3010" w:rsidP="00B91612">
      <w:pPr>
        <w:ind w:left="2160"/>
      </w:pPr>
      <w:r>
        <w:t>D</w:t>
      </w:r>
      <w:r w:rsidRPr="00744BB6">
        <w:t>oor on end “F” Min 28”x80” clear opening</w:t>
      </w:r>
      <w:r>
        <w:t xml:space="preserve">, </w:t>
      </w:r>
      <w:r w:rsidR="007A4713">
        <w:t>l</w:t>
      </w:r>
      <w:r w:rsidRPr="00744BB6">
        <w:t>eft handed</w:t>
      </w:r>
      <w:r>
        <w:t xml:space="preserve">, </w:t>
      </w:r>
      <w:r w:rsidRPr="00DF3010">
        <w:rPr>
          <w:b/>
          <w:color w:val="00B0F0"/>
        </w:rPr>
        <w:t>(</w:t>
      </w:r>
      <w:r w:rsidR="00A54717">
        <w:rPr>
          <w:b/>
          <w:color w:val="00B0F0"/>
        </w:rPr>
        <w:t>1.16.1</w:t>
      </w:r>
    </w:p>
    <w:p w14:paraId="337423DD" w14:textId="77777777" w:rsidR="00DF3010" w:rsidRDefault="00DF3010" w:rsidP="00B91612">
      <w:pPr>
        <w:ind w:left="2160"/>
      </w:pPr>
    </w:p>
    <w:p w14:paraId="0990974D" w14:textId="77777777" w:rsidR="00DF3010" w:rsidRPr="00DF3010" w:rsidRDefault="0095269F" w:rsidP="00B91612">
      <w:pPr>
        <w:ind w:left="2160"/>
        <w:rPr>
          <w:b/>
          <w:i/>
        </w:rPr>
      </w:pPr>
      <w:r>
        <w:rPr>
          <w:b/>
          <w:i/>
        </w:rPr>
        <w:t>2.3</w:t>
      </w:r>
      <w:r w:rsidR="00DF3010" w:rsidRPr="00DF3010">
        <w:rPr>
          <w:b/>
          <w:i/>
        </w:rPr>
        <w:t>.1.7.3. Overhead escape hatch</w:t>
      </w:r>
    </w:p>
    <w:p w14:paraId="0B09196D" w14:textId="77777777" w:rsidR="00DF3010" w:rsidRDefault="00DF3010" w:rsidP="00B91612">
      <w:pPr>
        <w:ind w:left="2160"/>
      </w:pPr>
      <w:r>
        <w:t>E</w:t>
      </w:r>
      <w:r w:rsidRPr="00744BB6">
        <w:t>nd “F”, side “P”</w:t>
      </w:r>
      <w:r>
        <w:t xml:space="preserve">, </w:t>
      </w:r>
      <w:r w:rsidRPr="00DF3010">
        <w:rPr>
          <w:b/>
          <w:color w:val="00B0F0"/>
        </w:rPr>
        <w:t>(</w:t>
      </w:r>
      <w:r w:rsidR="0032610B">
        <w:rPr>
          <w:b/>
          <w:color w:val="00B0F0"/>
        </w:rPr>
        <w:t>1.16</w:t>
      </w:r>
      <w:r w:rsidR="00A54717">
        <w:rPr>
          <w:b/>
          <w:color w:val="00B0F0"/>
        </w:rPr>
        <w:t>.3</w:t>
      </w:r>
      <w:r w:rsidRPr="00DF3010">
        <w:rPr>
          <w:b/>
          <w:color w:val="00B0F0"/>
        </w:rPr>
        <w:t>).</w:t>
      </w:r>
    </w:p>
    <w:p w14:paraId="772123C4" w14:textId="77777777" w:rsidR="00DF3010" w:rsidRPr="00D834CB" w:rsidRDefault="00DF3010" w:rsidP="00B91612">
      <w:pPr>
        <w:pStyle w:val="ListParagraph"/>
        <w:tabs>
          <w:tab w:val="left" w:pos="540"/>
          <w:tab w:val="left" w:pos="900"/>
          <w:tab w:val="left" w:pos="1260"/>
        </w:tabs>
        <w:spacing w:after="0"/>
        <w:ind w:left="1440" w:hanging="360"/>
        <w:rPr>
          <w:rFonts w:ascii="Times New Roman" w:hAnsi="Times New Roman"/>
          <w:b/>
          <w:i/>
          <w:sz w:val="28"/>
          <w:szCs w:val="24"/>
        </w:rPr>
      </w:pPr>
    </w:p>
    <w:p w14:paraId="4D6606BF" w14:textId="77777777" w:rsidR="00391EE3" w:rsidRPr="006638D3" w:rsidRDefault="00D834CB" w:rsidP="00B91612">
      <w:pPr>
        <w:pStyle w:val="ListParagraph"/>
        <w:tabs>
          <w:tab w:val="left" w:pos="540"/>
          <w:tab w:val="left" w:pos="900"/>
          <w:tab w:val="left" w:pos="1260"/>
        </w:tabs>
        <w:spacing w:after="0"/>
        <w:ind w:left="1440"/>
        <w:rPr>
          <w:rFonts w:ascii="Times New Roman" w:hAnsi="Times New Roman"/>
          <w:b/>
          <w:i/>
          <w:sz w:val="24"/>
        </w:rPr>
      </w:pPr>
      <w:r w:rsidRPr="006638D3">
        <w:rPr>
          <w:rFonts w:ascii="Times New Roman" w:hAnsi="Times New Roman"/>
          <w:b/>
          <w:i/>
          <w:sz w:val="24"/>
        </w:rPr>
        <w:t>2.2.1.8. Bulkheads/Overhead Sheathing</w:t>
      </w:r>
    </w:p>
    <w:p w14:paraId="5E1DA0A1" w14:textId="77777777" w:rsidR="00391EE3" w:rsidRPr="006638D3" w:rsidRDefault="00E73D41" w:rsidP="00B91612">
      <w:pPr>
        <w:pStyle w:val="ListParagraph"/>
        <w:tabs>
          <w:tab w:val="left" w:pos="540"/>
          <w:tab w:val="left" w:pos="900"/>
          <w:tab w:val="left" w:pos="1260"/>
        </w:tabs>
        <w:spacing w:after="0"/>
        <w:ind w:left="1440"/>
        <w:rPr>
          <w:rFonts w:ascii="Times New Roman" w:hAnsi="Times New Roman"/>
          <w:sz w:val="24"/>
        </w:rPr>
      </w:pPr>
      <w:r w:rsidRPr="006638D3">
        <w:rPr>
          <w:rFonts w:ascii="Times New Roman" w:hAnsi="Times New Roman"/>
          <w:sz w:val="24"/>
        </w:rPr>
        <w:t xml:space="preserve">Bulkheads/Overhead Sheathing must be designed to be suitable for wash-down. Walls and ceiling shall be lined with FRP, and double sealed tightly at joints with flashing and marine grade caulking.  </w:t>
      </w:r>
    </w:p>
    <w:p w14:paraId="31A83920" w14:textId="77777777" w:rsidR="00391EE3" w:rsidRDefault="00391EE3" w:rsidP="00B91612">
      <w:pPr>
        <w:pStyle w:val="ListParagraph"/>
        <w:tabs>
          <w:tab w:val="left" w:pos="540"/>
          <w:tab w:val="left" w:pos="900"/>
          <w:tab w:val="left" w:pos="1260"/>
        </w:tabs>
        <w:spacing w:after="0"/>
        <w:ind w:left="1440"/>
        <w:rPr>
          <w:rFonts w:ascii="Times New Roman" w:hAnsi="Times New Roman"/>
          <w:b/>
          <w:i/>
          <w:sz w:val="24"/>
        </w:rPr>
      </w:pPr>
    </w:p>
    <w:p w14:paraId="1DA44509" w14:textId="77777777" w:rsidR="00E73D41" w:rsidRDefault="00E73D41">
      <w:pPr>
        <w:rPr>
          <w:b/>
          <w:i/>
          <w:szCs w:val="22"/>
        </w:rPr>
      </w:pPr>
      <w:r>
        <w:rPr>
          <w:b/>
          <w:i/>
        </w:rPr>
        <w:br w:type="page"/>
      </w:r>
    </w:p>
    <w:p w14:paraId="41F93DE4" w14:textId="77777777" w:rsidR="00D834CB" w:rsidRPr="006638D3" w:rsidRDefault="00D834CB" w:rsidP="00B91612">
      <w:pPr>
        <w:pStyle w:val="ListParagraph"/>
        <w:tabs>
          <w:tab w:val="left" w:pos="540"/>
          <w:tab w:val="left" w:pos="900"/>
          <w:tab w:val="left" w:pos="1260"/>
        </w:tabs>
        <w:spacing w:after="0"/>
        <w:ind w:left="1440"/>
        <w:rPr>
          <w:rFonts w:ascii="Times New Roman" w:hAnsi="Times New Roman"/>
          <w:b/>
          <w:i/>
          <w:sz w:val="24"/>
        </w:rPr>
      </w:pPr>
      <w:r w:rsidRPr="006638D3">
        <w:rPr>
          <w:rFonts w:ascii="Times New Roman" w:hAnsi="Times New Roman"/>
          <w:b/>
          <w:i/>
          <w:sz w:val="24"/>
        </w:rPr>
        <w:lastRenderedPageBreak/>
        <w:t>2.2.1.9. Decking</w:t>
      </w:r>
    </w:p>
    <w:p w14:paraId="11C82295" w14:textId="77777777" w:rsidR="00391EE3" w:rsidRPr="006638D3" w:rsidRDefault="00E73D41" w:rsidP="00B91612">
      <w:pPr>
        <w:pStyle w:val="ListParagraph"/>
        <w:tabs>
          <w:tab w:val="left" w:pos="540"/>
          <w:tab w:val="left" w:pos="900"/>
          <w:tab w:val="left" w:pos="1260"/>
        </w:tabs>
        <w:spacing w:after="0"/>
        <w:ind w:left="1440"/>
        <w:rPr>
          <w:rFonts w:ascii="Times New Roman" w:hAnsi="Times New Roman"/>
          <w:sz w:val="24"/>
        </w:rPr>
      </w:pPr>
      <w:r w:rsidRPr="006638D3">
        <w:rPr>
          <w:rFonts w:ascii="Times New Roman" w:hAnsi="Times New Roman"/>
          <w:sz w:val="24"/>
        </w:rPr>
        <w:t xml:space="preserve">Deck covering must be heavy duty Epoxy (Rhino Lining or equal) sprayed or rolled on, continuous, rolled up the bulkheads </w:t>
      </w:r>
      <w:r w:rsidR="00B65EF2" w:rsidRPr="006638D3">
        <w:rPr>
          <w:rFonts w:ascii="Times New Roman" w:hAnsi="Times New Roman"/>
          <w:sz w:val="24"/>
        </w:rPr>
        <w:t xml:space="preserve">a minimum of </w:t>
      </w:r>
      <w:r w:rsidRPr="006638D3">
        <w:rPr>
          <w:rFonts w:ascii="Times New Roman" w:hAnsi="Times New Roman"/>
          <w:sz w:val="24"/>
        </w:rPr>
        <w:t xml:space="preserve">4", and </w:t>
      </w:r>
      <w:r w:rsidR="00B65EF2" w:rsidRPr="006638D3">
        <w:rPr>
          <w:rFonts w:ascii="Times New Roman" w:hAnsi="Times New Roman"/>
          <w:sz w:val="24"/>
        </w:rPr>
        <w:t xml:space="preserve">water tight. </w:t>
      </w:r>
      <w:r w:rsidRPr="006638D3">
        <w:rPr>
          <w:rFonts w:ascii="Times New Roman" w:hAnsi="Times New Roman"/>
          <w:sz w:val="24"/>
        </w:rPr>
        <w:t xml:space="preserve"> </w:t>
      </w:r>
    </w:p>
    <w:p w14:paraId="45E35DEF" w14:textId="77777777" w:rsidR="00D834CB" w:rsidRDefault="00D834CB" w:rsidP="00B91612">
      <w:pPr>
        <w:pStyle w:val="ListParagraph"/>
        <w:tabs>
          <w:tab w:val="left" w:pos="540"/>
          <w:tab w:val="left" w:pos="900"/>
          <w:tab w:val="left" w:pos="1260"/>
        </w:tabs>
        <w:spacing w:after="0"/>
        <w:ind w:left="1584"/>
        <w:rPr>
          <w:rFonts w:ascii="Times New Roman" w:hAnsi="Times New Roman"/>
          <w:b/>
          <w:i/>
          <w:sz w:val="24"/>
          <w:szCs w:val="24"/>
        </w:rPr>
      </w:pPr>
    </w:p>
    <w:p w14:paraId="3E976F51" w14:textId="77777777" w:rsidR="00DF3010" w:rsidRDefault="00DF3010" w:rsidP="00B91612">
      <w:pPr>
        <w:pStyle w:val="ListParagraph"/>
        <w:tabs>
          <w:tab w:val="left" w:pos="540"/>
          <w:tab w:val="left" w:pos="900"/>
          <w:tab w:val="left" w:pos="1260"/>
        </w:tabs>
        <w:spacing w:after="0"/>
        <w:ind w:left="1584"/>
        <w:rPr>
          <w:rFonts w:ascii="Times New Roman" w:hAnsi="Times New Roman"/>
          <w:sz w:val="24"/>
          <w:szCs w:val="24"/>
        </w:rPr>
      </w:pPr>
      <w:r w:rsidRPr="00596341">
        <w:rPr>
          <w:rFonts w:ascii="Times New Roman" w:hAnsi="Times New Roman"/>
          <w:b/>
          <w:i/>
          <w:sz w:val="24"/>
          <w:szCs w:val="24"/>
        </w:rPr>
        <w:t>2</w:t>
      </w:r>
      <w:r w:rsidR="0095269F">
        <w:rPr>
          <w:rFonts w:ascii="Times New Roman" w:hAnsi="Times New Roman"/>
          <w:b/>
          <w:i/>
          <w:sz w:val="24"/>
          <w:szCs w:val="24"/>
        </w:rPr>
        <w:t>.3</w:t>
      </w:r>
      <w:r w:rsidRPr="00596341">
        <w:rPr>
          <w:rFonts w:ascii="Times New Roman" w:hAnsi="Times New Roman"/>
          <w:b/>
          <w:i/>
          <w:sz w:val="24"/>
          <w:szCs w:val="24"/>
        </w:rPr>
        <w:t xml:space="preserve">.1.10 </w:t>
      </w:r>
      <w:r w:rsidR="00A54717" w:rsidRPr="00596341">
        <w:rPr>
          <w:rFonts w:ascii="Times New Roman" w:hAnsi="Times New Roman"/>
          <w:b/>
          <w:i/>
          <w:sz w:val="24"/>
          <w:szCs w:val="24"/>
        </w:rPr>
        <w:t>Benches</w:t>
      </w:r>
    </w:p>
    <w:p w14:paraId="529659EE" w14:textId="77777777" w:rsidR="00DF3010" w:rsidRPr="00AF01EB" w:rsidRDefault="00A54717" w:rsidP="00B91612">
      <w:pPr>
        <w:pStyle w:val="ListParagraph"/>
        <w:numPr>
          <w:ilvl w:val="0"/>
          <w:numId w:val="19"/>
        </w:numPr>
        <w:tabs>
          <w:tab w:val="left" w:pos="540"/>
          <w:tab w:val="left" w:pos="900"/>
          <w:tab w:val="left" w:pos="1260"/>
        </w:tabs>
        <w:ind w:left="2160" w:firstLine="0"/>
        <w:rPr>
          <w:rFonts w:ascii="Times New Roman" w:hAnsi="Times New Roman"/>
          <w:sz w:val="24"/>
          <w:szCs w:val="24"/>
        </w:rPr>
      </w:pPr>
      <w:r>
        <w:rPr>
          <w:rFonts w:ascii="Times New Roman" w:hAnsi="Times New Roman"/>
          <w:sz w:val="24"/>
          <w:szCs w:val="24"/>
        </w:rPr>
        <w:t>Three Small B</w:t>
      </w:r>
      <w:r w:rsidRPr="00AF01EB">
        <w:rPr>
          <w:rFonts w:ascii="Times New Roman" w:hAnsi="Times New Roman"/>
          <w:sz w:val="24"/>
          <w:szCs w:val="24"/>
        </w:rPr>
        <w:t>enches</w:t>
      </w:r>
      <w:r w:rsidR="00DF3010" w:rsidRPr="00AF01EB">
        <w:rPr>
          <w:rFonts w:ascii="Times New Roman" w:hAnsi="Times New Roman"/>
          <w:sz w:val="24"/>
          <w:szCs w:val="24"/>
        </w:rPr>
        <w:t xml:space="preserve">, </w:t>
      </w:r>
      <w:r w:rsidR="00DF3010" w:rsidRPr="00AF01EB">
        <w:rPr>
          <w:rFonts w:ascii="Times New Roman" w:hAnsi="Times New Roman"/>
          <w:b/>
          <w:color w:val="00B0F0"/>
          <w:sz w:val="24"/>
          <w:szCs w:val="24"/>
        </w:rPr>
        <w:t>(</w:t>
      </w:r>
      <w:r>
        <w:rPr>
          <w:rFonts w:ascii="Times New Roman" w:hAnsi="Times New Roman"/>
          <w:b/>
          <w:color w:val="00B0F0"/>
          <w:sz w:val="24"/>
          <w:szCs w:val="24"/>
        </w:rPr>
        <w:t>2.1.2.5.2</w:t>
      </w:r>
      <w:r w:rsidR="00DF3010" w:rsidRPr="00AF01EB">
        <w:rPr>
          <w:rFonts w:ascii="Times New Roman" w:hAnsi="Times New Roman"/>
          <w:b/>
          <w:color w:val="00B0F0"/>
          <w:sz w:val="24"/>
          <w:szCs w:val="24"/>
        </w:rPr>
        <w:t>).</w:t>
      </w:r>
    </w:p>
    <w:p w14:paraId="6D04E1B1" w14:textId="77777777" w:rsidR="00DF3010" w:rsidRPr="00AF01EB" w:rsidRDefault="00DF3010" w:rsidP="00B91612">
      <w:pPr>
        <w:pStyle w:val="ListParagraph"/>
        <w:numPr>
          <w:ilvl w:val="0"/>
          <w:numId w:val="19"/>
        </w:numPr>
        <w:tabs>
          <w:tab w:val="left" w:pos="540"/>
          <w:tab w:val="left" w:pos="900"/>
          <w:tab w:val="left" w:pos="1260"/>
        </w:tabs>
        <w:spacing w:after="0"/>
        <w:ind w:left="2160" w:firstLine="0"/>
        <w:rPr>
          <w:rFonts w:ascii="Times New Roman" w:hAnsi="Times New Roman"/>
          <w:sz w:val="24"/>
          <w:szCs w:val="24"/>
        </w:rPr>
      </w:pPr>
      <w:r w:rsidRPr="00AF01EB">
        <w:rPr>
          <w:rFonts w:ascii="Times New Roman" w:hAnsi="Times New Roman"/>
          <w:sz w:val="24"/>
          <w:szCs w:val="24"/>
        </w:rPr>
        <w:t xml:space="preserve">One Large Bench, </w:t>
      </w:r>
      <w:r w:rsidRPr="00AF01EB">
        <w:rPr>
          <w:rFonts w:ascii="Times New Roman" w:hAnsi="Times New Roman"/>
          <w:b/>
          <w:color w:val="00B0F0"/>
          <w:sz w:val="24"/>
          <w:szCs w:val="24"/>
        </w:rPr>
        <w:t>(</w:t>
      </w:r>
      <w:r w:rsidR="00A54717">
        <w:rPr>
          <w:rFonts w:ascii="Times New Roman" w:hAnsi="Times New Roman"/>
          <w:b/>
          <w:color w:val="00B0F0"/>
          <w:sz w:val="24"/>
          <w:szCs w:val="24"/>
        </w:rPr>
        <w:t>2.1.2.5.1</w:t>
      </w:r>
      <w:r w:rsidRPr="00AF01EB">
        <w:rPr>
          <w:rFonts w:ascii="Times New Roman" w:hAnsi="Times New Roman"/>
          <w:b/>
          <w:color w:val="00B0F0"/>
          <w:sz w:val="24"/>
          <w:szCs w:val="24"/>
        </w:rPr>
        <w:t>).</w:t>
      </w:r>
    </w:p>
    <w:p w14:paraId="6F532228" w14:textId="77777777" w:rsidR="00DF3010" w:rsidRPr="00AF01EB" w:rsidRDefault="00DF3010" w:rsidP="00B91612">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Sink Bench, </w:t>
      </w:r>
      <w:r w:rsidRPr="00AF01EB">
        <w:rPr>
          <w:rFonts w:ascii="Times New Roman" w:hAnsi="Times New Roman"/>
          <w:b/>
          <w:color w:val="00B0F0"/>
          <w:sz w:val="24"/>
          <w:szCs w:val="24"/>
        </w:rPr>
        <w:t>(</w:t>
      </w:r>
      <w:r w:rsidR="00A54717">
        <w:rPr>
          <w:rFonts w:ascii="Times New Roman" w:hAnsi="Times New Roman"/>
          <w:b/>
          <w:color w:val="00B0F0"/>
          <w:sz w:val="24"/>
          <w:szCs w:val="24"/>
        </w:rPr>
        <w:t>2.1.2.5.3</w:t>
      </w:r>
      <w:r w:rsidRPr="00AF01EB">
        <w:rPr>
          <w:rFonts w:ascii="Times New Roman" w:hAnsi="Times New Roman"/>
          <w:b/>
          <w:color w:val="00B0F0"/>
          <w:sz w:val="24"/>
          <w:szCs w:val="24"/>
        </w:rPr>
        <w:t>).</w:t>
      </w:r>
    </w:p>
    <w:p w14:paraId="6352573C" w14:textId="77777777" w:rsidR="00DF3010" w:rsidRPr="00AF01EB" w:rsidRDefault="00DF3010" w:rsidP="00B91612">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each Refrigerator/Freezer Bench, </w:t>
      </w:r>
      <w:r w:rsidRPr="00AF01EB">
        <w:rPr>
          <w:rFonts w:ascii="Times New Roman" w:hAnsi="Times New Roman"/>
          <w:b/>
          <w:color w:val="00B0F0"/>
          <w:sz w:val="24"/>
          <w:szCs w:val="24"/>
        </w:rPr>
        <w:t>(</w:t>
      </w:r>
      <w:r w:rsidR="00A54717">
        <w:rPr>
          <w:rFonts w:ascii="Times New Roman" w:hAnsi="Times New Roman"/>
          <w:b/>
          <w:color w:val="00B0F0"/>
          <w:sz w:val="24"/>
          <w:szCs w:val="24"/>
        </w:rPr>
        <w:t>2.1.2.5.4</w:t>
      </w:r>
      <w:r w:rsidRPr="00AF01EB">
        <w:rPr>
          <w:rFonts w:ascii="Times New Roman" w:hAnsi="Times New Roman"/>
          <w:b/>
          <w:color w:val="00B0F0"/>
          <w:sz w:val="24"/>
          <w:szCs w:val="24"/>
        </w:rPr>
        <w:t>).</w:t>
      </w:r>
    </w:p>
    <w:p w14:paraId="68E978A1" w14:textId="77777777" w:rsidR="00DF3010" w:rsidRPr="00AF01EB" w:rsidRDefault="00DF3010" w:rsidP="00B91612">
      <w:pPr>
        <w:pStyle w:val="ListParagraph"/>
        <w:numPr>
          <w:ilvl w:val="0"/>
          <w:numId w:val="19"/>
        </w:numPr>
        <w:tabs>
          <w:tab w:val="left" w:pos="1260"/>
        </w:tabs>
        <w:ind w:left="2160" w:firstLine="0"/>
        <w:rPr>
          <w:rFonts w:ascii="Times New Roman" w:hAnsi="Times New Roman"/>
          <w:sz w:val="24"/>
          <w:szCs w:val="24"/>
        </w:rPr>
      </w:pPr>
      <w:r w:rsidRPr="00AF01EB">
        <w:rPr>
          <w:rFonts w:ascii="Times New Roman" w:hAnsi="Times New Roman"/>
          <w:sz w:val="24"/>
          <w:szCs w:val="24"/>
        </w:rPr>
        <w:t xml:space="preserve">One Fume Hood, </w:t>
      </w:r>
      <w:r w:rsidRPr="00AF01EB">
        <w:rPr>
          <w:rFonts w:ascii="Times New Roman" w:hAnsi="Times New Roman"/>
          <w:b/>
          <w:color w:val="00B0F0"/>
          <w:sz w:val="24"/>
          <w:szCs w:val="24"/>
        </w:rPr>
        <w:t>(</w:t>
      </w:r>
      <w:r w:rsidR="00A54717">
        <w:rPr>
          <w:rFonts w:ascii="Times New Roman" w:hAnsi="Times New Roman"/>
          <w:b/>
          <w:color w:val="00B0F0"/>
          <w:sz w:val="24"/>
          <w:szCs w:val="24"/>
        </w:rPr>
        <w:t>2.1.2.7.1</w:t>
      </w:r>
      <w:r w:rsidRPr="00AF01EB">
        <w:rPr>
          <w:rFonts w:ascii="Times New Roman" w:hAnsi="Times New Roman"/>
          <w:b/>
          <w:color w:val="00B0F0"/>
          <w:sz w:val="24"/>
          <w:szCs w:val="24"/>
        </w:rPr>
        <w:t>).</w:t>
      </w:r>
    </w:p>
    <w:p w14:paraId="5FC59E8A" w14:textId="77777777" w:rsidR="00DF3010" w:rsidRDefault="0095269F" w:rsidP="00B91612">
      <w:pPr>
        <w:tabs>
          <w:tab w:val="left" w:pos="1260"/>
        </w:tabs>
        <w:ind w:left="1440"/>
        <w:rPr>
          <w:b/>
          <w:color w:val="00B0F0"/>
        </w:rPr>
      </w:pPr>
      <w:r>
        <w:rPr>
          <w:b/>
          <w:i/>
        </w:rPr>
        <w:t>2.3</w:t>
      </w:r>
      <w:r w:rsidR="00DF3010" w:rsidRPr="00E5558F">
        <w:rPr>
          <w:b/>
          <w:i/>
        </w:rPr>
        <w:t>.1.11. Emergency Light,</w:t>
      </w:r>
      <w:r w:rsidR="00DF3010">
        <w:t xml:space="preserve"> </w:t>
      </w:r>
    </w:p>
    <w:p w14:paraId="3B5FFD1C" w14:textId="77777777" w:rsidR="00DF3010" w:rsidRDefault="0032610B" w:rsidP="00B91612">
      <w:pPr>
        <w:tabs>
          <w:tab w:val="left" w:pos="1260"/>
        </w:tabs>
        <w:ind w:left="1440"/>
      </w:pPr>
      <w:r>
        <w:rPr>
          <w:b/>
          <w:color w:val="00B0F0"/>
        </w:rPr>
        <w:t>(see 2.1.2.8.5</w:t>
      </w:r>
      <w:r w:rsidR="00DF3010" w:rsidRPr="004C60CA">
        <w:rPr>
          <w:b/>
          <w:color w:val="00B0F0"/>
        </w:rPr>
        <w:t>)</w:t>
      </w:r>
      <w:r w:rsidR="00DF3010">
        <w:rPr>
          <w:b/>
          <w:color w:val="00B0F0"/>
        </w:rPr>
        <w:t>.</w:t>
      </w:r>
    </w:p>
    <w:p w14:paraId="6C7DE101" w14:textId="77777777" w:rsidR="00DF3010" w:rsidRDefault="00DF3010" w:rsidP="00DF3010">
      <w:pPr>
        <w:tabs>
          <w:tab w:val="left" w:pos="1260"/>
        </w:tabs>
      </w:pPr>
    </w:p>
    <w:p w14:paraId="342DC84B" w14:textId="77777777" w:rsidR="00DF3010" w:rsidRPr="00E5558F" w:rsidRDefault="00DF3010" w:rsidP="00B91612">
      <w:pPr>
        <w:tabs>
          <w:tab w:val="left" w:pos="1260"/>
        </w:tabs>
        <w:ind w:left="1440"/>
        <w:rPr>
          <w:b/>
          <w:i/>
        </w:rPr>
      </w:pPr>
      <w:r>
        <w:t xml:space="preserve"> </w:t>
      </w:r>
      <w:r w:rsidRPr="00E5558F">
        <w:rPr>
          <w:b/>
          <w:i/>
        </w:rPr>
        <w:t>2.</w:t>
      </w:r>
      <w:r w:rsidR="0095269F">
        <w:rPr>
          <w:b/>
          <w:i/>
        </w:rPr>
        <w:t>3</w:t>
      </w:r>
      <w:r w:rsidRPr="00E5558F">
        <w:rPr>
          <w:b/>
          <w:i/>
        </w:rPr>
        <w:t>.1.12. Fire Extinguishers</w:t>
      </w:r>
    </w:p>
    <w:p w14:paraId="5B69B27F" w14:textId="77777777" w:rsidR="00DF3010" w:rsidRDefault="00DD7544" w:rsidP="00B91612">
      <w:pPr>
        <w:tabs>
          <w:tab w:val="left" w:pos="1260"/>
        </w:tabs>
        <w:ind w:left="1440"/>
      </w:pPr>
      <w:r>
        <w:rPr>
          <w:b/>
          <w:color w:val="00B0F0"/>
        </w:rPr>
        <w:t>(see 2.1.2.8.3</w:t>
      </w:r>
      <w:r w:rsidR="00DF3010" w:rsidRPr="004C60CA">
        <w:rPr>
          <w:b/>
          <w:color w:val="00B0F0"/>
        </w:rPr>
        <w:t>)</w:t>
      </w:r>
      <w:r w:rsidR="00DF3010">
        <w:rPr>
          <w:b/>
          <w:color w:val="00B0F0"/>
        </w:rPr>
        <w:t>.</w:t>
      </w:r>
    </w:p>
    <w:p w14:paraId="00F19665" w14:textId="77777777" w:rsidR="00DF3010" w:rsidRDefault="00DF3010" w:rsidP="00B91612">
      <w:pPr>
        <w:tabs>
          <w:tab w:val="left" w:pos="1260"/>
        </w:tabs>
        <w:ind w:left="1440"/>
      </w:pPr>
    </w:p>
    <w:p w14:paraId="4F235584" w14:textId="77777777" w:rsidR="00DF3010" w:rsidRPr="00E245D7" w:rsidRDefault="0095269F" w:rsidP="00B91612">
      <w:pPr>
        <w:tabs>
          <w:tab w:val="left" w:pos="1260"/>
        </w:tabs>
        <w:ind w:left="1440"/>
        <w:rPr>
          <w:b/>
          <w:i/>
        </w:rPr>
      </w:pPr>
      <w:r>
        <w:rPr>
          <w:b/>
          <w:i/>
        </w:rPr>
        <w:t>2.3</w:t>
      </w:r>
      <w:r w:rsidR="00DF3010" w:rsidRPr="00E245D7">
        <w:rPr>
          <w:b/>
          <w:i/>
        </w:rPr>
        <w:t>.1.12. Smoke Detector</w:t>
      </w:r>
    </w:p>
    <w:p w14:paraId="199484F8" w14:textId="77777777" w:rsidR="00DF3010" w:rsidRDefault="00DD7544" w:rsidP="00B91612">
      <w:pPr>
        <w:tabs>
          <w:tab w:val="left" w:pos="1260"/>
        </w:tabs>
        <w:ind w:left="1440"/>
      </w:pPr>
      <w:r>
        <w:rPr>
          <w:b/>
          <w:color w:val="00B0F0"/>
        </w:rPr>
        <w:t>(see 2.1.2.8.2</w:t>
      </w:r>
      <w:r w:rsidR="00DF3010" w:rsidRPr="004C60CA">
        <w:rPr>
          <w:b/>
          <w:color w:val="00B0F0"/>
        </w:rPr>
        <w:t>)</w:t>
      </w:r>
      <w:r w:rsidR="00DF3010">
        <w:rPr>
          <w:b/>
          <w:color w:val="00B0F0"/>
        </w:rPr>
        <w:t>.</w:t>
      </w:r>
    </w:p>
    <w:p w14:paraId="71BDDF21" w14:textId="77777777" w:rsidR="00DF3010" w:rsidRDefault="00DF3010" w:rsidP="00B91612">
      <w:pPr>
        <w:tabs>
          <w:tab w:val="left" w:pos="1260"/>
        </w:tabs>
        <w:ind w:left="1440"/>
      </w:pPr>
    </w:p>
    <w:p w14:paraId="1C25E84E" w14:textId="77777777" w:rsidR="00DF3010" w:rsidRPr="00E245D7" w:rsidRDefault="0095269F" w:rsidP="00B91612">
      <w:pPr>
        <w:tabs>
          <w:tab w:val="left" w:pos="1260"/>
        </w:tabs>
        <w:ind w:left="1440"/>
        <w:rPr>
          <w:b/>
          <w:i/>
        </w:rPr>
      </w:pPr>
      <w:r>
        <w:rPr>
          <w:b/>
          <w:i/>
        </w:rPr>
        <w:t>2.3</w:t>
      </w:r>
      <w:r w:rsidR="00DF3010" w:rsidRPr="00E245D7">
        <w:rPr>
          <w:b/>
          <w:i/>
        </w:rPr>
        <w:t>.1.13. Handrails</w:t>
      </w:r>
    </w:p>
    <w:p w14:paraId="754DC0CA" w14:textId="77777777" w:rsidR="00DF3010" w:rsidRDefault="00A75D20" w:rsidP="00B91612">
      <w:pPr>
        <w:tabs>
          <w:tab w:val="left" w:pos="1260"/>
        </w:tabs>
        <w:ind w:left="1440"/>
      </w:pPr>
      <w:r>
        <w:rPr>
          <w:b/>
          <w:color w:val="00B0F0"/>
        </w:rPr>
        <w:t>(see 2.1.1.1</w:t>
      </w:r>
      <w:r w:rsidR="00DF3010" w:rsidRPr="004C60CA">
        <w:rPr>
          <w:b/>
          <w:color w:val="00B0F0"/>
        </w:rPr>
        <w:t>)</w:t>
      </w:r>
      <w:r w:rsidR="00DF3010">
        <w:rPr>
          <w:b/>
          <w:color w:val="00B0F0"/>
        </w:rPr>
        <w:t>.</w:t>
      </w:r>
    </w:p>
    <w:p w14:paraId="42E9F806" w14:textId="77777777" w:rsidR="00DF3010" w:rsidRDefault="00DF3010" w:rsidP="00B91612">
      <w:pPr>
        <w:tabs>
          <w:tab w:val="left" w:pos="1260"/>
        </w:tabs>
        <w:ind w:left="1440"/>
      </w:pPr>
    </w:p>
    <w:p w14:paraId="24DCD4B9" w14:textId="77777777" w:rsidR="00DF3010" w:rsidRPr="00E245D7" w:rsidRDefault="0095269F" w:rsidP="00B91612">
      <w:pPr>
        <w:tabs>
          <w:tab w:val="left" w:pos="1260"/>
        </w:tabs>
        <w:ind w:left="1440"/>
        <w:rPr>
          <w:b/>
        </w:rPr>
      </w:pPr>
      <w:r>
        <w:rPr>
          <w:b/>
        </w:rPr>
        <w:t>2.3</w:t>
      </w:r>
      <w:r w:rsidR="00DF3010" w:rsidRPr="00E245D7">
        <w:rPr>
          <w:b/>
        </w:rPr>
        <w:t>.1.14. Portlights</w:t>
      </w:r>
    </w:p>
    <w:p w14:paraId="46D98F2E" w14:textId="77777777" w:rsidR="00DF3010" w:rsidRDefault="00A75D20" w:rsidP="00B91612">
      <w:pPr>
        <w:tabs>
          <w:tab w:val="left" w:pos="1260"/>
        </w:tabs>
        <w:ind w:left="1440"/>
      </w:pPr>
      <w:r>
        <w:rPr>
          <w:b/>
          <w:color w:val="00B0F0"/>
        </w:rPr>
        <w:t>(see 2.1.1.8</w:t>
      </w:r>
      <w:r w:rsidR="00DF3010" w:rsidRPr="004C60CA">
        <w:rPr>
          <w:b/>
          <w:color w:val="00B0F0"/>
        </w:rPr>
        <w:t>)</w:t>
      </w:r>
      <w:r w:rsidR="00DF3010">
        <w:rPr>
          <w:b/>
          <w:color w:val="00B0F0"/>
        </w:rPr>
        <w:t>.</w:t>
      </w:r>
    </w:p>
    <w:p w14:paraId="2356A69D" w14:textId="77777777" w:rsidR="00DF3010" w:rsidRDefault="00DF3010" w:rsidP="00B91612">
      <w:pPr>
        <w:tabs>
          <w:tab w:val="left" w:pos="1260"/>
        </w:tabs>
        <w:ind w:left="1440"/>
      </w:pPr>
    </w:p>
    <w:p w14:paraId="4E4292C7" w14:textId="77777777" w:rsidR="00DF3010" w:rsidRPr="00E245D7" w:rsidRDefault="0095269F" w:rsidP="00B91612">
      <w:pPr>
        <w:tabs>
          <w:tab w:val="left" w:pos="1260"/>
        </w:tabs>
        <w:ind w:left="1440"/>
        <w:rPr>
          <w:b/>
          <w:i/>
        </w:rPr>
      </w:pPr>
      <w:r>
        <w:rPr>
          <w:b/>
          <w:i/>
        </w:rPr>
        <w:t>2.3</w:t>
      </w:r>
      <w:r w:rsidR="00DF3010" w:rsidRPr="00E245D7">
        <w:rPr>
          <w:b/>
          <w:i/>
        </w:rPr>
        <w:t>.1.15. Door Windows</w:t>
      </w:r>
    </w:p>
    <w:p w14:paraId="6B05A98B" w14:textId="77777777" w:rsidR="00DF3010" w:rsidRDefault="007910AA" w:rsidP="00B91612">
      <w:pPr>
        <w:tabs>
          <w:tab w:val="left" w:pos="1260"/>
        </w:tabs>
        <w:ind w:left="1440"/>
      </w:pPr>
      <w:r>
        <w:rPr>
          <w:b/>
          <w:color w:val="00B0F0"/>
        </w:rPr>
        <w:t>(see 2.1.1.7</w:t>
      </w:r>
      <w:r w:rsidR="00DF3010" w:rsidRPr="004C60CA">
        <w:rPr>
          <w:b/>
          <w:color w:val="00B0F0"/>
        </w:rPr>
        <w:t>)</w:t>
      </w:r>
      <w:r w:rsidR="00DF3010">
        <w:rPr>
          <w:b/>
          <w:color w:val="00B0F0"/>
        </w:rPr>
        <w:t>.</w:t>
      </w:r>
    </w:p>
    <w:p w14:paraId="53461DC0" w14:textId="77777777" w:rsidR="006A7922" w:rsidRDefault="006A7922" w:rsidP="00B91612">
      <w:pPr>
        <w:pStyle w:val="ListParagraph"/>
        <w:spacing w:after="0"/>
        <w:ind w:left="1440"/>
        <w:rPr>
          <w:rFonts w:ascii="Times New Roman" w:hAnsi="Times New Roman"/>
          <w:sz w:val="24"/>
          <w:szCs w:val="24"/>
        </w:rPr>
      </w:pPr>
    </w:p>
    <w:p w14:paraId="43F02A16" w14:textId="77777777" w:rsidR="00391EE3" w:rsidRPr="004839B0" w:rsidRDefault="00391EE3" w:rsidP="00B91612">
      <w:pPr>
        <w:tabs>
          <w:tab w:val="left" w:pos="1260"/>
        </w:tabs>
        <w:ind w:left="1440"/>
        <w:rPr>
          <w:b/>
          <w:i/>
        </w:rPr>
      </w:pPr>
      <w:r w:rsidRPr="004839B0">
        <w:rPr>
          <w:b/>
          <w:i/>
        </w:rPr>
        <w:t>2.2.1.16. Deck Drains</w:t>
      </w:r>
    </w:p>
    <w:p w14:paraId="6F8B77F0" w14:textId="77777777" w:rsidR="00391EE3" w:rsidRDefault="00B057DD" w:rsidP="00B91612">
      <w:pPr>
        <w:tabs>
          <w:tab w:val="left" w:pos="1260"/>
        </w:tabs>
        <w:ind w:left="1440"/>
      </w:pPr>
      <w:r>
        <w:rPr>
          <w:b/>
          <w:color w:val="00B0F0"/>
        </w:rPr>
        <w:t>(see 2.1.2.1</w:t>
      </w:r>
      <w:r w:rsidR="00391EE3" w:rsidRPr="004C60CA">
        <w:rPr>
          <w:b/>
          <w:color w:val="00B0F0"/>
        </w:rPr>
        <w:t>)</w:t>
      </w:r>
      <w:r w:rsidR="00391EE3">
        <w:rPr>
          <w:b/>
          <w:color w:val="00B0F0"/>
        </w:rPr>
        <w:t>.</w:t>
      </w:r>
    </w:p>
    <w:p w14:paraId="54852C3F" w14:textId="77777777" w:rsidR="00391EE3" w:rsidRDefault="00391EE3" w:rsidP="00B91612">
      <w:pPr>
        <w:tabs>
          <w:tab w:val="left" w:pos="1260"/>
        </w:tabs>
        <w:ind w:left="1440"/>
      </w:pPr>
    </w:p>
    <w:p w14:paraId="13FF42AF" w14:textId="77777777" w:rsidR="00391EE3" w:rsidRDefault="00391EE3" w:rsidP="00B91612">
      <w:pPr>
        <w:tabs>
          <w:tab w:val="left" w:pos="1260"/>
        </w:tabs>
        <w:ind w:left="1440"/>
        <w:rPr>
          <w:b/>
          <w:i/>
        </w:rPr>
      </w:pPr>
      <w:r w:rsidRPr="00DF3010">
        <w:rPr>
          <w:b/>
          <w:i/>
        </w:rPr>
        <w:t>2.2.1.17. Wire Pass Vents</w:t>
      </w:r>
    </w:p>
    <w:p w14:paraId="42ADE63A" w14:textId="77777777" w:rsidR="00391EE3" w:rsidRDefault="00A75D20" w:rsidP="00B91612">
      <w:pPr>
        <w:tabs>
          <w:tab w:val="left" w:pos="1260"/>
        </w:tabs>
        <w:ind w:left="1440"/>
      </w:pPr>
      <w:r>
        <w:rPr>
          <w:b/>
          <w:color w:val="00B0F0"/>
        </w:rPr>
        <w:t xml:space="preserve">(see </w:t>
      </w:r>
      <w:r w:rsidR="007910AA">
        <w:rPr>
          <w:b/>
          <w:color w:val="00B0F0"/>
        </w:rPr>
        <w:t xml:space="preserve">1.18.4 and </w:t>
      </w:r>
      <w:r>
        <w:rPr>
          <w:b/>
          <w:color w:val="00B0F0"/>
        </w:rPr>
        <w:t>2.1.1.9</w:t>
      </w:r>
      <w:r w:rsidR="00391EE3" w:rsidRPr="004C60CA">
        <w:rPr>
          <w:b/>
          <w:color w:val="00B0F0"/>
        </w:rPr>
        <w:t>)</w:t>
      </w:r>
      <w:r w:rsidR="00391EE3">
        <w:rPr>
          <w:b/>
          <w:color w:val="00B0F0"/>
        </w:rPr>
        <w:t>.</w:t>
      </w:r>
    </w:p>
    <w:p w14:paraId="246610D2" w14:textId="77777777" w:rsidR="00391EE3" w:rsidRDefault="00391EE3" w:rsidP="00B91612">
      <w:pPr>
        <w:tabs>
          <w:tab w:val="left" w:pos="1260"/>
        </w:tabs>
        <w:ind w:left="1440"/>
      </w:pPr>
    </w:p>
    <w:p w14:paraId="7AA00248" w14:textId="77777777" w:rsidR="00391EE3" w:rsidRPr="00DF3010" w:rsidRDefault="00391EE3" w:rsidP="00B91612">
      <w:pPr>
        <w:tabs>
          <w:tab w:val="left" w:pos="1260"/>
        </w:tabs>
        <w:ind w:left="1440"/>
        <w:rPr>
          <w:b/>
          <w:i/>
        </w:rPr>
      </w:pPr>
      <w:r w:rsidRPr="00DF3010">
        <w:rPr>
          <w:b/>
          <w:i/>
        </w:rPr>
        <w:t>2.2.1.18. Mounting Channel</w:t>
      </w:r>
    </w:p>
    <w:p w14:paraId="6784749F" w14:textId="77777777" w:rsidR="00391EE3" w:rsidRDefault="00B057DD" w:rsidP="00B91612">
      <w:pPr>
        <w:tabs>
          <w:tab w:val="left" w:pos="1260"/>
        </w:tabs>
        <w:ind w:left="1440"/>
      </w:pPr>
      <w:r>
        <w:rPr>
          <w:b/>
          <w:color w:val="00B0F0"/>
        </w:rPr>
        <w:t xml:space="preserve">(see </w:t>
      </w:r>
      <w:r w:rsidR="007910AA">
        <w:rPr>
          <w:b/>
          <w:color w:val="00B0F0"/>
        </w:rPr>
        <w:t xml:space="preserve">1.18.3 and </w:t>
      </w:r>
      <w:r>
        <w:rPr>
          <w:b/>
          <w:color w:val="00B0F0"/>
        </w:rPr>
        <w:t>2.1.2.2</w:t>
      </w:r>
      <w:r w:rsidR="00391EE3" w:rsidRPr="004C60CA">
        <w:rPr>
          <w:b/>
          <w:color w:val="00B0F0"/>
        </w:rPr>
        <w:t>)</w:t>
      </w:r>
      <w:r w:rsidR="00391EE3">
        <w:rPr>
          <w:b/>
          <w:color w:val="00B0F0"/>
        </w:rPr>
        <w:t>.</w:t>
      </w:r>
    </w:p>
    <w:p w14:paraId="5F7AEA53" w14:textId="77777777" w:rsidR="00DF3010" w:rsidRPr="005F7C84" w:rsidRDefault="00DF3010" w:rsidP="006A7922">
      <w:pPr>
        <w:pStyle w:val="ListParagraph"/>
        <w:spacing w:after="0"/>
        <w:ind w:left="1224"/>
        <w:rPr>
          <w:rFonts w:ascii="Times New Roman" w:hAnsi="Times New Roman"/>
          <w:sz w:val="24"/>
          <w:szCs w:val="24"/>
        </w:rPr>
      </w:pPr>
    </w:p>
    <w:p w14:paraId="097C67F1" w14:textId="77777777" w:rsidR="006A7922" w:rsidRPr="009A1B44" w:rsidRDefault="00DF3010" w:rsidP="00B91612">
      <w:pPr>
        <w:ind w:left="720"/>
        <w:rPr>
          <w:b/>
        </w:rPr>
      </w:pPr>
      <w:r w:rsidRPr="009A1B44">
        <w:rPr>
          <w:b/>
        </w:rPr>
        <w:t xml:space="preserve">2.3.2. </w:t>
      </w:r>
      <w:r w:rsidR="00654CD1" w:rsidRPr="009A1B44">
        <w:rPr>
          <w:b/>
        </w:rPr>
        <w:t>Additional Wet Van Options</w:t>
      </w:r>
    </w:p>
    <w:p w14:paraId="04AC50B6" w14:textId="77777777" w:rsidR="0032610B" w:rsidRDefault="00B65EF2" w:rsidP="00CD1B1D">
      <w:pPr>
        <w:pStyle w:val="ListParagraph"/>
        <w:spacing w:after="0"/>
        <w:rPr>
          <w:rFonts w:ascii="Times New Roman" w:hAnsi="Times New Roman"/>
          <w:sz w:val="24"/>
          <w:szCs w:val="24"/>
        </w:rPr>
      </w:pPr>
      <w:r w:rsidRPr="009A1B44">
        <w:rPr>
          <w:rFonts w:ascii="Times New Roman" w:hAnsi="Times New Roman"/>
          <w:sz w:val="24"/>
          <w:szCs w:val="24"/>
        </w:rPr>
        <w:t xml:space="preserve">Wet Labs to be fitted with drains as required, a minimum of two in opposing corners of each room. </w:t>
      </w:r>
    </w:p>
    <w:p w14:paraId="61A10685" w14:textId="77777777" w:rsidR="0032610B" w:rsidRDefault="0032610B" w:rsidP="00CD1B1D">
      <w:pPr>
        <w:pStyle w:val="ListParagraph"/>
        <w:spacing w:after="0"/>
        <w:rPr>
          <w:rFonts w:ascii="Times New Roman" w:hAnsi="Times New Roman"/>
          <w:sz w:val="24"/>
          <w:szCs w:val="24"/>
        </w:rPr>
      </w:pPr>
    </w:p>
    <w:p w14:paraId="79840331" w14:textId="77777777" w:rsidR="00654CD1" w:rsidRPr="005F7C84" w:rsidRDefault="00654CD1" w:rsidP="00CD1B1D">
      <w:pPr>
        <w:pStyle w:val="ListParagraph"/>
        <w:spacing w:after="0"/>
        <w:rPr>
          <w:rFonts w:ascii="Times New Roman" w:hAnsi="Times New Roman"/>
          <w:sz w:val="24"/>
          <w:szCs w:val="24"/>
        </w:rPr>
      </w:pPr>
      <w:r>
        <w:rPr>
          <w:rFonts w:ascii="Times New Roman" w:hAnsi="Times New Roman"/>
          <w:sz w:val="24"/>
          <w:szCs w:val="24"/>
        </w:rPr>
        <w:br/>
      </w:r>
    </w:p>
    <w:p w14:paraId="587B57B3" w14:textId="77777777" w:rsidR="0003116D" w:rsidRDefault="0095269F" w:rsidP="0003116D">
      <w:pPr>
        <w:rPr>
          <w:b/>
          <w:highlight w:val="green"/>
        </w:rPr>
      </w:pPr>
      <w:r w:rsidRPr="0095269F">
        <w:rPr>
          <w:b/>
        </w:rPr>
        <w:lastRenderedPageBreak/>
        <w:t xml:space="preserve">2.4. </w:t>
      </w:r>
      <w:r w:rsidR="008D04D1">
        <w:rPr>
          <w:b/>
        </w:rPr>
        <w:t>Isotope Van Specification Options</w:t>
      </w:r>
    </w:p>
    <w:p w14:paraId="0EE05342" w14:textId="77777777" w:rsidR="0003116D" w:rsidRPr="00F343C4" w:rsidRDefault="00F343C4" w:rsidP="0003116D">
      <w:pPr>
        <w:rPr>
          <w:szCs w:val="17"/>
          <w:lang w:val="en"/>
        </w:rPr>
      </w:pPr>
      <w:r w:rsidRPr="006638D3">
        <w:rPr>
          <w:szCs w:val="17"/>
          <w:lang w:val="en"/>
        </w:rPr>
        <w:t>The isotope lab is a specially equipped dry lab with the same standard features. What make it unique for isotope work are the LSCs and a strict set of protocols. The LSC is used to count both science samples and radiation safety samples. These labs are used so that the possibility of a research vessel becoming contaminated with a radioactive isotope is minimized or eliminated.</w:t>
      </w:r>
    </w:p>
    <w:p w14:paraId="4EE6CDAA" w14:textId="77777777" w:rsidR="00F343C4" w:rsidRPr="004C60CA" w:rsidRDefault="00F343C4" w:rsidP="0003116D">
      <w:pPr>
        <w:rPr>
          <w:b/>
        </w:rPr>
      </w:pPr>
    </w:p>
    <w:p w14:paraId="076CBF90" w14:textId="77777777" w:rsidR="00A27801" w:rsidRDefault="0095269F" w:rsidP="00A27801">
      <w:pPr>
        <w:ind w:left="720"/>
        <w:rPr>
          <w:b/>
          <w:i/>
        </w:rPr>
      </w:pPr>
      <w:r w:rsidRPr="0095269F">
        <w:rPr>
          <w:b/>
        </w:rPr>
        <w:t xml:space="preserve">2.4.1. </w:t>
      </w:r>
      <w:r w:rsidR="00654CD1" w:rsidRPr="0095269F">
        <w:rPr>
          <w:b/>
        </w:rPr>
        <w:t>Required General Van Options</w:t>
      </w:r>
    </w:p>
    <w:p w14:paraId="71FDB1C1" w14:textId="77777777" w:rsidR="0095269F" w:rsidRDefault="00A27801" w:rsidP="00B91612">
      <w:pPr>
        <w:ind w:left="1440"/>
      </w:pPr>
      <w:r>
        <w:rPr>
          <w:b/>
          <w:i/>
        </w:rPr>
        <w:t>2.4</w:t>
      </w:r>
      <w:r w:rsidR="0095269F" w:rsidRPr="004C60CA">
        <w:rPr>
          <w:b/>
          <w:i/>
        </w:rPr>
        <w:t xml:space="preserve">.1.1. </w:t>
      </w:r>
      <w:r w:rsidR="0095269F">
        <w:rPr>
          <w:b/>
          <w:i/>
        </w:rPr>
        <w:t>Material</w:t>
      </w:r>
    </w:p>
    <w:p w14:paraId="2C992D07" w14:textId="77777777" w:rsidR="0095269F" w:rsidRDefault="0095269F" w:rsidP="00B91612">
      <w:pPr>
        <w:ind w:left="1440"/>
      </w:pPr>
      <w:r w:rsidRPr="004C60CA">
        <w:t>Aluminum</w:t>
      </w:r>
      <w:r w:rsidR="00B639E9">
        <w:rPr>
          <w:b/>
          <w:color w:val="00B0F0"/>
        </w:rPr>
        <w:t xml:space="preserve"> (</w:t>
      </w:r>
      <w:r w:rsidR="00A54717">
        <w:rPr>
          <w:b/>
          <w:color w:val="00B0F0"/>
        </w:rPr>
        <w:t xml:space="preserve">see </w:t>
      </w:r>
      <w:r w:rsidR="00B639E9">
        <w:rPr>
          <w:b/>
          <w:color w:val="00B0F0"/>
        </w:rPr>
        <w:t>1.14</w:t>
      </w:r>
      <w:r w:rsidRPr="004C60CA">
        <w:rPr>
          <w:b/>
          <w:color w:val="00B0F0"/>
        </w:rPr>
        <w:t>)</w:t>
      </w:r>
    </w:p>
    <w:p w14:paraId="0B613F63" w14:textId="77777777" w:rsidR="0095269F" w:rsidRDefault="0095269F" w:rsidP="00B91612">
      <w:pPr>
        <w:ind w:left="1440"/>
        <w:rPr>
          <w:b/>
          <w:i/>
        </w:rPr>
      </w:pPr>
    </w:p>
    <w:p w14:paraId="2CC96446" w14:textId="77777777" w:rsidR="0095269F" w:rsidRPr="004C60CA" w:rsidRDefault="00A27801" w:rsidP="00B91612">
      <w:pPr>
        <w:ind w:left="1440"/>
        <w:rPr>
          <w:b/>
          <w:i/>
        </w:rPr>
      </w:pPr>
      <w:r>
        <w:rPr>
          <w:b/>
          <w:i/>
        </w:rPr>
        <w:t>2.4</w:t>
      </w:r>
      <w:r w:rsidR="0095269F" w:rsidRPr="004C60CA">
        <w:rPr>
          <w:b/>
          <w:i/>
        </w:rPr>
        <w:t xml:space="preserve">.1.2. </w:t>
      </w:r>
      <w:r w:rsidR="0095269F">
        <w:rPr>
          <w:b/>
          <w:i/>
        </w:rPr>
        <w:t>Power/Electrical</w:t>
      </w:r>
    </w:p>
    <w:p w14:paraId="4518AAD2" w14:textId="77777777" w:rsidR="0095269F" w:rsidRDefault="0095269F" w:rsidP="00B91612">
      <w:pPr>
        <w:ind w:left="1440"/>
      </w:pPr>
      <w:r w:rsidRPr="004C60CA">
        <w:t>Standard UNOLS variable voltage, single phase. Install two (2) single phase 208 receptacles per side</w:t>
      </w:r>
      <w:r>
        <w:t xml:space="preserve">, </w:t>
      </w:r>
      <w:r w:rsidRPr="004C60CA">
        <w:rPr>
          <w:b/>
          <w:color w:val="00B0F0"/>
        </w:rPr>
        <w:t>(</w:t>
      </w:r>
      <w:r w:rsidR="00537E33">
        <w:rPr>
          <w:b/>
          <w:color w:val="00B0F0"/>
        </w:rPr>
        <w:t>see 1.19.1</w:t>
      </w:r>
      <w:r w:rsidRPr="004C60CA">
        <w:rPr>
          <w:b/>
          <w:color w:val="00B0F0"/>
        </w:rPr>
        <w:t>)</w:t>
      </w:r>
      <w:r>
        <w:rPr>
          <w:b/>
          <w:color w:val="00B0F0"/>
        </w:rPr>
        <w:t>.</w:t>
      </w:r>
    </w:p>
    <w:p w14:paraId="5E5E0883" w14:textId="77777777" w:rsidR="0095269F" w:rsidRDefault="0095269F" w:rsidP="00B91612">
      <w:pPr>
        <w:ind w:left="1440"/>
      </w:pPr>
    </w:p>
    <w:p w14:paraId="58797BB4" w14:textId="77777777" w:rsidR="0095269F" w:rsidRPr="004C60CA" w:rsidRDefault="00A27801" w:rsidP="00B91612">
      <w:pPr>
        <w:ind w:left="1440"/>
        <w:rPr>
          <w:b/>
          <w:i/>
        </w:rPr>
      </w:pPr>
      <w:r>
        <w:rPr>
          <w:b/>
          <w:i/>
        </w:rPr>
        <w:t>2.4</w:t>
      </w:r>
      <w:r w:rsidR="0095269F" w:rsidRPr="004C60CA">
        <w:rPr>
          <w:b/>
          <w:i/>
        </w:rPr>
        <w:t>.1.3. Arrangement</w:t>
      </w:r>
    </w:p>
    <w:p w14:paraId="478B9ABB" w14:textId="77777777" w:rsidR="0095269F" w:rsidRDefault="0095269F" w:rsidP="00B91612">
      <w:pPr>
        <w:ind w:left="1440"/>
      </w:pPr>
      <w:r w:rsidRPr="004C60CA">
        <w:t>“Stand Alone” arrangement</w:t>
      </w:r>
      <w:r>
        <w:t xml:space="preserve">, </w:t>
      </w:r>
      <w:r w:rsidR="00B639E9">
        <w:rPr>
          <w:b/>
          <w:color w:val="00B0F0"/>
        </w:rPr>
        <w:t>(see 1.15.1</w:t>
      </w:r>
      <w:r w:rsidRPr="004C60CA">
        <w:rPr>
          <w:b/>
          <w:color w:val="00B0F0"/>
        </w:rPr>
        <w:t>)</w:t>
      </w:r>
      <w:r>
        <w:rPr>
          <w:b/>
          <w:color w:val="00B0F0"/>
        </w:rPr>
        <w:t>.</w:t>
      </w:r>
    </w:p>
    <w:p w14:paraId="51BBD8D1" w14:textId="77777777" w:rsidR="0095269F" w:rsidRDefault="0095269F" w:rsidP="00B91612">
      <w:pPr>
        <w:ind w:left="1440"/>
      </w:pPr>
    </w:p>
    <w:p w14:paraId="2E799E72" w14:textId="77777777" w:rsidR="0095269F" w:rsidRPr="004C60CA" w:rsidRDefault="00A27801" w:rsidP="00B91612">
      <w:pPr>
        <w:ind w:left="1440"/>
        <w:rPr>
          <w:b/>
          <w:i/>
        </w:rPr>
      </w:pPr>
      <w:r>
        <w:rPr>
          <w:b/>
          <w:i/>
        </w:rPr>
        <w:t>2.4</w:t>
      </w:r>
      <w:r w:rsidR="0095269F" w:rsidRPr="004C60CA">
        <w:rPr>
          <w:b/>
          <w:i/>
        </w:rPr>
        <w:t>.1.4. HVAC</w:t>
      </w:r>
    </w:p>
    <w:p w14:paraId="0AC05110" w14:textId="77777777" w:rsidR="0095269F" w:rsidRDefault="0095269F" w:rsidP="00B91612">
      <w:pPr>
        <w:ind w:left="1440"/>
      </w:pPr>
      <w:r w:rsidRPr="004C60CA">
        <w:t>Standard</w:t>
      </w:r>
      <w:r>
        <w:t xml:space="preserve">, </w:t>
      </w:r>
      <w:r w:rsidR="00356185">
        <w:rPr>
          <w:b/>
          <w:color w:val="00B0F0"/>
        </w:rPr>
        <w:t>(see 2.1.2.6.1</w:t>
      </w:r>
      <w:r w:rsidRPr="004C60CA">
        <w:rPr>
          <w:b/>
          <w:color w:val="00B0F0"/>
        </w:rPr>
        <w:t>)</w:t>
      </w:r>
      <w:r>
        <w:rPr>
          <w:b/>
          <w:color w:val="00B0F0"/>
        </w:rPr>
        <w:t>.</w:t>
      </w:r>
    </w:p>
    <w:p w14:paraId="0EF27788" w14:textId="77777777" w:rsidR="0095269F" w:rsidRDefault="0095269F" w:rsidP="00B91612">
      <w:pPr>
        <w:ind w:left="1440"/>
      </w:pPr>
    </w:p>
    <w:p w14:paraId="06E05009" w14:textId="77777777" w:rsidR="0095269F" w:rsidRPr="004C60CA" w:rsidRDefault="00A27801" w:rsidP="00B91612">
      <w:pPr>
        <w:ind w:left="1440"/>
        <w:rPr>
          <w:b/>
          <w:i/>
        </w:rPr>
      </w:pPr>
      <w:r>
        <w:rPr>
          <w:b/>
          <w:i/>
        </w:rPr>
        <w:t>2.4</w:t>
      </w:r>
      <w:r w:rsidR="0095269F" w:rsidRPr="004C60CA">
        <w:rPr>
          <w:b/>
          <w:i/>
        </w:rPr>
        <w:t>.1.5. Insulation</w:t>
      </w:r>
    </w:p>
    <w:p w14:paraId="666B2283" w14:textId="77777777" w:rsidR="0095269F" w:rsidRDefault="0095269F" w:rsidP="00B91612">
      <w:pPr>
        <w:ind w:left="1440"/>
      </w:pPr>
      <w:r w:rsidRPr="004C60CA">
        <w:t>Standard</w:t>
      </w:r>
      <w:r>
        <w:t>,</w:t>
      </w:r>
      <w:r w:rsidR="008C27F2">
        <w:rPr>
          <w:b/>
          <w:color w:val="00B0F0"/>
        </w:rPr>
        <w:t xml:space="preserve"> (see 1.18.1</w:t>
      </w:r>
      <w:r w:rsidRPr="004C60CA">
        <w:rPr>
          <w:b/>
          <w:color w:val="00B0F0"/>
        </w:rPr>
        <w:t>)</w:t>
      </w:r>
      <w:r>
        <w:rPr>
          <w:b/>
          <w:color w:val="00B0F0"/>
        </w:rPr>
        <w:t>.</w:t>
      </w:r>
    </w:p>
    <w:p w14:paraId="3717F31A" w14:textId="77777777" w:rsidR="0095269F" w:rsidRDefault="0095269F" w:rsidP="0095269F"/>
    <w:p w14:paraId="2CD5FB6C" w14:textId="77777777" w:rsidR="0095269F" w:rsidRPr="00744BB6" w:rsidRDefault="00A27801" w:rsidP="00B91612">
      <w:pPr>
        <w:ind w:left="1440"/>
        <w:rPr>
          <w:b/>
          <w:i/>
        </w:rPr>
      </w:pPr>
      <w:r>
        <w:rPr>
          <w:b/>
          <w:i/>
        </w:rPr>
        <w:t>2.4</w:t>
      </w:r>
      <w:r w:rsidR="0095269F" w:rsidRPr="00744BB6">
        <w:rPr>
          <w:b/>
          <w:i/>
        </w:rPr>
        <w:t>.1.6. Exterior Paint</w:t>
      </w:r>
    </w:p>
    <w:p w14:paraId="281B22F2" w14:textId="77777777" w:rsidR="0095269F" w:rsidRDefault="0095269F" w:rsidP="00B91612">
      <w:pPr>
        <w:ind w:left="1440"/>
      </w:pPr>
      <w:r w:rsidRPr="00744BB6">
        <w:t>Reflective Paint Additive</w:t>
      </w:r>
      <w:r>
        <w:t xml:space="preserve">, </w:t>
      </w:r>
      <w:r w:rsidRPr="004C60CA">
        <w:rPr>
          <w:b/>
          <w:color w:val="00B0F0"/>
        </w:rPr>
        <w:t>(</w:t>
      </w:r>
      <w:r w:rsidR="00537E33">
        <w:rPr>
          <w:b/>
          <w:color w:val="00B0F0"/>
        </w:rPr>
        <w:t>see 1.17</w:t>
      </w:r>
      <w:r w:rsidR="00A54717">
        <w:rPr>
          <w:b/>
          <w:color w:val="00B0F0"/>
        </w:rPr>
        <w:t>.2</w:t>
      </w:r>
      <w:r w:rsidRPr="004C60CA">
        <w:rPr>
          <w:b/>
          <w:color w:val="00B0F0"/>
        </w:rPr>
        <w:t>)</w:t>
      </w:r>
      <w:r>
        <w:rPr>
          <w:b/>
          <w:color w:val="00B0F0"/>
        </w:rPr>
        <w:t>.</w:t>
      </w:r>
    </w:p>
    <w:p w14:paraId="3418670C" w14:textId="77777777" w:rsidR="0095269F" w:rsidRDefault="0095269F" w:rsidP="00B91612">
      <w:pPr>
        <w:ind w:left="1440"/>
      </w:pPr>
    </w:p>
    <w:p w14:paraId="2735F5A0" w14:textId="77777777" w:rsidR="0095269F" w:rsidRPr="00744BB6" w:rsidRDefault="00A27801" w:rsidP="00B91612">
      <w:pPr>
        <w:ind w:left="1440"/>
        <w:rPr>
          <w:b/>
          <w:i/>
        </w:rPr>
      </w:pPr>
      <w:r>
        <w:rPr>
          <w:b/>
          <w:i/>
        </w:rPr>
        <w:t>2.4</w:t>
      </w:r>
      <w:r w:rsidR="0095269F" w:rsidRPr="00744BB6">
        <w:rPr>
          <w:b/>
          <w:i/>
        </w:rPr>
        <w:t>.1.7. Door and Escape Hatch Locations</w:t>
      </w:r>
    </w:p>
    <w:p w14:paraId="5C1CD2CA" w14:textId="77777777" w:rsidR="0095269F" w:rsidRPr="00744BB6" w:rsidRDefault="00A27801" w:rsidP="00B91612">
      <w:pPr>
        <w:ind w:left="2160"/>
        <w:rPr>
          <w:b/>
          <w:i/>
        </w:rPr>
      </w:pPr>
      <w:r>
        <w:rPr>
          <w:b/>
          <w:i/>
        </w:rPr>
        <w:t>2.4</w:t>
      </w:r>
      <w:r w:rsidR="0095269F" w:rsidRPr="00744BB6">
        <w:rPr>
          <w:b/>
          <w:i/>
        </w:rPr>
        <w:t>.1.7.1. Aft personnel</w:t>
      </w:r>
    </w:p>
    <w:p w14:paraId="58CF7D27" w14:textId="77777777" w:rsidR="0095269F" w:rsidRDefault="0095269F" w:rsidP="00B91612">
      <w:pPr>
        <w:ind w:left="2160"/>
      </w:pPr>
      <w:r>
        <w:t>D</w:t>
      </w:r>
      <w:r w:rsidRPr="00744BB6">
        <w:t>oor on end “A” Min 28”x80” clear opening</w:t>
      </w:r>
      <w:r>
        <w:t>,</w:t>
      </w:r>
      <w:r w:rsidR="007A4713">
        <w:t xml:space="preserve"> r</w:t>
      </w:r>
      <w:r w:rsidRPr="00744BB6">
        <w:t>ight handed</w:t>
      </w:r>
      <w:r>
        <w:t xml:space="preserve">, </w:t>
      </w:r>
      <w:r w:rsidRPr="004C60CA">
        <w:rPr>
          <w:b/>
          <w:color w:val="00B0F0"/>
        </w:rPr>
        <w:t>(</w:t>
      </w:r>
      <w:r w:rsidR="00A54717">
        <w:rPr>
          <w:b/>
          <w:color w:val="00B0F0"/>
        </w:rPr>
        <w:t>see 1.16.2</w:t>
      </w:r>
      <w:r w:rsidRPr="004C60CA">
        <w:rPr>
          <w:b/>
          <w:color w:val="00B0F0"/>
        </w:rPr>
        <w:t>)</w:t>
      </w:r>
      <w:r>
        <w:rPr>
          <w:b/>
          <w:color w:val="00B0F0"/>
        </w:rPr>
        <w:t>.</w:t>
      </w:r>
    </w:p>
    <w:p w14:paraId="2B011EFB" w14:textId="77777777" w:rsidR="0095269F" w:rsidRDefault="0095269F" w:rsidP="00031804"/>
    <w:p w14:paraId="650E468B" w14:textId="77777777" w:rsidR="0095269F" w:rsidRPr="00744BB6" w:rsidRDefault="00A27801" w:rsidP="00B91612">
      <w:pPr>
        <w:ind w:left="2160"/>
        <w:rPr>
          <w:b/>
          <w:i/>
        </w:rPr>
      </w:pPr>
      <w:r>
        <w:rPr>
          <w:b/>
          <w:i/>
        </w:rPr>
        <w:t>2.4</w:t>
      </w:r>
      <w:r w:rsidR="0095269F" w:rsidRPr="00744BB6">
        <w:rPr>
          <w:b/>
          <w:i/>
        </w:rPr>
        <w:t>.1.7.2. Second personnel</w:t>
      </w:r>
    </w:p>
    <w:p w14:paraId="6FB527A6" w14:textId="77777777" w:rsidR="0095269F" w:rsidRDefault="0095269F" w:rsidP="00B91612">
      <w:pPr>
        <w:ind w:left="2160"/>
      </w:pPr>
      <w:r>
        <w:t>D</w:t>
      </w:r>
      <w:r w:rsidRPr="00744BB6">
        <w:t>oor on end “F” Min 28”x80” clear opening</w:t>
      </w:r>
      <w:r>
        <w:t xml:space="preserve">, </w:t>
      </w:r>
      <w:r w:rsidR="007A4713">
        <w:t>l</w:t>
      </w:r>
      <w:r w:rsidRPr="00744BB6">
        <w:t>eft handed</w:t>
      </w:r>
      <w:r>
        <w:t xml:space="preserve">, </w:t>
      </w:r>
      <w:r w:rsidRPr="004C60CA">
        <w:rPr>
          <w:b/>
          <w:color w:val="00B0F0"/>
        </w:rPr>
        <w:t>(</w:t>
      </w:r>
      <w:r w:rsidR="00A54717">
        <w:rPr>
          <w:b/>
          <w:color w:val="00B0F0"/>
        </w:rPr>
        <w:t>see 1.16.1</w:t>
      </w:r>
      <w:r w:rsidRPr="004C60CA">
        <w:rPr>
          <w:b/>
          <w:color w:val="00B0F0"/>
        </w:rPr>
        <w:t>)</w:t>
      </w:r>
      <w:r>
        <w:rPr>
          <w:b/>
          <w:color w:val="00B0F0"/>
        </w:rPr>
        <w:t>.</w:t>
      </w:r>
    </w:p>
    <w:p w14:paraId="13BEED64" w14:textId="77777777" w:rsidR="0095269F" w:rsidRDefault="0095269F" w:rsidP="00B91612">
      <w:pPr>
        <w:ind w:left="2160"/>
      </w:pPr>
    </w:p>
    <w:p w14:paraId="1EA5BFF7" w14:textId="77777777" w:rsidR="0095269F" w:rsidRPr="00744BB6" w:rsidRDefault="00A27801" w:rsidP="00B91612">
      <w:pPr>
        <w:ind w:left="2160"/>
        <w:rPr>
          <w:b/>
          <w:i/>
        </w:rPr>
      </w:pPr>
      <w:r>
        <w:rPr>
          <w:b/>
          <w:i/>
        </w:rPr>
        <w:t>2.4</w:t>
      </w:r>
      <w:r w:rsidR="0095269F" w:rsidRPr="00744BB6">
        <w:rPr>
          <w:b/>
          <w:i/>
        </w:rPr>
        <w:t>.1.7.3. Overhead escape hatch</w:t>
      </w:r>
    </w:p>
    <w:p w14:paraId="57C227C4" w14:textId="77777777" w:rsidR="0095269F" w:rsidRDefault="0095269F" w:rsidP="00B91612">
      <w:pPr>
        <w:ind w:left="2160"/>
      </w:pPr>
      <w:r>
        <w:t>E</w:t>
      </w:r>
      <w:r w:rsidRPr="00744BB6">
        <w:t>nd “F”, side “P”</w:t>
      </w:r>
      <w:r>
        <w:t xml:space="preserve">, </w:t>
      </w:r>
      <w:r w:rsidRPr="004C60CA">
        <w:rPr>
          <w:b/>
          <w:color w:val="00B0F0"/>
        </w:rPr>
        <w:t xml:space="preserve">(see </w:t>
      </w:r>
      <w:r w:rsidR="00A54717">
        <w:rPr>
          <w:b/>
          <w:color w:val="00B0F0"/>
        </w:rPr>
        <w:t>1.16.3</w:t>
      </w:r>
      <w:r w:rsidRPr="004C60CA">
        <w:rPr>
          <w:b/>
          <w:color w:val="00B0F0"/>
        </w:rPr>
        <w:t>)</w:t>
      </w:r>
      <w:r>
        <w:rPr>
          <w:b/>
          <w:color w:val="00B0F0"/>
        </w:rPr>
        <w:t>.</w:t>
      </w:r>
    </w:p>
    <w:p w14:paraId="4E7C7D84" w14:textId="77777777" w:rsidR="0095269F" w:rsidRDefault="0095269F" w:rsidP="0095269F"/>
    <w:p w14:paraId="18E81FB3" w14:textId="77777777" w:rsidR="0095269F" w:rsidRPr="001513B0" w:rsidRDefault="00A27801" w:rsidP="00B91612">
      <w:pPr>
        <w:ind w:left="1440"/>
        <w:rPr>
          <w:b/>
          <w:i/>
        </w:rPr>
      </w:pPr>
      <w:r>
        <w:rPr>
          <w:b/>
          <w:i/>
        </w:rPr>
        <w:t>2.4</w:t>
      </w:r>
      <w:r w:rsidR="0095269F" w:rsidRPr="001513B0">
        <w:rPr>
          <w:b/>
          <w:i/>
        </w:rPr>
        <w:t>.1.8. Bulkheads/Overhead Sheathing</w:t>
      </w:r>
    </w:p>
    <w:p w14:paraId="1C14DB57" w14:textId="77777777" w:rsidR="0095269F" w:rsidRDefault="003D50C4" w:rsidP="00B91612">
      <w:pPr>
        <w:ind w:left="1440"/>
      </w:pPr>
      <w:r>
        <w:t xml:space="preserve">Standard </w:t>
      </w:r>
      <w:r w:rsidRPr="003D50C4">
        <w:rPr>
          <w:b/>
          <w:color w:val="00B0F0"/>
        </w:rPr>
        <w:t>(see 1.18.2)</w:t>
      </w:r>
    </w:p>
    <w:p w14:paraId="672F4CC1" w14:textId="77777777" w:rsidR="0095269F" w:rsidRDefault="0095269F" w:rsidP="00B91612">
      <w:pPr>
        <w:ind w:left="1440"/>
      </w:pPr>
    </w:p>
    <w:p w14:paraId="1CA07224" w14:textId="77777777" w:rsidR="0095269F" w:rsidRPr="001513B0" w:rsidRDefault="00A27801" w:rsidP="00B91612">
      <w:pPr>
        <w:ind w:left="1440"/>
        <w:rPr>
          <w:b/>
          <w:i/>
        </w:rPr>
      </w:pPr>
      <w:r>
        <w:rPr>
          <w:b/>
          <w:i/>
        </w:rPr>
        <w:t>2.4</w:t>
      </w:r>
      <w:r w:rsidR="0095269F">
        <w:rPr>
          <w:b/>
          <w:i/>
        </w:rPr>
        <w:t>.1.9</w:t>
      </w:r>
      <w:r w:rsidR="0095269F" w:rsidRPr="001513B0">
        <w:rPr>
          <w:b/>
          <w:i/>
        </w:rPr>
        <w:t>. Decking</w:t>
      </w:r>
    </w:p>
    <w:p w14:paraId="52478361" w14:textId="77777777" w:rsidR="0095269F" w:rsidRDefault="003D50C4" w:rsidP="00B91612">
      <w:pPr>
        <w:ind w:left="1440"/>
      </w:pPr>
      <w:r>
        <w:t xml:space="preserve">Standard </w:t>
      </w:r>
      <w:r w:rsidRPr="003D50C4">
        <w:rPr>
          <w:b/>
          <w:color w:val="00B0F0"/>
        </w:rPr>
        <w:t>(see 1.18.3)</w:t>
      </w:r>
      <w:r w:rsidR="0095269F">
        <w:br/>
      </w:r>
    </w:p>
    <w:p w14:paraId="1C87F1D6" w14:textId="77777777" w:rsidR="0095269F" w:rsidRDefault="00A27801" w:rsidP="00B91612">
      <w:pPr>
        <w:pStyle w:val="ListParagraph"/>
        <w:tabs>
          <w:tab w:val="left" w:pos="540"/>
          <w:tab w:val="left" w:pos="900"/>
          <w:tab w:val="left" w:pos="1260"/>
        </w:tabs>
        <w:spacing w:after="0"/>
        <w:ind w:left="1440"/>
        <w:rPr>
          <w:rFonts w:ascii="Times New Roman" w:hAnsi="Times New Roman"/>
          <w:sz w:val="24"/>
          <w:szCs w:val="24"/>
        </w:rPr>
      </w:pPr>
      <w:r>
        <w:rPr>
          <w:rFonts w:ascii="Times New Roman" w:hAnsi="Times New Roman"/>
          <w:b/>
          <w:i/>
          <w:sz w:val="24"/>
          <w:szCs w:val="24"/>
        </w:rPr>
        <w:t>2.4</w:t>
      </w:r>
      <w:r w:rsidR="0095269F" w:rsidRPr="00596341">
        <w:rPr>
          <w:rFonts w:ascii="Times New Roman" w:hAnsi="Times New Roman"/>
          <w:b/>
          <w:i/>
          <w:sz w:val="24"/>
          <w:szCs w:val="24"/>
        </w:rPr>
        <w:t xml:space="preserve">.1.10 </w:t>
      </w:r>
      <w:r w:rsidR="006638D3" w:rsidRPr="00596341">
        <w:rPr>
          <w:rFonts w:ascii="Times New Roman" w:hAnsi="Times New Roman"/>
          <w:b/>
          <w:i/>
          <w:sz w:val="24"/>
          <w:szCs w:val="24"/>
        </w:rPr>
        <w:t>Benches</w:t>
      </w:r>
    </w:p>
    <w:p w14:paraId="2655712A" w14:textId="77777777" w:rsidR="0095269F" w:rsidRPr="00AF01EB" w:rsidRDefault="0095269F" w:rsidP="00B91612">
      <w:pPr>
        <w:pStyle w:val="ListParagraph"/>
        <w:numPr>
          <w:ilvl w:val="0"/>
          <w:numId w:val="19"/>
        </w:numPr>
        <w:tabs>
          <w:tab w:val="left" w:pos="540"/>
          <w:tab w:val="left" w:pos="900"/>
          <w:tab w:val="left" w:pos="1260"/>
          <w:tab w:val="left" w:pos="2160"/>
        </w:tabs>
        <w:ind w:left="2160" w:firstLine="90"/>
        <w:rPr>
          <w:rFonts w:ascii="Times New Roman" w:hAnsi="Times New Roman"/>
          <w:sz w:val="24"/>
          <w:szCs w:val="24"/>
        </w:rPr>
      </w:pPr>
      <w:r>
        <w:rPr>
          <w:rFonts w:ascii="Times New Roman" w:hAnsi="Times New Roman"/>
          <w:sz w:val="24"/>
          <w:szCs w:val="24"/>
        </w:rPr>
        <w:t>Two</w:t>
      </w:r>
      <w:r w:rsidRPr="00AF01EB">
        <w:rPr>
          <w:rFonts w:ascii="Times New Roman" w:hAnsi="Times New Roman"/>
          <w:sz w:val="24"/>
          <w:szCs w:val="24"/>
        </w:rPr>
        <w:t xml:space="preserve"> Small </w:t>
      </w:r>
      <w:r w:rsidR="006638D3" w:rsidRPr="00AF01EB">
        <w:rPr>
          <w:rFonts w:ascii="Times New Roman" w:hAnsi="Times New Roman"/>
          <w:sz w:val="24"/>
          <w:szCs w:val="24"/>
        </w:rPr>
        <w:t>benches</w:t>
      </w:r>
      <w:r w:rsidRPr="00AF01EB">
        <w:rPr>
          <w:rFonts w:ascii="Times New Roman" w:hAnsi="Times New Roman"/>
          <w:sz w:val="24"/>
          <w:szCs w:val="24"/>
        </w:rPr>
        <w:t xml:space="preserve">, </w:t>
      </w:r>
      <w:r w:rsidRPr="00AF01EB">
        <w:rPr>
          <w:rFonts w:ascii="Times New Roman" w:hAnsi="Times New Roman"/>
          <w:b/>
          <w:color w:val="00B0F0"/>
          <w:sz w:val="24"/>
          <w:szCs w:val="24"/>
        </w:rPr>
        <w:t xml:space="preserve">(see </w:t>
      </w:r>
      <w:r w:rsidR="00A54717">
        <w:rPr>
          <w:rFonts w:ascii="Times New Roman" w:hAnsi="Times New Roman"/>
          <w:b/>
          <w:color w:val="00B0F0"/>
          <w:sz w:val="24"/>
          <w:szCs w:val="24"/>
        </w:rPr>
        <w:t>2.1.2.5.2</w:t>
      </w:r>
      <w:r w:rsidRPr="00AF01EB">
        <w:rPr>
          <w:rFonts w:ascii="Times New Roman" w:hAnsi="Times New Roman"/>
          <w:b/>
          <w:color w:val="00B0F0"/>
          <w:sz w:val="24"/>
          <w:szCs w:val="24"/>
        </w:rPr>
        <w:t>).</w:t>
      </w:r>
    </w:p>
    <w:p w14:paraId="36E32A9B" w14:textId="77777777" w:rsidR="0095269F" w:rsidRPr="00AF01EB" w:rsidRDefault="0095269F" w:rsidP="00B91612">
      <w:pPr>
        <w:pStyle w:val="ListParagraph"/>
        <w:numPr>
          <w:ilvl w:val="0"/>
          <w:numId w:val="19"/>
        </w:numPr>
        <w:tabs>
          <w:tab w:val="left" w:pos="540"/>
          <w:tab w:val="left" w:pos="900"/>
          <w:tab w:val="left" w:pos="1260"/>
          <w:tab w:val="left" w:pos="2160"/>
        </w:tabs>
        <w:spacing w:after="0"/>
        <w:ind w:left="2160" w:firstLine="90"/>
        <w:rPr>
          <w:rFonts w:ascii="Times New Roman" w:hAnsi="Times New Roman"/>
          <w:sz w:val="24"/>
          <w:szCs w:val="24"/>
        </w:rPr>
      </w:pPr>
      <w:r w:rsidRPr="00AF01EB">
        <w:rPr>
          <w:rFonts w:ascii="Times New Roman" w:hAnsi="Times New Roman"/>
          <w:sz w:val="24"/>
          <w:szCs w:val="24"/>
        </w:rPr>
        <w:t xml:space="preserve">One Large Bench, </w:t>
      </w:r>
      <w:r w:rsidRPr="00AF01EB">
        <w:rPr>
          <w:rFonts w:ascii="Times New Roman" w:hAnsi="Times New Roman"/>
          <w:b/>
          <w:color w:val="00B0F0"/>
          <w:sz w:val="24"/>
          <w:szCs w:val="24"/>
        </w:rPr>
        <w:t xml:space="preserve">(see </w:t>
      </w:r>
      <w:r w:rsidR="00A54717">
        <w:rPr>
          <w:rFonts w:ascii="Times New Roman" w:hAnsi="Times New Roman"/>
          <w:b/>
          <w:color w:val="00B0F0"/>
          <w:sz w:val="24"/>
          <w:szCs w:val="24"/>
        </w:rPr>
        <w:t>2.1.2.5.1</w:t>
      </w:r>
      <w:r w:rsidRPr="00AF01EB">
        <w:rPr>
          <w:rFonts w:ascii="Times New Roman" w:hAnsi="Times New Roman"/>
          <w:b/>
          <w:color w:val="00B0F0"/>
          <w:sz w:val="24"/>
          <w:szCs w:val="24"/>
        </w:rPr>
        <w:t>).</w:t>
      </w:r>
    </w:p>
    <w:p w14:paraId="43E647B0" w14:textId="77777777" w:rsidR="0095269F" w:rsidRPr="00AF01EB" w:rsidRDefault="0095269F" w:rsidP="00B91612">
      <w:pPr>
        <w:pStyle w:val="ListParagraph"/>
        <w:numPr>
          <w:ilvl w:val="0"/>
          <w:numId w:val="19"/>
        </w:numPr>
        <w:tabs>
          <w:tab w:val="left" w:pos="540"/>
          <w:tab w:val="left" w:pos="900"/>
          <w:tab w:val="left" w:pos="1260"/>
          <w:tab w:val="left" w:pos="2160"/>
        </w:tabs>
        <w:spacing w:after="0"/>
        <w:ind w:left="2160" w:firstLine="90"/>
        <w:rPr>
          <w:rFonts w:ascii="Times New Roman" w:hAnsi="Times New Roman"/>
          <w:b/>
          <w:sz w:val="24"/>
          <w:szCs w:val="24"/>
        </w:rPr>
      </w:pPr>
      <w:r w:rsidRPr="00AF01EB">
        <w:rPr>
          <w:rFonts w:ascii="Times New Roman" w:hAnsi="Times New Roman"/>
          <w:sz w:val="24"/>
          <w:szCs w:val="24"/>
        </w:rPr>
        <w:lastRenderedPageBreak/>
        <w:t xml:space="preserve">One Sink Bench, </w:t>
      </w:r>
      <w:r w:rsidRPr="00AF01EB">
        <w:rPr>
          <w:rFonts w:ascii="Times New Roman" w:hAnsi="Times New Roman"/>
          <w:b/>
          <w:color w:val="00B0F0"/>
          <w:sz w:val="24"/>
          <w:szCs w:val="24"/>
        </w:rPr>
        <w:t xml:space="preserve">(see </w:t>
      </w:r>
      <w:r w:rsidR="00A54717">
        <w:rPr>
          <w:rFonts w:ascii="Times New Roman" w:hAnsi="Times New Roman"/>
          <w:b/>
          <w:color w:val="00B0F0"/>
          <w:sz w:val="24"/>
          <w:szCs w:val="24"/>
        </w:rPr>
        <w:t>2.1.2.5.3</w:t>
      </w:r>
      <w:r w:rsidRPr="00AF01EB">
        <w:rPr>
          <w:rFonts w:ascii="Times New Roman" w:hAnsi="Times New Roman"/>
          <w:b/>
          <w:color w:val="00B0F0"/>
          <w:sz w:val="24"/>
          <w:szCs w:val="24"/>
        </w:rPr>
        <w:t>).</w:t>
      </w:r>
    </w:p>
    <w:p w14:paraId="7458FA6F" w14:textId="77777777" w:rsidR="0095269F" w:rsidRPr="00AF01EB" w:rsidRDefault="0095269F" w:rsidP="00B91612">
      <w:pPr>
        <w:pStyle w:val="ListParagraph"/>
        <w:numPr>
          <w:ilvl w:val="0"/>
          <w:numId w:val="19"/>
        </w:numPr>
        <w:tabs>
          <w:tab w:val="left" w:pos="540"/>
          <w:tab w:val="left" w:pos="900"/>
          <w:tab w:val="left" w:pos="1260"/>
          <w:tab w:val="left" w:pos="2160"/>
        </w:tabs>
        <w:spacing w:after="0"/>
        <w:ind w:left="2160" w:firstLine="90"/>
        <w:rPr>
          <w:rFonts w:ascii="Times New Roman" w:hAnsi="Times New Roman"/>
          <w:b/>
          <w:sz w:val="24"/>
          <w:szCs w:val="24"/>
        </w:rPr>
      </w:pPr>
      <w:r w:rsidRPr="00AF01EB">
        <w:rPr>
          <w:rFonts w:ascii="Times New Roman" w:hAnsi="Times New Roman"/>
          <w:sz w:val="24"/>
          <w:szCs w:val="24"/>
        </w:rPr>
        <w:t xml:space="preserve">One each Refrigerator/Freezer Bench, </w:t>
      </w:r>
      <w:r w:rsidRPr="00AF01EB">
        <w:rPr>
          <w:rFonts w:ascii="Times New Roman" w:hAnsi="Times New Roman"/>
          <w:b/>
          <w:color w:val="00B0F0"/>
          <w:sz w:val="24"/>
          <w:szCs w:val="24"/>
        </w:rPr>
        <w:t xml:space="preserve">(see </w:t>
      </w:r>
      <w:r w:rsidR="00A54717">
        <w:rPr>
          <w:rFonts w:ascii="Times New Roman" w:hAnsi="Times New Roman"/>
          <w:b/>
          <w:color w:val="00B0F0"/>
          <w:sz w:val="24"/>
          <w:szCs w:val="24"/>
        </w:rPr>
        <w:t>2.1.2.5.4</w:t>
      </w:r>
      <w:r w:rsidRPr="00AF01EB">
        <w:rPr>
          <w:rFonts w:ascii="Times New Roman" w:hAnsi="Times New Roman"/>
          <w:b/>
          <w:color w:val="00B0F0"/>
          <w:sz w:val="24"/>
          <w:szCs w:val="24"/>
        </w:rPr>
        <w:t>).</w:t>
      </w:r>
    </w:p>
    <w:p w14:paraId="148C69D1" w14:textId="77777777" w:rsidR="0095269F" w:rsidRPr="00AF01EB" w:rsidRDefault="0095269F" w:rsidP="00B91612">
      <w:pPr>
        <w:pStyle w:val="ListParagraph"/>
        <w:numPr>
          <w:ilvl w:val="0"/>
          <w:numId w:val="19"/>
        </w:numPr>
        <w:tabs>
          <w:tab w:val="left" w:pos="1260"/>
          <w:tab w:val="left" w:pos="2160"/>
        </w:tabs>
        <w:ind w:left="2160" w:firstLine="90"/>
        <w:rPr>
          <w:rFonts w:ascii="Times New Roman" w:hAnsi="Times New Roman"/>
          <w:sz w:val="24"/>
          <w:szCs w:val="24"/>
        </w:rPr>
      </w:pPr>
      <w:r w:rsidRPr="00AF01EB">
        <w:rPr>
          <w:rFonts w:ascii="Times New Roman" w:hAnsi="Times New Roman"/>
          <w:sz w:val="24"/>
          <w:szCs w:val="24"/>
        </w:rPr>
        <w:t xml:space="preserve">One Fume Hood, </w:t>
      </w:r>
      <w:r w:rsidRPr="00AF01EB">
        <w:rPr>
          <w:rFonts w:ascii="Times New Roman" w:hAnsi="Times New Roman"/>
          <w:b/>
          <w:color w:val="00B0F0"/>
          <w:sz w:val="24"/>
          <w:szCs w:val="24"/>
        </w:rPr>
        <w:t>(</w:t>
      </w:r>
      <w:r w:rsidR="00A54717">
        <w:rPr>
          <w:rFonts w:ascii="Times New Roman" w:hAnsi="Times New Roman"/>
          <w:b/>
          <w:color w:val="00B0F0"/>
          <w:sz w:val="24"/>
          <w:szCs w:val="24"/>
        </w:rPr>
        <w:t>see 2.1.2.7.1</w:t>
      </w:r>
      <w:r w:rsidRPr="00AF01EB">
        <w:rPr>
          <w:rFonts w:ascii="Times New Roman" w:hAnsi="Times New Roman"/>
          <w:b/>
          <w:color w:val="00B0F0"/>
          <w:sz w:val="24"/>
          <w:szCs w:val="24"/>
        </w:rPr>
        <w:t>).</w:t>
      </w:r>
    </w:p>
    <w:p w14:paraId="69C42335" w14:textId="77777777" w:rsidR="0095269F" w:rsidRDefault="00A27801" w:rsidP="00B91612">
      <w:pPr>
        <w:tabs>
          <w:tab w:val="left" w:pos="1260"/>
        </w:tabs>
        <w:ind w:left="1440"/>
        <w:rPr>
          <w:b/>
          <w:color w:val="00B0F0"/>
        </w:rPr>
      </w:pPr>
      <w:r>
        <w:rPr>
          <w:b/>
          <w:i/>
        </w:rPr>
        <w:t>2.4</w:t>
      </w:r>
      <w:r w:rsidR="0095269F" w:rsidRPr="00E5558F">
        <w:rPr>
          <w:b/>
          <w:i/>
        </w:rPr>
        <w:t>.1.11. Emergency Light,</w:t>
      </w:r>
      <w:r w:rsidR="0095269F">
        <w:t xml:space="preserve"> </w:t>
      </w:r>
    </w:p>
    <w:p w14:paraId="24878F82" w14:textId="77777777" w:rsidR="0095269F" w:rsidRDefault="00537E33" w:rsidP="00B91612">
      <w:pPr>
        <w:tabs>
          <w:tab w:val="left" w:pos="1260"/>
        </w:tabs>
        <w:ind w:left="1440"/>
      </w:pPr>
      <w:r>
        <w:rPr>
          <w:b/>
          <w:color w:val="00B0F0"/>
        </w:rPr>
        <w:t>(see 2.1.2.8.5</w:t>
      </w:r>
      <w:r w:rsidR="0095269F" w:rsidRPr="004C60CA">
        <w:rPr>
          <w:b/>
          <w:color w:val="00B0F0"/>
        </w:rPr>
        <w:t>)</w:t>
      </w:r>
      <w:r w:rsidR="0095269F">
        <w:rPr>
          <w:b/>
          <w:color w:val="00B0F0"/>
        </w:rPr>
        <w:t>.</w:t>
      </w:r>
    </w:p>
    <w:p w14:paraId="7F992D3D" w14:textId="77777777" w:rsidR="0095269F" w:rsidRDefault="0095269F" w:rsidP="00B91612">
      <w:pPr>
        <w:tabs>
          <w:tab w:val="left" w:pos="1260"/>
        </w:tabs>
        <w:ind w:left="1440"/>
      </w:pPr>
    </w:p>
    <w:p w14:paraId="32697426" w14:textId="77777777" w:rsidR="0095269F" w:rsidRPr="00E5558F" w:rsidRDefault="0095269F" w:rsidP="00B91612">
      <w:pPr>
        <w:tabs>
          <w:tab w:val="left" w:pos="1260"/>
        </w:tabs>
        <w:ind w:left="1440"/>
        <w:rPr>
          <w:b/>
          <w:i/>
        </w:rPr>
      </w:pPr>
      <w:r>
        <w:t xml:space="preserve"> </w:t>
      </w:r>
      <w:r w:rsidR="00A27801">
        <w:rPr>
          <w:b/>
          <w:i/>
        </w:rPr>
        <w:t>2.4</w:t>
      </w:r>
      <w:r w:rsidRPr="00E5558F">
        <w:rPr>
          <w:b/>
          <w:i/>
        </w:rPr>
        <w:t>.1.12. Fire Extinguishers</w:t>
      </w:r>
    </w:p>
    <w:p w14:paraId="12999A5E" w14:textId="77777777" w:rsidR="0095269F" w:rsidRDefault="00DD7544" w:rsidP="00B91612">
      <w:pPr>
        <w:tabs>
          <w:tab w:val="left" w:pos="1260"/>
        </w:tabs>
        <w:ind w:left="1440"/>
      </w:pPr>
      <w:r>
        <w:rPr>
          <w:b/>
          <w:color w:val="00B0F0"/>
        </w:rPr>
        <w:t>(see 2.1.2.8.3</w:t>
      </w:r>
      <w:r w:rsidR="0095269F" w:rsidRPr="004C60CA">
        <w:rPr>
          <w:b/>
          <w:color w:val="00B0F0"/>
        </w:rPr>
        <w:t>)</w:t>
      </w:r>
      <w:r w:rsidR="0095269F">
        <w:rPr>
          <w:b/>
          <w:color w:val="00B0F0"/>
        </w:rPr>
        <w:t>.</w:t>
      </w:r>
    </w:p>
    <w:p w14:paraId="29C3C358" w14:textId="77777777" w:rsidR="0095269F" w:rsidRDefault="0095269F" w:rsidP="00B91612">
      <w:pPr>
        <w:tabs>
          <w:tab w:val="left" w:pos="1260"/>
        </w:tabs>
        <w:ind w:left="1440"/>
      </w:pPr>
    </w:p>
    <w:p w14:paraId="5629CD7A" w14:textId="77777777" w:rsidR="0095269F" w:rsidRPr="00E245D7" w:rsidRDefault="00A27801" w:rsidP="00B91612">
      <w:pPr>
        <w:tabs>
          <w:tab w:val="left" w:pos="1260"/>
        </w:tabs>
        <w:ind w:left="1440"/>
        <w:rPr>
          <w:b/>
          <w:i/>
        </w:rPr>
      </w:pPr>
      <w:r>
        <w:rPr>
          <w:b/>
          <w:i/>
        </w:rPr>
        <w:t>2.4</w:t>
      </w:r>
      <w:r w:rsidR="0095269F" w:rsidRPr="00E245D7">
        <w:rPr>
          <w:b/>
          <w:i/>
        </w:rPr>
        <w:t>.1.12. Smoke Detector</w:t>
      </w:r>
    </w:p>
    <w:p w14:paraId="1CBC983D" w14:textId="77777777" w:rsidR="0095269F" w:rsidRDefault="00DD7544" w:rsidP="00B91612">
      <w:pPr>
        <w:tabs>
          <w:tab w:val="left" w:pos="1260"/>
        </w:tabs>
        <w:ind w:left="1440"/>
      </w:pPr>
      <w:r>
        <w:rPr>
          <w:b/>
          <w:color w:val="00B0F0"/>
        </w:rPr>
        <w:t>(see 2.1.2.8.2</w:t>
      </w:r>
      <w:r w:rsidR="0095269F" w:rsidRPr="004C60CA">
        <w:rPr>
          <w:b/>
          <w:color w:val="00B0F0"/>
        </w:rPr>
        <w:t>)</w:t>
      </w:r>
      <w:r w:rsidR="0095269F">
        <w:rPr>
          <w:b/>
          <w:color w:val="00B0F0"/>
        </w:rPr>
        <w:t>.</w:t>
      </w:r>
    </w:p>
    <w:p w14:paraId="0A292A9D" w14:textId="77777777" w:rsidR="0095269F" w:rsidRDefault="0095269F" w:rsidP="00B91612">
      <w:pPr>
        <w:tabs>
          <w:tab w:val="left" w:pos="1260"/>
        </w:tabs>
        <w:ind w:left="1440"/>
      </w:pPr>
    </w:p>
    <w:p w14:paraId="68548354" w14:textId="77777777" w:rsidR="0095269F" w:rsidRPr="00E245D7" w:rsidRDefault="0095269F" w:rsidP="00B91612">
      <w:pPr>
        <w:tabs>
          <w:tab w:val="left" w:pos="1260"/>
        </w:tabs>
        <w:ind w:left="1440"/>
        <w:rPr>
          <w:b/>
          <w:i/>
        </w:rPr>
      </w:pPr>
      <w:r w:rsidRPr="00E245D7">
        <w:rPr>
          <w:b/>
          <w:i/>
        </w:rPr>
        <w:t>2</w:t>
      </w:r>
      <w:r w:rsidR="00A27801">
        <w:rPr>
          <w:b/>
          <w:i/>
        </w:rPr>
        <w:t>.4</w:t>
      </w:r>
      <w:r w:rsidRPr="00E245D7">
        <w:rPr>
          <w:b/>
          <w:i/>
        </w:rPr>
        <w:t>.1.13. Handrails</w:t>
      </w:r>
    </w:p>
    <w:p w14:paraId="0D3F137F" w14:textId="77777777" w:rsidR="0095269F" w:rsidRDefault="00A75D20" w:rsidP="00B91612">
      <w:pPr>
        <w:tabs>
          <w:tab w:val="left" w:pos="1260"/>
        </w:tabs>
        <w:ind w:left="1440"/>
      </w:pPr>
      <w:r>
        <w:rPr>
          <w:b/>
          <w:color w:val="00B0F0"/>
        </w:rPr>
        <w:t>(see 2.1.1.1</w:t>
      </w:r>
      <w:r w:rsidR="0095269F" w:rsidRPr="004C60CA">
        <w:rPr>
          <w:b/>
          <w:color w:val="00B0F0"/>
        </w:rPr>
        <w:t>)</w:t>
      </w:r>
      <w:r w:rsidR="0095269F">
        <w:rPr>
          <w:b/>
          <w:color w:val="00B0F0"/>
        </w:rPr>
        <w:t>.</w:t>
      </w:r>
    </w:p>
    <w:p w14:paraId="47DBAAC8" w14:textId="77777777" w:rsidR="0095269F" w:rsidRDefault="0095269F" w:rsidP="00B91612">
      <w:pPr>
        <w:tabs>
          <w:tab w:val="left" w:pos="1260"/>
        </w:tabs>
        <w:ind w:left="1440"/>
      </w:pPr>
    </w:p>
    <w:p w14:paraId="5133849C" w14:textId="77777777" w:rsidR="0095269F" w:rsidRPr="00E245D7" w:rsidRDefault="00A27801" w:rsidP="00B91612">
      <w:pPr>
        <w:tabs>
          <w:tab w:val="left" w:pos="1260"/>
        </w:tabs>
        <w:ind w:left="1440"/>
        <w:rPr>
          <w:b/>
        </w:rPr>
      </w:pPr>
      <w:r>
        <w:rPr>
          <w:b/>
        </w:rPr>
        <w:t>2.4</w:t>
      </w:r>
      <w:r w:rsidR="0095269F" w:rsidRPr="00E245D7">
        <w:rPr>
          <w:b/>
        </w:rPr>
        <w:t>.1.14. Portlights</w:t>
      </w:r>
    </w:p>
    <w:p w14:paraId="4073393A" w14:textId="77777777" w:rsidR="0095269F" w:rsidRDefault="00A75D20" w:rsidP="00B91612">
      <w:pPr>
        <w:tabs>
          <w:tab w:val="left" w:pos="1260"/>
        </w:tabs>
        <w:ind w:left="1440"/>
      </w:pPr>
      <w:r>
        <w:rPr>
          <w:b/>
          <w:color w:val="00B0F0"/>
        </w:rPr>
        <w:t>(see 2.1.1.8</w:t>
      </w:r>
      <w:r w:rsidR="0095269F" w:rsidRPr="004C60CA">
        <w:rPr>
          <w:b/>
          <w:color w:val="00B0F0"/>
        </w:rPr>
        <w:t>)</w:t>
      </w:r>
      <w:r w:rsidR="0095269F">
        <w:rPr>
          <w:b/>
          <w:color w:val="00B0F0"/>
        </w:rPr>
        <w:t>.</w:t>
      </w:r>
    </w:p>
    <w:p w14:paraId="1F6736C5" w14:textId="77777777" w:rsidR="0095269F" w:rsidRDefault="0095269F" w:rsidP="00B91612">
      <w:pPr>
        <w:tabs>
          <w:tab w:val="left" w:pos="1260"/>
        </w:tabs>
        <w:ind w:left="1440"/>
      </w:pPr>
    </w:p>
    <w:p w14:paraId="55ACEF18" w14:textId="77777777" w:rsidR="0095269F" w:rsidRPr="00E245D7" w:rsidRDefault="00A27801" w:rsidP="00B91612">
      <w:pPr>
        <w:tabs>
          <w:tab w:val="left" w:pos="1260"/>
        </w:tabs>
        <w:ind w:left="1440"/>
        <w:rPr>
          <w:b/>
          <w:i/>
        </w:rPr>
      </w:pPr>
      <w:r>
        <w:rPr>
          <w:b/>
          <w:i/>
        </w:rPr>
        <w:t>2.4</w:t>
      </w:r>
      <w:r w:rsidR="0095269F" w:rsidRPr="00E245D7">
        <w:rPr>
          <w:b/>
          <w:i/>
        </w:rPr>
        <w:t>.1.15. Door Windows</w:t>
      </w:r>
    </w:p>
    <w:p w14:paraId="665D4927" w14:textId="77777777" w:rsidR="0095269F" w:rsidRDefault="007910AA" w:rsidP="00B91612">
      <w:pPr>
        <w:tabs>
          <w:tab w:val="left" w:pos="1260"/>
        </w:tabs>
        <w:ind w:left="1440"/>
      </w:pPr>
      <w:r>
        <w:rPr>
          <w:b/>
          <w:color w:val="00B0F0"/>
        </w:rPr>
        <w:t>(see 2.1.1.7</w:t>
      </w:r>
      <w:r w:rsidR="0095269F" w:rsidRPr="004C60CA">
        <w:rPr>
          <w:b/>
          <w:color w:val="00B0F0"/>
        </w:rPr>
        <w:t>)</w:t>
      </w:r>
      <w:r w:rsidR="0095269F">
        <w:rPr>
          <w:b/>
          <w:color w:val="00B0F0"/>
        </w:rPr>
        <w:t>.</w:t>
      </w:r>
    </w:p>
    <w:p w14:paraId="23CC4A6A" w14:textId="77777777" w:rsidR="0095269F" w:rsidRDefault="0095269F" w:rsidP="00B91612">
      <w:pPr>
        <w:tabs>
          <w:tab w:val="left" w:pos="1260"/>
        </w:tabs>
        <w:ind w:left="1440"/>
      </w:pPr>
    </w:p>
    <w:p w14:paraId="6F4F97E7" w14:textId="77777777" w:rsidR="0095269F" w:rsidRPr="004839B0" w:rsidRDefault="00A27801" w:rsidP="00B91612">
      <w:pPr>
        <w:tabs>
          <w:tab w:val="left" w:pos="1260"/>
        </w:tabs>
        <w:ind w:left="1440"/>
        <w:rPr>
          <w:b/>
          <w:i/>
        </w:rPr>
      </w:pPr>
      <w:r>
        <w:rPr>
          <w:b/>
          <w:i/>
        </w:rPr>
        <w:t>2.4</w:t>
      </w:r>
      <w:r w:rsidR="0095269F" w:rsidRPr="004839B0">
        <w:rPr>
          <w:b/>
          <w:i/>
        </w:rPr>
        <w:t>.1.16. Deck Drains</w:t>
      </w:r>
    </w:p>
    <w:p w14:paraId="5B835920" w14:textId="77777777" w:rsidR="0095269F" w:rsidRDefault="00B057DD" w:rsidP="00B91612">
      <w:pPr>
        <w:tabs>
          <w:tab w:val="left" w:pos="1260"/>
        </w:tabs>
        <w:ind w:left="1440"/>
      </w:pPr>
      <w:r>
        <w:rPr>
          <w:b/>
          <w:color w:val="00B0F0"/>
        </w:rPr>
        <w:t>(see 2.1.2.1</w:t>
      </w:r>
      <w:r w:rsidR="0095269F" w:rsidRPr="004C60CA">
        <w:rPr>
          <w:b/>
          <w:color w:val="00B0F0"/>
        </w:rPr>
        <w:t>)</w:t>
      </w:r>
      <w:r w:rsidR="0095269F">
        <w:rPr>
          <w:b/>
          <w:color w:val="00B0F0"/>
        </w:rPr>
        <w:t>.</w:t>
      </w:r>
    </w:p>
    <w:p w14:paraId="58FF0328" w14:textId="77777777" w:rsidR="0095269F" w:rsidRDefault="0095269F" w:rsidP="00B91612">
      <w:pPr>
        <w:tabs>
          <w:tab w:val="left" w:pos="1260"/>
        </w:tabs>
        <w:ind w:left="1440"/>
      </w:pPr>
    </w:p>
    <w:p w14:paraId="4A28E9E6" w14:textId="77777777" w:rsidR="0095269F" w:rsidRDefault="00A27801" w:rsidP="00B91612">
      <w:pPr>
        <w:tabs>
          <w:tab w:val="left" w:pos="1260"/>
        </w:tabs>
        <w:ind w:left="1440"/>
        <w:rPr>
          <w:b/>
          <w:i/>
        </w:rPr>
      </w:pPr>
      <w:r>
        <w:rPr>
          <w:b/>
          <w:i/>
        </w:rPr>
        <w:t>2.4</w:t>
      </w:r>
      <w:r w:rsidR="0095269F" w:rsidRPr="00DF3010">
        <w:rPr>
          <w:b/>
          <w:i/>
        </w:rPr>
        <w:t>.1.17. Wire Pass Vents</w:t>
      </w:r>
    </w:p>
    <w:p w14:paraId="1EA20AA0" w14:textId="77777777" w:rsidR="0095269F" w:rsidRDefault="00A75D20" w:rsidP="00B91612">
      <w:pPr>
        <w:tabs>
          <w:tab w:val="left" w:pos="1260"/>
        </w:tabs>
        <w:ind w:left="1440"/>
      </w:pPr>
      <w:r>
        <w:rPr>
          <w:b/>
          <w:color w:val="00B0F0"/>
        </w:rPr>
        <w:t xml:space="preserve">(see </w:t>
      </w:r>
      <w:r w:rsidR="007910AA">
        <w:rPr>
          <w:b/>
          <w:color w:val="00B0F0"/>
        </w:rPr>
        <w:t xml:space="preserve">1.18.4 and </w:t>
      </w:r>
      <w:r>
        <w:rPr>
          <w:b/>
          <w:color w:val="00B0F0"/>
        </w:rPr>
        <w:t>2.1.1.9</w:t>
      </w:r>
      <w:r w:rsidR="0095269F" w:rsidRPr="004C60CA">
        <w:rPr>
          <w:b/>
          <w:color w:val="00B0F0"/>
        </w:rPr>
        <w:t>)</w:t>
      </w:r>
      <w:r w:rsidR="0095269F">
        <w:rPr>
          <w:b/>
          <w:color w:val="00B0F0"/>
        </w:rPr>
        <w:t>.</w:t>
      </w:r>
    </w:p>
    <w:p w14:paraId="497E6F72" w14:textId="77777777" w:rsidR="0095269F" w:rsidRDefault="0095269F" w:rsidP="00B91612">
      <w:pPr>
        <w:tabs>
          <w:tab w:val="left" w:pos="1260"/>
        </w:tabs>
        <w:ind w:left="1440"/>
      </w:pPr>
    </w:p>
    <w:p w14:paraId="128641A8" w14:textId="77777777" w:rsidR="0095269F" w:rsidRPr="00DF3010" w:rsidRDefault="00A27801" w:rsidP="00B91612">
      <w:pPr>
        <w:tabs>
          <w:tab w:val="left" w:pos="1260"/>
        </w:tabs>
        <w:ind w:left="1440"/>
        <w:rPr>
          <w:b/>
          <w:i/>
        </w:rPr>
      </w:pPr>
      <w:r>
        <w:rPr>
          <w:b/>
          <w:i/>
        </w:rPr>
        <w:t>2.4</w:t>
      </w:r>
      <w:r w:rsidR="0095269F" w:rsidRPr="00DF3010">
        <w:rPr>
          <w:b/>
          <w:i/>
        </w:rPr>
        <w:t>.1.18. Mounting Channel</w:t>
      </w:r>
    </w:p>
    <w:p w14:paraId="43918A52" w14:textId="77777777" w:rsidR="00654CD1" w:rsidRPr="0095269F" w:rsidRDefault="00B057DD" w:rsidP="00B91612">
      <w:pPr>
        <w:tabs>
          <w:tab w:val="left" w:pos="1260"/>
        </w:tabs>
        <w:ind w:left="1440"/>
      </w:pPr>
      <w:r>
        <w:rPr>
          <w:b/>
          <w:color w:val="00B0F0"/>
        </w:rPr>
        <w:t xml:space="preserve">(see </w:t>
      </w:r>
      <w:r w:rsidR="007910AA">
        <w:rPr>
          <w:b/>
          <w:color w:val="00B0F0"/>
        </w:rPr>
        <w:t xml:space="preserve">1.18.3 and </w:t>
      </w:r>
      <w:r>
        <w:rPr>
          <w:b/>
          <w:color w:val="00B0F0"/>
        </w:rPr>
        <w:t>2.1.2.2</w:t>
      </w:r>
      <w:r w:rsidR="0095269F" w:rsidRPr="004C60CA">
        <w:rPr>
          <w:b/>
          <w:color w:val="00B0F0"/>
        </w:rPr>
        <w:t>)</w:t>
      </w:r>
      <w:r w:rsidR="0095269F">
        <w:rPr>
          <w:b/>
          <w:color w:val="00B0F0"/>
        </w:rPr>
        <w:t>.</w:t>
      </w:r>
      <w:r w:rsidR="00654CD1" w:rsidRPr="0095269F">
        <w:br/>
      </w:r>
    </w:p>
    <w:p w14:paraId="41743FC9" w14:textId="77777777" w:rsidR="00654CD1" w:rsidRPr="00A27801" w:rsidRDefault="00A27801" w:rsidP="00A27801">
      <w:pPr>
        <w:ind w:left="720"/>
        <w:rPr>
          <w:b/>
        </w:rPr>
      </w:pPr>
      <w:r w:rsidRPr="00A27801">
        <w:rPr>
          <w:b/>
        </w:rPr>
        <w:t xml:space="preserve">2.4.2. </w:t>
      </w:r>
      <w:r w:rsidR="00654CD1" w:rsidRPr="00A27801">
        <w:rPr>
          <w:b/>
        </w:rPr>
        <w:t>Additional Isotope Van Options</w:t>
      </w:r>
    </w:p>
    <w:p w14:paraId="23BFCD40" w14:textId="77777777" w:rsidR="00654CD1" w:rsidRPr="00A27801" w:rsidRDefault="00A27801" w:rsidP="00A27801">
      <w:pPr>
        <w:ind w:left="1440"/>
      </w:pPr>
      <w:r w:rsidRPr="00A27801">
        <w:rPr>
          <w:b/>
          <w:i/>
        </w:rPr>
        <w:t xml:space="preserve">2.4.2.1. </w:t>
      </w:r>
      <w:r w:rsidR="00654CD1" w:rsidRPr="00A27801">
        <w:rPr>
          <w:b/>
          <w:i/>
        </w:rPr>
        <w:t xml:space="preserve">LSC </w:t>
      </w:r>
      <w:r w:rsidR="00CD1B1D">
        <w:rPr>
          <w:b/>
          <w:i/>
        </w:rPr>
        <w:t xml:space="preserve">Bench </w:t>
      </w:r>
      <w:r w:rsidR="00654CD1" w:rsidRPr="00A27801">
        <w:rPr>
          <w:b/>
          <w:i/>
        </w:rPr>
        <w:t>Module (Liquid Scintillation Counter)</w:t>
      </w:r>
      <w:r w:rsidR="00654CD1" w:rsidRPr="00A27801">
        <w:br/>
        <w:t xml:space="preserve">One of the </w:t>
      </w:r>
      <w:r w:rsidR="00CD1B1D">
        <w:t xml:space="preserve">bench </w:t>
      </w:r>
      <w:r w:rsidR="00654CD1" w:rsidRPr="00A27801">
        <w:t xml:space="preserve">module shall be specially constructed to hold a </w:t>
      </w:r>
      <w:r w:rsidR="0095269F" w:rsidRPr="00A27801">
        <w:t>Perkin Elmer 2910</w:t>
      </w:r>
      <w:r w:rsidR="00654CD1" w:rsidRPr="00A27801">
        <w:t xml:space="preserve"> (or equal) Liquid Scintillation Counter. The construction of this module shall be, in general, similar to the standard </w:t>
      </w:r>
      <w:r w:rsidR="00CD1B1D">
        <w:t>bench</w:t>
      </w:r>
      <w:r w:rsidR="00654CD1" w:rsidRPr="00A27801">
        <w:t xml:space="preserve"> modules with regard to durability, flexibility, and attachment to the</w:t>
      </w:r>
      <w:r w:rsidR="009A1B44">
        <w:t xml:space="preserve"> strut</w:t>
      </w:r>
      <w:r w:rsidR="00654CD1" w:rsidRPr="00A27801">
        <w:t xml:space="preserve"> mounting channel.  The module shall be 48” wide and approximately 75” high to support the adjustable shelf described below.  The “counter top” of this unit shall be lower than the standard modules, so that LSC is at a comfortable working height.  The bottom of the unit shall be fitted with full width drawers for the storage of LSC supplies. This unit shall be on 4-6” diameter, heavy-duty casters (wheels) so that the LSC can be easily relocated within the van.  A foundation mounted on shock resistant mounts (suitable in capacity and number to support the Beckman 6500) shall be installed above the drawers to provide a surface on which to secure the LSC.  The back of the module shall be fitted with a full-width, adjustable shelf, constructed of ¾” plywood treated/painted similarly to the standard </w:t>
      </w:r>
      <w:r w:rsidR="00654CD1" w:rsidRPr="00A27801">
        <w:lastRenderedPageBreak/>
        <w:t>module counter tops.  The depth of the shelf shall be adequate to support a standard monitor and printer (approximately 16-20” deep).  The module shall also be fitted with a fold-down lap top computer shelf that can be moved to either the left or right side of the module, or adjusted up and down to a comfortable working height near the top of the LSC.</w:t>
      </w:r>
      <w:r w:rsidR="00654CD1" w:rsidRPr="00A27801">
        <w:br/>
      </w:r>
      <w:r w:rsidR="00654CD1" w:rsidRPr="00A27801">
        <w:br/>
        <w:t xml:space="preserve">Regulations for isotope labs vary between institutions. Almost all require a liquid scintillation counter to be provided for wipe testing in any lab where radiation work is done. If required, the scintillation counter will be provided by the owner of the van (Principle Investigator or ship operator).  This Outfitting Specification and the General Construction Specification are written to meet the guidelines of most institutions with necessary to meet the needs of a particular institution in order for the van to go to sea.  It is the responsibility of the owner of the van to check with the operating institution before sailing to ensure the van is compliant with internal rules.  </w:t>
      </w:r>
    </w:p>
    <w:p w14:paraId="1031D1D1" w14:textId="77777777" w:rsidR="006A7922" w:rsidRPr="005F7C84" w:rsidRDefault="00654CD1" w:rsidP="00461832">
      <w:pPr>
        <w:pStyle w:val="ListParagraph"/>
        <w:spacing w:after="0"/>
        <w:ind w:left="1080"/>
        <w:rPr>
          <w:rFonts w:ascii="Times New Roman" w:hAnsi="Times New Roman"/>
          <w:sz w:val="24"/>
          <w:szCs w:val="24"/>
        </w:rPr>
      </w:pPr>
      <w:r>
        <w:rPr>
          <w:rFonts w:ascii="Times New Roman" w:hAnsi="Times New Roman"/>
          <w:sz w:val="24"/>
          <w:szCs w:val="24"/>
        </w:rPr>
        <w:br/>
      </w:r>
    </w:p>
    <w:p w14:paraId="624AEFED" w14:textId="77777777" w:rsidR="007D4D52" w:rsidRDefault="007D4D52">
      <w:pPr>
        <w:rPr>
          <w:b/>
        </w:rPr>
      </w:pPr>
      <w:r>
        <w:rPr>
          <w:b/>
        </w:rPr>
        <w:br w:type="page"/>
      </w:r>
    </w:p>
    <w:p w14:paraId="6FE34F5B" w14:textId="77777777" w:rsidR="0003116D" w:rsidRPr="007A4713" w:rsidRDefault="00A27801" w:rsidP="0003116D">
      <w:pPr>
        <w:rPr>
          <w:b/>
        </w:rPr>
      </w:pPr>
      <w:r w:rsidRPr="007A4713">
        <w:rPr>
          <w:b/>
        </w:rPr>
        <w:lastRenderedPageBreak/>
        <w:t xml:space="preserve">2.5. </w:t>
      </w:r>
      <w:r w:rsidR="00654CD1" w:rsidRPr="007A4713">
        <w:rPr>
          <w:b/>
        </w:rPr>
        <w:t xml:space="preserve">Cold Van </w:t>
      </w:r>
      <w:r w:rsidR="008D04D1" w:rsidRPr="007A4713">
        <w:rPr>
          <w:b/>
        </w:rPr>
        <w:t>Specification Options</w:t>
      </w:r>
    </w:p>
    <w:p w14:paraId="7E684459" w14:textId="77777777" w:rsidR="00474AB6" w:rsidRPr="007A4713" w:rsidRDefault="00F343C4" w:rsidP="0003116D">
      <w:pPr>
        <w:rPr>
          <w:szCs w:val="17"/>
          <w:lang w:val="en"/>
        </w:rPr>
      </w:pPr>
      <w:r w:rsidRPr="007A4713">
        <w:rPr>
          <w:szCs w:val="17"/>
          <w:lang w:val="en"/>
        </w:rPr>
        <w:t>The cold lab is a specialty lab, in that it has been designed for a specific purpose. It functions as a refrigerated/freezer laboratory space. It has so</w:t>
      </w:r>
      <w:r w:rsidR="00474AB6" w:rsidRPr="007A4713">
        <w:rPr>
          <w:szCs w:val="17"/>
          <w:lang w:val="en"/>
        </w:rPr>
        <w:t>me of the standard features such as</w:t>
      </w:r>
      <w:r w:rsidRPr="007A4713">
        <w:rPr>
          <w:szCs w:val="17"/>
          <w:lang w:val="en"/>
        </w:rPr>
        <w:t xml:space="preserve"> white and red lights, window light blanking plates, and laboratory grade flooring. </w:t>
      </w:r>
      <w:r w:rsidR="00474AB6" w:rsidRPr="007A4713">
        <w:rPr>
          <w:szCs w:val="17"/>
          <w:lang w:val="en"/>
        </w:rPr>
        <w:t xml:space="preserve">The van is intended to have accurate and stable temperature control for the processing of science samples. The area of the van shall be thermostatically controlled between 0deg C (32deg F) and 10deg C (50deg F). Once the temperature is set, it shall be capable of </w:t>
      </w:r>
      <w:r w:rsidR="00CB6E91" w:rsidRPr="007A4713">
        <w:rPr>
          <w:szCs w:val="17"/>
          <w:lang w:val="en"/>
        </w:rPr>
        <w:t>maintaining</w:t>
      </w:r>
      <w:r w:rsidR="00474AB6" w:rsidRPr="007A4713">
        <w:rPr>
          <w:szCs w:val="17"/>
          <w:lang w:val="en"/>
        </w:rPr>
        <w:t xml:space="preserve"> an internal temperature accuracy of +/- 1deg C with a maximum outside temperature of 38deg C (100deg F)</w:t>
      </w:r>
      <w:r w:rsidR="00CB6E91" w:rsidRPr="007A4713">
        <w:rPr>
          <w:szCs w:val="17"/>
          <w:lang w:val="en"/>
        </w:rPr>
        <w:t>, and a minimum outside temperature of 0deg C (32deg F).</w:t>
      </w:r>
    </w:p>
    <w:p w14:paraId="011318ED" w14:textId="77777777" w:rsidR="00F343C4" w:rsidRPr="007A4713" w:rsidRDefault="00F343C4" w:rsidP="0003116D">
      <w:pPr>
        <w:rPr>
          <w:b/>
        </w:rPr>
      </w:pPr>
    </w:p>
    <w:p w14:paraId="54AFE2AF" w14:textId="77777777" w:rsidR="00A27801" w:rsidRPr="007A4713" w:rsidRDefault="00A27801" w:rsidP="00A27801">
      <w:pPr>
        <w:ind w:left="720"/>
        <w:rPr>
          <w:b/>
        </w:rPr>
      </w:pPr>
      <w:r w:rsidRPr="007A4713">
        <w:rPr>
          <w:b/>
        </w:rPr>
        <w:t xml:space="preserve">2.5.1. </w:t>
      </w:r>
      <w:r w:rsidR="00654CD1" w:rsidRPr="007A4713">
        <w:rPr>
          <w:b/>
        </w:rPr>
        <w:t>Required General Van Options</w:t>
      </w:r>
    </w:p>
    <w:p w14:paraId="7A984251" w14:textId="77777777" w:rsidR="00A27801" w:rsidRPr="007A4713" w:rsidRDefault="00EF74BE" w:rsidP="00A27801">
      <w:pPr>
        <w:ind w:left="1440"/>
      </w:pPr>
      <w:r w:rsidRPr="007A4713">
        <w:rPr>
          <w:b/>
          <w:i/>
        </w:rPr>
        <w:t>2.5</w:t>
      </w:r>
      <w:r w:rsidR="00A27801" w:rsidRPr="007A4713">
        <w:rPr>
          <w:b/>
          <w:i/>
        </w:rPr>
        <w:t>.1.1. Material</w:t>
      </w:r>
    </w:p>
    <w:p w14:paraId="3E351490" w14:textId="77777777" w:rsidR="00A27801" w:rsidRPr="007A4713" w:rsidRDefault="00A27801" w:rsidP="00A27801">
      <w:pPr>
        <w:ind w:left="1440"/>
        <w:rPr>
          <w:b/>
          <w:color w:val="00B0F0"/>
        </w:rPr>
      </w:pPr>
      <w:r w:rsidRPr="007A4713">
        <w:t>Aluminum</w:t>
      </w:r>
      <w:r w:rsidR="00B639E9" w:rsidRPr="007A4713">
        <w:rPr>
          <w:b/>
          <w:color w:val="00B0F0"/>
        </w:rPr>
        <w:t xml:space="preserve"> (see 1.14</w:t>
      </w:r>
      <w:r w:rsidRPr="007A4713">
        <w:rPr>
          <w:b/>
          <w:color w:val="00B0F0"/>
        </w:rPr>
        <w:t>)</w:t>
      </w:r>
    </w:p>
    <w:p w14:paraId="1562AAF6" w14:textId="77777777" w:rsidR="009A5473" w:rsidRPr="007A4713" w:rsidRDefault="009A5473" w:rsidP="00A27801">
      <w:pPr>
        <w:ind w:left="1440"/>
        <w:rPr>
          <w:b/>
          <w:color w:val="00B0F0"/>
        </w:rPr>
      </w:pPr>
    </w:p>
    <w:p w14:paraId="05456042" w14:textId="77777777" w:rsidR="009A5473" w:rsidRPr="007A4713" w:rsidRDefault="009A5473" w:rsidP="00A27801">
      <w:pPr>
        <w:ind w:left="1440"/>
        <w:rPr>
          <w:b/>
          <w:i/>
        </w:rPr>
      </w:pPr>
      <w:r w:rsidRPr="007A4713">
        <w:rPr>
          <w:b/>
          <w:i/>
        </w:rPr>
        <w:t>2.5.1.2. Power</w:t>
      </w:r>
    </w:p>
    <w:p w14:paraId="518A82FE" w14:textId="77777777" w:rsidR="009A5473" w:rsidRPr="007A4713" w:rsidRDefault="0064780A" w:rsidP="00A27801">
      <w:pPr>
        <w:ind w:left="1440"/>
        <w:rPr>
          <w:b/>
          <w:color w:val="00B0F0"/>
        </w:rPr>
      </w:pPr>
      <w:r w:rsidRPr="007A4713">
        <w:rPr>
          <w:b/>
          <w:color w:val="00B0F0"/>
        </w:rPr>
        <w:t xml:space="preserve">(see 1.19.1.1) </w:t>
      </w:r>
    </w:p>
    <w:p w14:paraId="49D01AE5" w14:textId="77777777" w:rsidR="00A27801" w:rsidRPr="007A4713" w:rsidRDefault="00A27801" w:rsidP="00A27801">
      <w:pPr>
        <w:ind w:left="216"/>
      </w:pPr>
    </w:p>
    <w:p w14:paraId="4FA4AE1D" w14:textId="77777777" w:rsidR="00A27801" w:rsidRPr="007A4713" w:rsidRDefault="00EF74BE" w:rsidP="00A27801">
      <w:pPr>
        <w:ind w:left="1440"/>
        <w:rPr>
          <w:b/>
          <w:i/>
        </w:rPr>
      </w:pPr>
      <w:r w:rsidRPr="007A4713">
        <w:rPr>
          <w:b/>
          <w:i/>
        </w:rPr>
        <w:t>2.5</w:t>
      </w:r>
      <w:r w:rsidR="00A27801" w:rsidRPr="007A4713">
        <w:rPr>
          <w:b/>
          <w:i/>
        </w:rPr>
        <w:t>.1.3. Arrangement</w:t>
      </w:r>
    </w:p>
    <w:p w14:paraId="7BB87017" w14:textId="77777777" w:rsidR="00A27801" w:rsidRPr="007A4713" w:rsidRDefault="00A27801" w:rsidP="00A27801">
      <w:pPr>
        <w:ind w:left="1440"/>
      </w:pPr>
      <w:r w:rsidRPr="007A4713">
        <w:t xml:space="preserve">“Stand Alone” arrangement, </w:t>
      </w:r>
      <w:r w:rsidR="009A5473" w:rsidRPr="007A4713">
        <w:rPr>
          <w:b/>
          <w:color w:val="00B0F0"/>
        </w:rPr>
        <w:t>(see 1.15.1</w:t>
      </w:r>
      <w:r w:rsidRPr="007A4713">
        <w:rPr>
          <w:b/>
          <w:color w:val="00B0F0"/>
        </w:rPr>
        <w:t>).</w:t>
      </w:r>
    </w:p>
    <w:p w14:paraId="6DB10F39" w14:textId="77777777" w:rsidR="00A27801" w:rsidRPr="007A4713" w:rsidRDefault="00A27801" w:rsidP="00A27801">
      <w:pPr>
        <w:ind w:left="216"/>
      </w:pPr>
    </w:p>
    <w:p w14:paraId="3CA1FB10" w14:textId="77777777" w:rsidR="00A27801" w:rsidRPr="007A4713" w:rsidRDefault="00EF74BE" w:rsidP="00A27801">
      <w:pPr>
        <w:ind w:left="1440"/>
        <w:rPr>
          <w:b/>
          <w:i/>
        </w:rPr>
      </w:pPr>
      <w:r w:rsidRPr="007A4713">
        <w:rPr>
          <w:b/>
          <w:i/>
        </w:rPr>
        <w:t>2.5</w:t>
      </w:r>
      <w:r w:rsidR="00A27801" w:rsidRPr="007A4713">
        <w:rPr>
          <w:b/>
          <w:i/>
        </w:rPr>
        <w:t>.1.4.</w:t>
      </w:r>
      <w:r w:rsidR="00CB6E91" w:rsidRPr="007A4713">
        <w:rPr>
          <w:b/>
          <w:i/>
        </w:rPr>
        <w:t>1</w:t>
      </w:r>
      <w:r w:rsidR="00A27801" w:rsidRPr="007A4713">
        <w:rPr>
          <w:b/>
          <w:i/>
        </w:rPr>
        <w:t xml:space="preserve"> HVAC</w:t>
      </w:r>
    </w:p>
    <w:p w14:paraId="2D296A4F" w14:textId="77777777" w:rsidR="00CB6E91" w:rsidRPr="007A4713" w:rsidRDefault="00CB6E91" w:rsidP="00CB6E91">
      <w:pPr>
        <w:ind w:left="1440"/>
      </w:pPr>
      <w:r w:rsidRPr="007A4713">
        <w:t>The standard HVAC unit described in the General Specification shall be omitted. The van shall be fitted with an electric (240VAC, 3-phase), air cooled chiller unit sufficiently sized (approximately 48,000 BTU) to maintain the temperature requirements listed above in the Cold Van description. The chiller unit shall have a digital/mechanical thermostat (no mercury switch) and automatic electric defrost mode.  The condenser unit shall be external to the temperature-controlled compartment of the van, and shall be fitted with auxiliary electric heat in the event that outside temperatures fall to the low end of the range stated above for an extended period of time.</w:t>
      </w:r>
      <w:r w:rsidR="002C349B" w:rsidRPr="007A4713">
        <w:br/>
      </w:r>
      <w:r w:rsidR="002C349B" w:rsidRPr="007A4713">
        <w:br/>
      </w:r>
      <w:r w:rsidRPr="007A4713">
        <w:t>The evaporator and control unit shall extend from the condenser unit into the temperature controlled compartment and mount on the overhead, leaving sufficient personnel head room. There shall be numerous (4-6) controllable, louvered vents on the plenum to evenly distribute the chilled air, and to lower discharge velocity at the vents. In addition, the plenum system will have active and passive features to aid in the additional equalizing/mixing of the make-up air entering the cold laboratory space. The passive feature will consist an extension on the plenum system duct work to allow the chilled internal air to help ambient cool/equalize the external make-up air. The active feature will be the insertion of chilled internal air into the extended duct of the plenum system to allow ambient cooling/mixing with the external make-up air.</w:t>
      </w:r>
    </w:p>
    <w:p w14:paraId="28E015D8" w14:textId="77777777" w:rsidR="00CB6E91" w:rsidRPr="007A4713" w:rsidRDefault="00CB6E91" w:rsidP="00CB6E91">
      <w:pPr>
        <w:ind w:left="1440"/>
        <w:rPr>
          <w:b/>
          <w:i/>
        </w:rPr>
      </w:pPr>
    </w:p>
    <w:p w14:paraId="37B2BB56" w14:textId="77777777" w:rsidR="00CB6E91" w:rsidRPr="007A4713" w:rsidRDefault="00CB6E91" w:rsidP="00CB6E91">
      <w:pPr>
        <w:ind w:left="1440"/>
        <w:rPr>
          <w:b/>
          <w:i/>
        </w:rPr>
      </w:pPr>
      <w:r w:rsidRPr="007A4713">
        <w:rPr>
          <w:b/>
          <w:i/>
        </w:rPr>
        <w:t>2.5.1.4.2 Dehumidifier</w:t>
      </w:r>
    </w:p>
    <w:p w14:paraId="5EC9B11A" w14:textId="77777777" w:rsidR="00CB6E91" w:rsidRDefault="00CB6E91" w:rsidP="00CB6E91">
      <w:pPr>
        <w:ind w:left="1440"/>
      </w:pPr>
      <w:r w:rsidRPr="007A4713">
        <w:t>A compact desiccant dehumid</w:t>
      </w:r>
      <w:r w:rsidR="007A4713" w:rsidRPr="007A4713">
        <w:t>ification system such as the BRY-AIR</w:t>
      </w:r>
      <w:r w:rsidRPr="007A4713">
        <w:t xml:space="preserve"> MiniPAC MP350 to remove sufficient humidity (approximately 13,000 BTU/11lb/h</w:t>
      </w:r>
      <w:r w:rsidR="007A4713" w:rsidRPr="007A4713">
        <w:t>ou</w:t>
      </w:r>
      <w:r w:rsidRPr="007A4713">
        <w:t>r) to take the strain off the primary evaporator system shall be installed. Consideration shall be given to the footprint size of the unit too maximized usable science space.</w:t>
      </w:r>
    </w:p>
    <w:p w14:paraId="7A9C0AA2" w14:textId="77777777" w:rsidR="00CB6E91" w:rsidRDefault="00CB6E91" w:rsidP="00CB6E91">
      <w:pPr>
        <w:ind w:left="1440"/>
      </w:pPr>
    </w:p>
    <w:p w14:paraId="4F50E109" w14:textId="77777777" w:rsidR="00CB6E91" w:rsidRPr="007A4713" w:rsidRDefault="00CB6E91" w:rsidP="00CB6E91">
      <w:pPr>
        <w:ind w:left="1440"/>
        <w:rPr>
          <w:b/>
          <w:i/>
        </w:rPr>
      </w:pPr>
      <w:r w:rsidRPr="007A4713">
        <w:rPr>
          <w:b/>
          <w:i/>
        </w:rPr>
        <w:lastRenderedPageBreak/>
        <w:t>2.5.1.4.3 Personnel Air and Hood Make-Up-Air System</w:t>
      </w:r>
    </w:p>
    <w:p w14:paraId="6CD5FD98" w14:textId="77777777" w:rsidR="00CB6E91" w:rsidRDefault="00CB6E91" w:rsidP="00CB6E91">
      <w:pPr>
        <w:ind w:left="1440"/>
      </w:pPr>
      <w:r w:rsidRPr="007A4713">
        <w:t xml:space="preserve">An active fan and plenum system shall be installed to provide personnel closed space breathing air (20 </w:t>
      </w:r>
      <w:r w:rsidR="007A4713" w:rsidRPr="007A4713">
        <w:t>cubic feet</w:t>
      </w:r>
      <w:r w:rsidRPr="007A4713">
        <w:t xml:space="preserve">. per minute per person, three people) and chemical hood ventilated make-up-air (120 </w:t>
      </w:r>
      <w:r w:rsidR="007A4713" w:rsidRPr="007A4713">
        <w:t xml:space="preserve">cubic feet </w:t>
      </w:r>
      <w:r w:rsidRPr="007A4713">
        <w:t>per minute). This can be combined into a single 120cu.ft. system.</w:t>
      </w:r>
    </w:p>
    <w:p w14:paraId="686E9C90" w14:textId="77777777" w:rsidR="00CB6E91" w:rsidRDefault="00CB6E91" w:rsidP="00CB6E91">
      <w:pPr>
        <w:ind w:left="1440"/>
      </w:pPr>
    </w:p>
    <w:p w14:paraId="76793353" w14:textId="77777777" w:rsidR="00CB6E91" w:rsidRPr="00CB6E91" w:rsidRDefault="00CB6E91" w:rsidP="00CB6E91">
      <w:pPr>
        <w:ind w:left="1440"/>
        <w:rPr>
          <w:b/>
          <w:i/>
        </w:rPr>
      </w:pPr>
    </w:p>
    <w:p w14:paraId="22B2F063" w14:textId="77777777" w:rsidR="002C349B" w:rsidRDefault="002C349B" w:rsidP="002C349B">
      <w:pPr>
        <w:ind w:left="1440"/>
      </w:pPr>
    </w:p>
    <w:p w14:paraId="45BCDBE8" w14:textId="77777777" w:rsidR="00A27801" w:rsidRPr="004C60CA" w:rsidRDefault="00EF74BE" w:rsidP="00A27801">
      <w:pPr>
        <w:ind w:left="1440"/>
        <w:rPr>
          <w:b/>
          <w:i/>
        </w:rPr>
      </w:pPr>
      <w:r>
        <w:rPr>
          <w:b/>
          <w:i/>
        </w:rPr>
        <w:t>2.5</w:t>
      </w:r>
      <w:r w:rsidR="00A27801" w:rsidRPr="004C60CA">
        <w:rPr>
          <w:b/>
          <w:i/>
        </w:rPr>
        <w:t>.1.5. Insulation</w:t>
      </w:r>
    </w:p>
    <w:p w14:paraId="794D3A3B" w14:textId="77777777" w:rsidR="002C349B" w:rsidRDefault="002C349B" w:rsidP="002C349B">
      <w:pPr>
        <w:ind w:left="1440"/>
      </w:pPr>
      <w:r w:rsidRPr="007520FA">
        <w:t>The 1.5” of rock</w:t>
      </w:r>
      <w:r w:rsidR="0003116D">
        <w:t xml:space="preserve"> </w:t>
      </w:r>
      <w:r w:rsidRPr="007520FA">
        <w:t>wool described in the General Specification shall be omitted (if necessary) in the bulkheads and overhead. Instead, thermal insulation of a sufficient thickness and type shall be used to meet the temperature requirements listed in the General Requirements above.  All six sides of the temperature controlled area shall be insulated similarly.  The depth of the stiffeners used on the sides and overheads may be increased accordingly to support the insulation as necessary, as long as they meet or exceed the panel stiffness requirement given in the General Specification, and shown in DETAIL A and B on th</w:t>
      </w:r>
      <w:r>
        <w:t xml:space="preserve">e General Arrangement drawing. </w:t>
      </w:r>
    </w:p>
    <w:p w14:paraId="22BFD94E" w14:textId="77777777" w:rsidR="002C349B" w:rsidRDefault="002C349B" w:rsidP="002C349B">
      <w:pPr>
        <w:ind w:left="1440"/>
      </w:pPr>
    </w:p>
    <w:p w14:paraId="35004028" w14:textId="77777777" w:rsidR="00A27801" w:rsidRDefault="002C349B" w:rsidP="002C349B">
      <w:pPr>
        <w:ind w:left="1440"/>
      </w:pPr>
      <w:r w:rsidRPr="007520FA">
        <w:t xml:space="preserve">Consideration shall be given to the flammability of the insulation given that the van will be considered a laboratory and chemicals may be used inside.  However, proper temperature control shall be priority.  If the insulation used in the bulkheads does not meet USCG flammability requirements, the side of the van will have a warning sign indicating a minimum separation between the van and the ship’s bulkheads (See Placards and Labeling). </w:t>
      </w:r>
      <w:r w:rsidRPr="007520FA">
        <w:br/>
      </w:r>
      <w:r w:rsidRPr="007520FA">
        <w:br/>
        <w:t xml:space="preserve">Rockwool insulation shall be used in the deck if required to maintain proper temperature. </w:t>
      </w:r>
      <w:r w:rsidRPr="007520FA">
        <w:br/>
      </w:r>
      <w:r w:rsidRPr="007520FA">
        <w:br/>
        <w:t>Note: Flame tests were conducted on the standard UNOLS side panels to ensure an adequate fire boundary (A-30) with only a 1” air gap between ship and van.  This is necessary to control the spread of fire between the two.  Rockwool was used in the standard panels because it meets USCG flammability requirements.  As a practical solution, a minimum 12” separation between t</w:t>
      </w:r>
      <w:r w:rsidR="005F3D5E">
        <w:t xml:space="preserve">he ship and van is established </w:t>
      </w:r>
      <w:r w:rsidRPr="007520FA">
        <w:t xml:space="preserve">to control the spread of fire if a different insulation type is used.  The separation between the ship and the van at the deck cannot be easily increased.  </w:t>
      </w:r>
      <w:r w:rsidR="009A1B44" w:rsidRPr="007520FA">
        <w:t>Therefore,</w:t>
      </w:r>
      <w:r w:rsidRPr="007520FA">
        <w:t xml:space="preserve"> rock</w:t>
      </w:r>
      <w:r w:rsidR="005F3D5E">
        <w:t xml:space="preserve"> </w:t>
      </w:r>
      <w:r w:rsidRPr="007520FA">
        <w:t>wool shall be used in the deck if necessary.</w:t>
      </w:r>
    </w:p>
    <w:p w14:paraId="65AA088F" w14:textId="77777777" w:rsidR="002C349B" w:rsidRDefault="002C349B" w:rsidP="002C349B">
      <w:pPr>
        <w:ind w:left="216"/>
      </w:pPr>
    </w:p>
    <w:p w14:paraId="47174179" w14:textId="77777777" w:rsidR="00A27801" w:rsidRPr="00744BB6" w:rsidRDefault="00EF74BE" w:rsidP="00A27801">
      <w:pPr>
        <w:ind w:left="1440"/>
        <w:rPr>
          <w:b/>
          <w:i/>
        </w:rPr>
      </w:pPr>
      <w:r>
        <w:rPr>
          <w:b/>
          <w:i/>
        </w:rPr>
        <w:t>2.5</w:t>
      </w:r>
      <w:r w:rsidR="00A27801" w:rsidRPr="00744BB6">
        <w:rPr>
          <w:b/>
          <w:i/>
        </w:rPr>
        <w:t>.1.6. Exterior Paint</w:t>
      </w:r>
    </w:p>
    <w:p w14:paraId="62378B88" w14:textId="77777777" w:rsidR="00391EE3" w:rsidRDefault="00A27801" w:rsidP="00391EE3">
      <w:pPr>
        <w:ind w:left="1440"/>
      </w:pPr>
      <w:r w:rsidRPr="00744BB6">
        <w:t>Reflective Paint Additive</w:t>
      </w:r>
      <w:r>
        <w:t xml:space="preserve">, </w:t>
      </w:r>
      <w:r w:rsidRPr="004C60CA">
        <w:rPr>
          <w:b/>
          <w:color w:val="00B0F0"/>
        </w:rPr>
        <w:t xml:space="preserve">(see </w:t>
      </w:r>
      <w:r w:rsidR="003732B9">
        <w:rPr>
          <w:b/>
          <w:color w:val="00B0F0"/>
        </w:rPr>
        <w:t>1.17</w:t>
      </w:r>
      <w:r w:rsidRPr="004C60CA">
        <w:rPr>
          <w:b/>
          <w:color w:val="00B0F0"/>
        </w:rPr>
        <w:t>)</w:t>
      </w:r>
      <w:r>
        <w:rPr>
          <w:b/>
          <w:color w:val="00B0F0"/>
        </w:rPr>
        <w:t>.</w:t>
      </w:r>
    </w:p>
    <w:p w14:paraId="07F0D2AD" w14:textId="77777777" w:rsidR="00391EE3" w:rsidRDefault="00391EE3" w:rsidP="00391EE3"/>
    <w:p w14:paraId="3CCEEA66" w14:textId="77777777" w:rsidR="00391EE3" w:rsidRDefault="00391EE3" w:rsidP="00391EE3">
      <w:pPr>
        <w:ind w:left="1440"/>
        <w:rPr>
          <w:b/>
          <w:i/>
        </w:rPr>
      </w:pPr>
      <w:r w:rsidRPr="00391EE3">
        <w:rPr>
          <w:b/>
          <w:i/>
        </w:rPr>
        <w:t xml:space="preserve">2.5.1.7. </w:t>
      </w:r>
      <w:r w:rsidR="00654CD1" w:rsidRPr="00391EE3">
        <w:rPr>
          <w:b/>
          <w:i/>
        </w:rPr>
        <w:t>Door and Escape Hatch Locations</w:t>
      </w:r>
    </w:p>
    <w:p w14:paraId="690323B1" w14:textId="77777777" w:rsidR="00391EE3" w:rsidRDefault="00391EE3" w:rsidP="00391EE3">
      <w:pPr>
        <w:ind w:left="2160"/>
        <w:rPr>
          <w:b/>
          <w:i/>
        </w:rPr>
      </w:pPr>
      <w:r w:rsidRPr="00391EE3">
        <w:rPr>
          <w:b/>
          <w:i/>
        </w:rPr>
        <w:t xml:space="preserve">2.5.1.7.1. </w:t>
      </w:r>
      <w:r w:rsidR="006638D3">
        <w:rPr>
          <w:b/>
          <w:i/>
        </w:rPr>
        <w:t>Fwd. personnel</w:t>
      </w:r>
      <w:r>
        <w:rPr>
          <w:b/>
          <w:i/>
        </w:rPr>
        <w:t xml:space="preserve"> door</w:t>
      </w:r>
    </w:p>
    <w:p w14:paraId="387D38EF" w14:textId="77777777" w:rsidR="00391EE3" w:rsidRDefault="00391EE3" w:rsidP="00391EE3">
      <w:pPr>
        <w:ind w:left="2160"/>
      </w:pPr>
      <w:r w:rsidRPr="00391EE3">
        <w:t>O</w:t>
      </w:r>
      <w:r w:rsidR="00654CD1" w:rsidRPr="00391EE3">
        <w:t>n end “F” towards side “S”</w:t>
      </w:r>
      <w:r>
        <w:t xml:space="preserve">, </w:t>
      </w:r>
      <w:r w:rsidR="00654CD1" w:rsidRPr="00391EE3">
        <w:t>Min 28”x80” clear opening</w:t>
      </w:r>
      <w:r w:rsidR="00CC575E">
        <w:t xml:space="preserve">, </w:t>
      </w:r>
      <w:r w:rsidR="007A4713">
        <w:t>r</w:t>
      </w:r>
      <w:r>
        <w:t>ight handed</w:t>
      </w:r>
      <w:r w:rsidR="00CC575E">
        <w:t>.</w:t>
      </w:r>
    </w:p>
    <w:p w14:paraId="36FDF76D" w14:textId="77777777" w:rsidR="00CC575E" w:rsidRDefault="00CC575E" w:rsidP="00391EE3">
      <w:pPr>
        <w:ind w:left="2160"/>
      </w:pPr>
    </w:p>
    <w:p w14:paraId="4809D8D4" w14:textId="77777777" w:rsidR="00CC575E" w:rsidRDefault="00391EE3" w:rsidP="00391EE3">
      <w:pPr>
        <w:ind w:left="2160"/>
        <w:rPr>
          <w:b/>
          <w:i/>
        </w:rPr>
      </w:pPr>
      <w:r w:rsidRPr="00391EE3">
        <w:rPr>
          <w:b/>
          <w:i/>
        </w:rPr>
        <w:t xml:space="preserve">2.5.1.7.2. </w:t>
      </w:r>
      <w:r w:rsidR="00654CD1" w:rsidRPr="00391EE3">
        <w:rPr>
          <w:b/>
          <w:i/>
        </w:rPr>
        <w:t>Second personnel door</w:t>
      </w:r>
    </w:p>
    <w:p w14:paraId="3CD01AC0" w14:textId="77777777" w:rsidR="00EF74BE" w:rsidRDefault="00CC575E" w:rsidP="00391EE3">
      <w:pPr>
        <w:ind w:left="2160"/>
      </w:pPr>
      <w:r w:rsidRPr="00CC575E">
        <w:lastRenderedPageBreak/>
        <w:t>O</w:t>
      </w:r>
      <w:r w:rsidR="006638D3">
        <w:t>n end “S” f</w:t>
      </w:r>
      <w:r w:rsidR="00654CD1" w:rsidRPr="00CC575E">
        <w:t>wd</w:t>
      </w:r>
      <w:r w:rsidR="006638D3">
        <w:t>.</w:t>
      </w:r>
      <w:r>
        <w:t xml:space="preserve"> </w:t>
      </w:r>
      <w:r w:rsidR="006638D3">
        <w:t>l</w:t>
      </w:r>
      <w:r w:rsidR="00654CD1" w:rsidRPr="00391EE3">
        <w:t>eading into vestibule</w:t>
      </w:r>
      <w:r>
        <w:t xml:space="preserve">, </w:t>
      </w:r>
      <w:r w:rsidR="00654CD1" w:rsidRPr="00391EE3">
        <w:t>Min 28”x80” clea</w:t>
      </w:r>
      <w:r w:rsidR="00EF74BE" w:rsidRPr="00391EE3">
        <w:t>r opening</w:t>
      </w:r>
      <w:r>
        <w:t>,</w:t>
      </w:r>
      <w:r w:rsidR="007A4713">
        <w:t xml:space="preserve"> r</w:t>
      </w:r>
      <w:r w:rsidR="00EF74BE" w:rsidRPr="00391EE3">
        <w:t>ight handed</w:t>
      </w:r>
      <w:r>
        <w:t>.</w:t>
      </w:r>
    </w:p>
    <w:p w14:paraId="169F1A82" w14:textId="77777777" w:rsidR="00CC575E" w:rsidRPr="00391EE3" w:rsidRDefault="00CC575E" w:rsidP="00391EE3">
      <w:pPr>
        <w:ind w:left="2160"/>
        <w:rPr>
          <w:b/>
          <w:i/>
        </w:rPr>
      </w:pPr>
    </w:p>
    <w:p w14:paraId="70C8B023" w14:textId="77777777" w:rsidR="00CC575E" w:rsidRPr="007A4713" w:rsidRDefault="00CC575E" w:rsidP="00CC575E">
      <w:pPr>
        <w:ind w:left="1440"/>
        <w:rPr>
          <w:b/>
          <w:i/>
        </w:rPr>
      </w:pPr>
      <w:r>
        <w:tab/>
      </w:r>
      <w:r w:rsidRPr="00CC575E">
        <w:rPr>
          <w:b/>
          <w:i/>
        </w:rPr>
        <w:t xml:space="preserve"> </w:t>
      </w:r>
      <w:r w:rsidRPr="007A4713">
        <w:rPr>
          <w:b/>
          <w:i/>
        </w:rPr>
        <w:t xml:space="preserve">2.5.1.7.3. </w:t>
      </w:r>
      <w:r w:rsidR="00654CD1" w:rsidRPr="007A4713">
        <w:rPr>
          <w:b/>
          <w:i/>
        </w:rPr>
        <w:t>Overhead escape hatch</w:t>
      </w:r>
    </w:p>
    <w:p w14:paraId="5E1A106B" w14:textId="77777777" w:rsidR="0010717E" w:rsidRPr="00391EE3" w:rsidRDefault="00CC575E" w:rsidP="00CC575E">
      <w:pPr>
        <w:ind w:left="2160"/>
      </w:pPr>
      <w:r w:rsidRPr="007A4713">
        <w:t>E</w:t>
      </w:r>
      <w:r w:rsidR="00654CD1" w:rsidRPr="007A4713">
        <w:t>nd “A”, side “S”</w:t>
      </w:r>
      <w:r w:rsidR="00CB6E91" w:rsidRPr="007A4713">
        <w:t xml:space="preserve"> A quick release insulated canvas cover shall be mounted inside to reduce outside heat transfer from the escape hatch to the inside. Placards and labeling indicating the ceiling escape route shell be installed.</w:t>
      </w:r>
    </w:p>
    <w:p w14:paraId="28F4D3AE" w14:textId="77777777" w:rsidR="00391EE3" w:rsidRPr="00391EE3" w:rsidRDefault="00654CD1" w:rsidP="00CC575E">
      <w:pPr>
        <w:ind w:left="1440"/>
        <w:rPr>
          <w:b/>
          <w:i/>
          <w:color w:val="FF0000"/>
        </w:rPr>
      </w:pPr>
      <w:r>
        <w:br/>
      </w:r>
      <w:r w:rsidR="000A7F70">
        <w:rPr>
          <w:b/>
          <w:i/>
        </w:rPr>
        <w:t>2.5</w:t>
      </w:r>
      <w:r w:rsidR="00391EE3" w:rsidRPr="00391EE3">
        <w:rPr>
          <w:b/>
          <w:i/>
        </w:rPr>
        <w:t xml:space="preserve">.1.8. </w:t>
      </w:r>
      <w:r w:rsidRPr="00391EE3">
        <w:rPr>
          <w:b/>
          <w:i/>
        </w:rPr>
        <w:t>Bulkheads/Overhead</w:t>
      </w:r>
      <w:r w:rsidR="00391EE3" w:rsidRPr="00391EE3">
        <w:rPr>
          <w:b/>
          <w:i/>
        </w:rPr>
        <w:t xml:space="preserve"> </w:t>
      </w:r>
      <w:r w:rsidRPr="00391EE3">
        <w:rPr>
          <w:b/>
          <w:i/>
        </w:rPr>
        <w:t>Sheathing</w:t>
      </w:r>
    </w:p>
    <w:p w14:paraId="536988E3" w14:textId="77777777" w:rsidR="00840A7D" w:rsidRDefault="007A4713" w:rsidP="007A4713">
      <w:pPr>
        <w:ind w:left="1440"/>
      </w:pPr>
      <w:r>
        <w:t>T</w:t>
      </w:r>
      <w:r w:rsidR="00654CD1" w:rsidRPr="00391EE3">
        <w:t>he interior bulkheads and overhead of the van shall be</w:t>
      </w:r>
      <w:r w:rsidR="00391EE3" w:rsidRPr="00391EE3">
        <w:t xml:space="preserve"> </w:t>
      </w:r>
      <w:r w:rsidR="00654CD1" w:rsidRPr="00391EE3">
        <w:t>sheathed in stainless steel. All joints and seams shall be properly</w:t>
      </w:r>
      <w:r w:rsidR="00391EE3" w:rsidRPr="00391EE3">
        <w:t xml:space="preserve"> </w:t>
      </w:r>
      <w:r w:rsidR="00654CD1" w:rsidRPr="00391EE3">
        <w:t>trimmed.</w:t>
      </w:r>
    </w:p>
    <w:p w14:paraId="12B53BAB" w14:textId="77777777" w:rsidR="002C349B" w:rsidRDefault="002C349B" w:rsidP="00CC575E">
      <w:pPr>
        <w:ind w:left="1440"/>
      </w:pPr>
    </w:p>
    <w:p w14:paraId="4DBEC25F" w14:textId="77777777" w:rsidR="002C349B" w:rsidRPr="00391EE3" w:rsidRDefault="002C349B" w:rsidP="00CC575E">
      <w:pPr>
        <w:ind w:left="1440"/>
      </w:pPr>
      <w:r w:rsidRPr="007520FA">
        <w:t xml:space="preserve">The van shall be fitted with an internal bulkhead located approximately 4 feet aft from end “F”. This bulkhead forms the temperature controlled area of the van by creating a vestibule. This vestibule is to allow personnel to enter the van without disrupting the temperature controlled area.  The bulkhead shall be suitably framed to support the same insulation and sheathing used on the exterior bulkheads of the van, bulkhead mounting channel, as well an interior personnel door. </w:t>
      </w:r>
      <w:r w:rsidRPr="007520FA">
        <w:br/>
      </w:r>
      <w:r w:rsidRPr="007520FA">
        <w:br/>
        <w:t xml:space="preserve">The personnel door shall be fitted with marine grade hardware (PERKO brand or Owner approved equivalent). It shall have a 28” clear opening, and be right handed. It shall be insulated similarly to the external bulkheads of the van as described below.   </w:t>
      </w:r>
      <w:r w:rsidRPr="007520FA">
        <w:br/>
      </w:r>
      <w:r w:rsidRPr="007520FA">
        <w:br/>
        <w:t xml:space="preserve">The internal bulkhead shall be fitted with one (1) 6” DIA cable pass per the Options Section below. The wire pass shall be sealed with a 3” thick circular piece of high density foam which will not </w:t>
      </w:r>
      <w:r w:rsidR="007A4713" w:rsidRPr="007520FA">
        <w:t>lose</w:t>
      </w:r>
      <w:r w:rsidRPr="007520FA">
        <w:t xml:space="preserve"> </w:t>
      </w:r>
      <w:r w:rsidR="007A4713" w:rsidRPr="007520FA">
        <w:t>its</w:t>
      </w:r>
      <w:r w:rsidRPr="007520FA">
        <w:t xml:space="preserve"> elasticity when exposed to cold temperatures.  The foam shall have a slit cut in it from the center to edge to allow the passage of cables, but also seal in the chilled air. </w:t>
      </w:r>
      <w:r w:rsidRPr="007520FA">
        <w:br/>
      </w:r>
      <w:r w:rsidRPr="007520FA">
        <w:br/>
        <w:t>The internal bulkhead shall have a plumbing services panel identical to exterior plumbing services panel.</w:t>
      </w:r>
    </w:p>
    <w:p w14:paraId="2A3399A5" w14:textId="77777777" w:rsidR="00840A7D" w:rsidRDefault="00840A7D" w:rsidP="00840A7D">
      <w:pPr>
        <w:ind w:left="900"/>
      </w:pPr>
    </w:p>
    <w:p w14:paraId="189A0E55" w14:textId="77777777" w:rsidR="00840A7D" w:rsidRPr="001513B0" w:rsidRDefault="000A7F70" w:rsidP="00CC575E">
      <w:pPr>
        <w:ind w:left="1440"/>
        <w:rPr>
          <w:b/>
          <w:i/>
        </w:rPr>
      </w:pPr>
      <w:r>
        <w:rPr>
          <w:b/>
          <w:i/>
        </w:rPr>
        <w:t>2.5</w:t>
      </w:r>
      <w:r w:rsidR="00840A7D">
        <w:rPr>
          <w:b/>
          <w:i/>
        </w:rPr>
        <w:t>.1.9</w:t>
      </w:r>
      <w:r w:rsidR="00840A7D" w:rsidRPr="001513B0">
        <w:rPr>
          <w:b/>
          <w:i/>
        </w:rPr>
        <w:t>. Decking</w:t>
      </w:r>
    </w:p>
    <w:p w14:paraId="69249FFA" w14:textId="77777777" w:rsidR="0073390F" w:rsidRPr="00CC575E" w:rsidRDefault="003D50C4" w:rsidP="00CC575E">
      <w:pPr>
        <w:pStyle w:val="ListParagraph"/>
        <w:spacing w:after="0"/>
        <w:ind w:left="1404"/>
        <w:rPr>
          <w:rFonts w:ascii="Times New Roman" w:hAnsi="Times New Roman"/>
          <w:b/>
          <w:color w:val="00B0F0"/>
          <w:sz w:val="24"/>
        </w:rPr>
      </w:pPr>
      <w:r>
        <w:rPr>
          <w:rFonts w:ascii="Times New Roman" w:hAnsi="Times New Roman"/>
          <w:sz w:val="24"/>
        </w:rPr>
        <w:t xml:space="preserve">Standard </w:t>
      </w:r>
      <w:r w:rsidRPr="003D50C4">
        <w:rPr>
          <w:rFonts w:ascii="Times New Roman" w:hAnsi="Times New Roman"/>
          <w:b/>
          <w:color w:val="00B0F0"/>
          <w:sz w:val="24"/>
        </w:rPr>
        <w:t>(see 1.18.3)</w:t>
      </w:r>
    </w:p>
    <w:p w14:paraId="3D1A3680" w14:textId="77777777" w:rsidR="00840A7D" w:rsidRDefault="00840A7D" w:rsidP="00840A7D">
      <w:pPr>
        <w:pStyle w:val="ListParagraph"/>
        <w:spacing w:after="0"/>
        <w:ind w:left="1224"/>
        <w:rPr>
          <w:rFonts w:ascii="Times New Roman" w:hAnsi="Times New Roman"/>
          <w:sz w:val="24"/>
          <w:szCs w:val="24"/>
        </w:rPr>
      </w:pPr>
    </w:p>
    <w:p w14:paraId="31A9AFEE" w14:textId="77777777" w:rsidR="0073390F" w:rsidRPr="0073390F" w:rsidRDefault="000A7F70" w:rsidP="00842555">
      <w:pPr>
        <w:pStyle w:val="ListParagraph"/>
        <w:spacing w:after="0"/>
        <w:ind w:left="1440"/>
        <w:rPr>
          <w:rFonts w:ascii="Times New Roman" w:hAnsi="Times New Roman"/>
          <w:sz w:val="24"/>
          <w:szCs w:val="24"/>
        </w:rPr>
      </w:pPr>
      <w:r>
        <w:rPr>
          <w:rFonts w:ascii="Times New Roman" w:hAnsi="Times New Roman"/>
          <w:b/>
          <w:i/>
          <w:sz w:val="24"/>
          <w:szCs w:val="24"/>
        </w:rPr>
        <w:t>2.5</w:t>
      </w:r>
      <w:r w:rsidR="00CC575E">
        <w:rPr>
          <w:rFonts w:ascii="Times New Roman" w:hAnsi="Times New Roman"/>
          <w:b/>
          <w:i/>
          <w:sz w:val="24"/>
          <w:szCs w:val="24"/>
        </w:rPr>
        <w:t>.1.10.</w:t>
      </w:r>
      <w:r w:rsidR="0073390F" w:rsidRPr="0073390F">
        <w:rPr>
          <w:rFonts w:ascii="Times New Roman" w:hAnsi="Times New Roman"/>
          <w:b/>
          <w:i/>
          <w:sz w:val="24"/>
          <w:szCs w:val="24"/>
        </w:rPr>
        <w:t xml:space="preserve"> </w:t>
      </w:r>
      <w:r w:rsidR="00CC575E" w:rsidRPr="0073390F">
        <w:rPr>
          <w:rFonts w:ascii="Times New Roman" w:hAnsi="Times New Roman"/>
          <w:b/>
          <w:i/>
          <w:sz w:val="24"/>
          <w:szCs w:val="24"/>
        </w:rPr>
        <w:t>Benches</w:t>
      </w:r>
    </w:p>
    <w:p w14:paraId="55CF18B9" w14:textId="77777777" w:rsidR="0073390F" w:rsidRPr="00AF01EB" w:rsidRDefault="0073390F" w:rsidP="00842555">
      <w:pPr>
        <w:pStyle w:val="ListParagraph"/>
        <w:numPr>
          <w:ilvl w:val="0"/>
          <w:numId w:val="19"/>
        </w:numPr>
        <w:tabs>
          <w:tab w:val="left" w:pos="540"/>
          <w:tab w:val="left" w:pos="900"/>
          <w:tab w:val="left" w:pos="1260"/>
        </w:tabs>
        <w:ind w:left="2160" w:firstLine="0"/>
        <w:rPr>
          <w:rFonts w:ascii="Times New Roman" w:hAnsi="Times New Roman"/>
          <w:sz w:val="24"/>
          <w:szCs w:val="24"/>
        </w:rPr>
      </w:pPr>
      <w:r>
        <w:rPr>
          <w:rFonts w:ascii="Times New Roman" w:hAnsi="Times New Roman"/>
          <w:sz w:val="24"/>
          <w:szCs w:val="24"/>
        </w:rPr>
        <w:t>Two</w:t>
      </w:r>
      <w:r w:rsidRPr="00AF01EB">
        <w:rPr>
          <w:rFonts w:ascii="Times New Roman" w:hAnsi="Times New Roman"/>
          <w:sz w:val="24"/>
          <w:szCs w:val="24"/>
        </w:rPr>
        <w:t xml:space="preserve"> Small </w:t>
      </w:r>
      <w:r w:rsidR="007A4713" w:rsidRPr="00AF01EB">
        <w:rPr>
          <w:rFonts w:ascii="Times New Roman" w:hAnsi="Times New Roman"/>
          <w:sz w:val="24"/>
          <w:szCs w:val="24"/>
        </w:rPr>
        <w:t>benches</w:t>
      </w:r>
      <w:r w:rsidRPr="00AF01EB">
        <w:rPr>
          <w:rFonts w:ascii="Times New Roman" w:hAnsi="Times New Roman"/>
          <w:sz w:val="24"/>
          <w:szCs w:val="24"/>
        </w:rPr>
        <w:t xml:space="preserve">, </w:t>
      </w:r>
      <w:r w:rsidRPr="00AF01EB">
        <w:rPr>
          <w:rFonts w:ascii="Times New Roman" w:hAnsi="Times New Roman"/>
          <w:b/>
          <w:color w:val="00B0F0"/>
          <w:sz w:val="24"/>
          <w:szCs w:val="24"/>
        </w:rPr>
        <w:t xml:space="preserve">(see </w:t>
      </w:r>
      <w:r w:rsidR="005F3D5E">
        <w:rPr>
          <w:rFonts w:ascii="Times New Roman" w:hAnsi="Times New Roman"/>
          <w:b/>
          <w:color w:val="00B0F0"/>
          <w:sz w:val="24"/>
          <w:szCs w:val="24"/>
        </w:rPr>
        <w:t>2.1.2.5.2</w:t>
      </w:r>
      <w:r w:rsidRPr="00AF01EB">
        <w:rPr>
          <w:rFonts w:ascii="Times New Roman" w:hAnsi="Times New Roman"/>
          <w:b/>
          <w:color w:val="00B0F0"/>
          <w:sz w:val="24"/>
          <w:szCs w:val="24"/>
        </w:rPr>
        <w:t>).</w:t>
      </w:r>
    </w:p>
    <w:p w14:paraId="04F45431" w14:textId="77777777" w:rsidR="0073390F" w:rsidRPr="00AF01EB" w:rsidRDefault="0073390F" w:rsidP="00842555">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Sink Bench, </w:t>
      </w:r>
      <w:r w:rsidRPr="00AF01EB">
        <w:rPr>
          <w:rFonts w:ascii="Times New Roman" w:hAnsi="Times New Roman"/>
          <w:b/>
          <w:color w:val="00B0F0"/>
          <w:sz w:val="24"/>
          <w:szCs w:val="24"/>
        </w:rPr>
        <w:t xml:space="preserve">(see </w:t>
      </w:r>
      <w:r w:rsidR="005F3D5E">
        <w:rPr>
          <w:rFonts w:ascii="Times New Roman" w:hAnsi="Times New Roman"/>
          <w:b/>
          <w:color w:val="00B0F0"/>
          <w:sz w:val="24"/>
          <w:szCs w:val="24"/>
        </w:rPr>
        <w:t>2.1.2.5.3</w:t>
      </w:r>
      <w:r w:rsidRPr="00AF01EB">
        <w:rPr>
          <w:rFonts w:ascii="Times New Roman" w:hAnsi="Times New Roman"/>
          <w:b/>
          <w:color w:val="00B0F0"/>
          <w:sz w:val="24"/>
          <w:szCs w:val="24"/>
        </w:rPr>
        <w:t>).</w:t>
      </w:r>
    </w:p>
    <w:p w14:paraId="2C4E8D41" w14:textId="77777777" w:rsidR="005F3D5E" w:rsidRPr="005F3D5E" w:rsidRDefault="0073390F" w:rsidP="003755F7">
      <w:pPr>
        <w:pStyle w:val="ListParagraph"/>
        <w:numPr>
          <w:ilvl w:val="0"/>
          <w:numId w:val="19"/>
        </w:numPr>
        <w:tabs>
          <w:tab w:val="left" w:pos="1260"/>
        </w:tabs>
        <w:ind w:left="2160" w:firstLine="0"/>
        <w:rPr>
          <w:rFonts w:ascii="Times New Roman" w:hAnsi="Times New Roman"/>
          <w:sz w:val="24"/>
          <w:szCs w:val="24"/>
        </w:rPr>
      </w:pPr>
      <w:r w:rsidRPr="005F3D5E">
        <w:rPr>
          <w:rFonts w:ascii="Times New Roman" w:hAnsi="Times New Roman"/>
          <w:sz w:val="24"/>
          <w:szCs w:val="24"/>
        </w:rPr>
        <w:t>One</w:t>
      </w:r>
      <w:r w:rsidR="00640EF6">
        <w:rPr>
          <w:rFonts w:ascii="Times New Roman" w:hAnsi="Times New Roman"/>
          <w:sz w:val="24"/>
          <w:szCs w:val="24"/>
        </w:rPr>
        <w:t xml:space="preserve"> Filtered</w:t>
      </w:r>
      <w:r w:rsidRPr="005F3D5E">
        <w:rPr>
          <w:rFonts w:ascii="Times New Roman" w:hAnsi="Times New Roman"/>
          <w:sz w:val="24"/>
          <w:szCs w:val="24"/>
        </w:rPr>
        <w:t xml:space="preserve"> Fume Hood, </w:t>
      </w:r>
      <w:r w:rsidRPr="005F3D5E">
        <w:rPr>
          <w:rFonts w:ascii="Times New Roman" w:hAnsi="Times New Roman"/>
          <w:b/>
          <w:color w:val="00B0F0"/>
          <w:sz w:val="24"/>
          <w:szCs w:val="24"/>
        </w:rPr>
        <w:t xml:space="preserve">(see </w:t>
      </w:r>
      <w:r w:rsidR="005F3D5E" w:rsidRPr="005F3D5E">
        <w:rPr>
          <w:rFonts w:ascii="Times New Roman" w:hAnsi="Times New Roman"/>
          <w:b/>
          <w:color w:val="00B0F0"/>
          <w:sz w:val="24"/>
          <w:szCs w:val="24"/>
        </w:rPr>
        <w:t>2</w:t>
      </w:r>
      <w:r w:rsidR="00640EF6">
        <w:rPr>
          <w:rFonts w:ascii="Times New Roman" w:hAnsi="Times New Roman"/>
          <w:b/>
          <w:color w:val="00B0F0"/>
          <w:sz w:val="24"/>
          <w:szCs w:val="24"/>
        </w:rPr>
        <w:t>.1.2.7.4</w:t>
      </w:r>
      <w:r w:rsidRPr="005F3D5E">
        <w:rPr>
          <w:rFonts w:ascii="Times New Roman" w:hAnsi="Times New Roman"/>
          <w:b/>
          <w:color w:val="00B0F0"/>
          <w:sz w:val="24"/>
          <w:szCs w:val="24"/>
        </w:rPr>
        <w:t>).</w:t>
      </w:r>
    </w:p>
    <w:p w14:paraId="5C8DCBF5" w14:textId="77777777" w:rsidR="0073390F" w:rsidRDefault="000A7F70" w:rsidP="00842555">
      <w:pPr>
        <w:tabs>
          <w:tab w:val="left" w:pos="1260"/>
        </w:tabs>
        <w:ind w:left="1440"/>
        <w:rPr>
          <w:b/>
          <w:color w:val="00B0F0"/>
        </w:rPr>
      </w:pPr>
      <w:r>
        <w:rPr>
          <w:b/>
          <w:i/>
        </w:rPr>
        <w:t>2.5</w:t>
      </w:r>
      <w:r w:rsidR="00CC575E">
        <w:rPr>
          <w:b/>
          <w:i/>
        </w:rPr>
        <w:t>.1.11</w:t>
      </w:r>
      <w:r w:rsidR="0073390F" w:rsidRPr="00E5558F">
        <w:rPr>
          <w:b/>
          <w:i/>
        </w:rPr>
        <w:t>. Emergency Light,</w:t>
      </w:r>
      <w:r w:rsidR="0073390F">
        <w:t xml:space="preserve"> </w:t>
      </w:r>
    </w:p>
    <w:p w14:paraId="46D64B92" w14:textId="77777777" w:rsidR="0073390F" w:rsidRDefault="003732B9" w:rsidP="00842555">
      <w:pPr>
        <w:tabs>
          <w:tab w:val="left" w:pos="1260"/>
        </w:tabs>
        <w:ind w:left="1440"/>
      </w:pPr>
      <w:r>
        <w:rPr>
          <w:b/>
          <w:color w:val="00B0F0"/>
        </w:rPr>
        <w:t>(see 2.1.2.8.5</w:t>
      </w:r>
      <w:r w:rsidR="0073390F" w:rsidRPr="004C60CA">
        <w:rPr>
          <w:b/>
          <w:color w:val="00B0F0"/>
        </w:rPr>
        <w:t>)</w:t>
      </w:r>
      <w:r w:rsidR="0073390F">
        <w:rPr>
          <w:b/>
          <w:color w:val="00B0F0"/>
        </w:rPr>
        <w:t>.</w:t>
      </w:r>
    </w:p>
    <w:p w14:paraId="261E0A84" w14:textId="77777777" w:rsidR="0073390F" w:rsidRDefault="0073390F" w:rsidP="00842555">
      <w:pPr>
        <w:tabs>
          <w:tab w:val="left" w:pos="1260"/>
        </w:tabs>
        <w:ind w:left="1440"/>
      </w:pPr>
    </w:p>
    <w:p w14:paraId="698621B3" w14:textId="77777777" w:rsidR="0073390F" w:rsidRPr="00E5558F" w:rsidRDefault="0073390F" w:rsidP="00842555">
      <w:pPr>
        <w:tabs>
          <w:tab w:val="left" w:pos="1260"/>
        </w:tabs>
        <w:ind w:left="1440"/>
        <w:rPr>
          <w:b/>
          <w:i/>
        </w:rPr>
      </w:pPr>
      <w:r>
        <w:t xml:space="preserve"> </w:t>
      </w:r>
      <w:r w:rsidR="000A7F70">
        <w:rPr>
          <w:b/>
          <w:i/>
        </w:rPr>
        <w:t>2.5</w:t>
      </w:r>
      <w:r w:rsidR="00CC575E">
        <w:rPr>
          <w:b/>
          <w:i/>
        </w:rPr>
        <w:t>.1.12</w:t>
      </w:r>
      <w:r w:rsidRPr="00E5558F">
        <w:rPr>
          <w:b/>
          <w:i/>
        </w:rPr>
        <w:t>. Fire Extinguishers</w:t>
      </w:r>
    </w:p>
    <w:p w14:paraId="59C7AF43" w14:textId="77777777" w:rsidR="0073390F" w:rsidRDefault="00DD7544" w:rsidP="00842555">
      <w:pPr>
        <w:tabs>
          <w:tab w:val="left" w:pos="1260"/>
        </w:tabs>
        <w:ind w:left="1440"/>
      </w:pPr>
      <w:r>
        <w:rPr>
          <w:b/>
          <w:color w:val="00B0F0"/>
        </w:rPr>
        <w:t>(see 2.1.2.8.3</w:t>
      </w:r>
      <w:r w:rsidR="0073390F" w:rsidRPr="004C60CA">
        <w:rPr>
          <w:b/>
          <w:color w:val="00B0F0"/>
        </w:rPr>
        <w:t>)</w:t>
      </w:r>
      <w:r w:rsidR="0073390F">
        <w:rPr>
          <w:b/>
          <w:color w:val="00B0F0"/>
        </w:rPr>
        <w:t>.</w:t>
      </w:r>
    </w:p>
    <w:p w14:paraId="5C9B7202" w14:textId="77777777" w:rsidR="0073390F" w:rsidRDefault="0073390F" w:rsidP="00842555">
      <w:pPr>
        <w:tabs>
          <w:tab w:val="left" w:pos="1260"/>
        </w:tabs>
        <w:ind w:left="1440"/>
      </w:pPr>
    </w:p>
    <w:p w14:paraId="52719A4E" w14:textId="77777777" w:rsidR="0073390F" w:rsidRPr="00E245D7" w:rsidRDefault="000A7F70" w:rsidP="00842555">
      <w:pPr>
        <w:tabs>
          <w:tab w:val="left" w:pos="1260"/>
        </w:tabs>
        <w:ind w:left="1440"/>
        <w:rPr>
          <w:b/>
          <w:i/>
        </w:rPr>
      </w:pPr>
      <w:r>
        <w:rPr>
          <w:b/>
          <w:i/>
        </w:rPr>
        <w:t>2.5</w:t>
      </w:r>
      <w:r w:rsidR="00CC575E">
        <w:rPr>
          <w:b/>
          <w:i/>
        </w:rPr>
        <w:t>.1.13</w:t>
      </w:r>
      <w:r w:rsidR="0073390F" w:rsidRPr="00E245D7">
        <w:rPr>
          <w:b/>
          <w:i/>
        </w:rPr>
        <w:t>. Smoke Detector</w:t>
      </w:r>
    </w:p>
    <w:p w14:paraId="6B398B88" w14:textId="77777777" w:rsidR="0073390F" w:rsidRPr="00B27434" w:rsidRDefault="00DD7544" w:rsidP="00842555">
      <w:pPr>
        <w:tabs>
          <w:tab w:val="left" w:pos="1260"/>
        </w:tabs>
        <w:ind w:left="1440"/>
      </w:pPr>
      <w:r>
        <w:rPr>
          <w:b/>
          <w:color w:val="00B0F0"/>
        </w:rPr>
        <w:t>(see 2.1.2.8.2</w:t>
      </w:r>
      <w:r w:rsidR="0073390F" w:rsidRPr="004C60CA">
        <w:rPr>
          <w:b/>
          <w:color w:val="00B0F0"/>
        </w:rPr>
        <w:t>)</w:t>
      </w:r>
      <w:r w:rsidR="0073390F">
        <w:rPr>
          <w:b/>
          <w:color w:val="00B0F0"/>
        </w:rPr>
        <w:t>.</w:t>
      </w:r>
    </w:p>
    <w:p w14:paraId="19AAE183" w14:textId="77777777" w:rsidR="0073390F" w:rsidRDefault="0073390F" w:rsidP="00842555">
      <w:pPr>
        <w:tabs>
          <w:tab w:val="left" w:pos="1260"/>
        </w:tabs>
        <w:ind w:left="1440"/>
      </w:pPr>
    </w:p>
    <w:p w14:paraId="4B9A10DE" w14:textId="77777777" w:rsidR="000A7F70" w:rsidRDefault="0073390F" w:rsidP="00842555">
      <w:pPr>
        <w:tabs>
          <w:tab w:val="left" w:pos="1260"/>
        </w:tabs>
        <w:ind w:left="1440"/>
        <w:rPr>
          <w:b/>
          <w:i/>
        </w:rPr>
      </w:pPr>
      <w:r w:rsidRPr="00E245D7">
        <w:rPr>
          <w:b/>
          <w:i/>
        </w:rPr>
        <w:t>2</w:t>
      </w:r>
      <w:r w:rsidR="000A7F70">
        <w:rPr>
          <w:b/>
          <w:i/>
        </w:rPr>
        <w:t>.5</w:t>
      </w:r>
      <w:r w:rsidR="00CC575E">
        <w:rPr>
          <w:b/>
          <w:i/>
        </w:rPr>
        <w:t>.1.14</w:t>
      </w:r>
      <w:r w:rsidRPr="00E245D7">
        <w:rPr>
          <w:b/>
          <w:i/>
        </w:rPr>
        <w:t>. Handrails</w:t>
      </w:r>
    </w:p>
    <w:p w14:paraId="7085E9EA" w14:textId="77777777" w:rsidR="0073390F" w:rsidRPr="000A7F70" w:rsidRDefault="00A75D20" w:rsidP="00842555">
      <w:pPr>
        <w:tabs>
          <w:tab w:val="left" w:pos="1260"/>
        </w:tabs>
        <w:ind w:left="1440"/>
        <w:rPr>
          <w:b/>
          <w:i/>
        </w:rPr>
      </w:pPr>
      <w:r>
        <w:rPr>
          <w:b/>
          <w:color w:val="00B0F0"/>
        </w:rPr>
        <w:t>(see 2.1.1.1</w:t>
      </w:r>
      <w:r w:rsidR="0073390F" w:rsidRPr="004C60CA">
        <w:rPr>
          <w:b/>
          <w:color w:val="00B0F0"/>
        </w:rPr>
        <w:t>)</w:t>
      </w:r>
      <w:r w:rsidR="0073390F">
        <w:rPr>
          <w:b/>
          <w:color w:val="00B0F0"/>
        </w:rPr>
        <w:t>.</w:t>
      </w:r>
    </w:p>
    <w:p w14:paraId="5C6BAAF8" w14:textId="77777777" w:rsidR="0073390F" w:rsidRDefault="0073390F" w:rsidP="00842555">
      <w:pPr>
        <w:tabs>
          <w:tab w:val="left" w:pos="1260"/>
        </w:tabs>
        <w:ind w:left="1440"/>
      </w:pPr>
    </w:p>
    <w:p w14:paraId="298ADAC4" w14:textId="77777777" w:rsidR="000A7F70" w:rsidRDefault="000A7F70" w:rsidP="00842555">
      <w:pPr>
        <w:tabs>
          <w:tab w:val="left" w:pos="1260"/>
        </w:tabs>
        <w:ind w:left="1440"/>
        <w:rPr>
          <w:b/>
        </w:rPr>
      </w:pPr>
      <w:r>
        <w:rPr>
          <w:b/>
        </w:rPr>
        <w:t>2.5</w:t>
      </w:r>
      <w:r w:rsidR="002C349B">
        <w:rPr>
          <w:b/>
        </w:rPr>
        <w:t>.1.15</w:t>
      </w:r>
      <w:r w:rsidR="0073390F" w:rsidRPr="00E245D7">
        <w:rPr>
          <w:b/>
        </w:rPr>
        <w:t>. Portlights</w:t>
      </w:r>
    </w:p>
    <w:p w14:paraId="4EF74F8B" w14:textId="77777777" w:rsidR="000A7F70" w:rsidRDefault="00A75D20" w:rsidP="00842555">
      <w:pPr>
        <w:tabs>
          <w:tab w:val="left" w:pos="1260"/>
        </w:tabs>
        <w:ind w:left="1440"/>
        <w:rPr>
          <w:b/>
        </w:rPr>
      </w:pPr>
      <w:r>
        <w:rPr>
          <w:b/>
          <w:color w:val="00B0F0"/>
        </w:rPr>
        <w:t>(see 2.1.1.8</w:t>
      </w:r>
      <w:r w:rsidR="0073390F" w:rsidRPr="004C60CA">
        <w:rPr>
          <w:b/>
          <w:color w:val="00B0F0"/>
        </w:rPr>
        <w:t>)</w:t>
      </w:r>
      <w:r w:rsidR="0073390F">
        <w:rPr>
          <w:b/>
          <w:color w:val="00B0F0"/>
        </w:rPr>
        <w:t>.</w:t>
      </w:r>
    </w:p>
    <w:p w14:paraId="00B36622" w14:textId="77777777" w:rsidR="000A7F70" w:rsidRDefault="000A7F70" w:rsidP="00842555">
      <w:pPr>
        <w:tabs>
          <w:tab w:val="left" w:pos="1260"/>
        </w:tabs>
        <w:ind w:left="1440"/>
        <w:rPr>
          <w:b/>
        </w:rPr>
      </w:pPr>
    </w:p>
    <w:p w14:paraId="7D61E9A2" w14:textId="77777777" w:rsidR="000A7F70" w:rsidRDefault="002C349B" w:rsidP="00842555">
      <w:pPr>
        <w:tabs>
          <w:tab w:val="left" w:pos="1260"/>
        </w:tabs>
        <w:ind w:left="1440"/>
        <w:rPr>
          <w:b/>
        </w:rPr>
      </w:pPr>
      <w:r>
        <w:rPr>
          <w:b/>
          <w:i/>
        </w:rPr>
        <w:t>2.5.1.16</w:t>
      </w:r>
      <w:r w:rsidR="0073390F" w:rsidRPr="00E245D7">
        <w:rPr>
          <w:b/>
          <w:i/>
        </w:rPr>
        <w:t>. Door Windows</w:t>
      </w:r>
    </w:p>
    <w:p w14:paraId="304CF067" w14:textId="77777777" w:rsidR="007520FA" w:rsidRPr="000A7F70" w:rsidRDefault="007910AA" w:rsidP="00842555">
      <w:pPr>
        <w:tabs>
          <w:tab w:val="left" w:pos="1260"/>
        </w:tabs>
        <w:ind w:left="1440"/>
        <w:rPr>
          <w:b/>
        </w:rPr>
      </w:pPr>
      <w:r>
        <w:rPr>
          <w:b/>
          <w:color w:val="00B0F0"/>
        </w:rPr>
        <w:t>(see 2.1.1.7</w:t>
      </w:r>
      <w:r w:rsidR="0073390F" w:rsidRPr="004C60CA">
        <w:rPr>
          <w:b/>
          <w:color w:val="00B0F0"/>
        </w:rPr>
        <w:t>)</w:t>
      </w:r>
      <w:r w:rsidR="0073390F">
        <w:rPr>
          <w:b/>
          <w:color w:val="00B0F0"/>
        </w:rPr>
        <w:t>.</w:t>
      </w:r>
    </w:p>
    <w:p w14:paraId="12AF6AE0" w14:textId="77777777" w:rsidR="000A7F70" w:rsidRDefault="000A7F70" w:rsidP="00842555">
      <w:pPr>
        <w:tabs>
          <w:tab w:val="left" w:pos="1260"/>
        </w:tabs>
        <w:ind w:left="1440"/>
      </w:pPr>
    </w:p>
    <w:p w14:paraId="6EA3C37A" w14:textId="77777777" w:rsidR="000A7F70" w:rsidRDefault="002C349B" w:rsidP="00842555">
      <w:pPr>
        <w:tabs>
          <w:tab w:val="left" w:pos="1260"/>
        </w:tabs>
        <w:ind w:left="1440"/>
        <w:rPr>
          <w:b/>
          <w:i/>
        </w:rPr>
      </w:pPr>
      <w:r>
        <w:rPr>
          <w:b/>
          <w:i/>
        </w:rPr>
        <w:t>2.5.1.17</w:t>
      </w:r>
      <w:r w:rsidR="007520FA" w:rsidRPr="007520FA">
        <w:rPr>
          <w:b/>
          <w:i/>
        </w:rPr>
        <w:t>. Deck Drains</w:t>
      </w:r>
    </w:p>
    <w:p w14:paraId="1B8F10B0" w14:textId="77777777" w:rsidR="007520FA" w:rsidRPr="000A7F70" w:rsidRDefault="003732B9" w:rsidP="00842555">
      <w:pPr>
        <w:tabs>
          <w:tab w:val="left" w:pos="1260"/>
        </w:tabs>
        <w:ind w:left="1440"/>
        <w:rPr>
          <w:b/>
          <w:i/>
        </w:rPr>
      </w:pPr>
      <w:r w:rsidRPr="003732B9">
        <w:rPr>
          <w:color w:val="00B0F0"/>
        </w:rPr>
        <w:t xml:space="preserve">(see 2.1.2.1) </w:t>
      </w:r>
      <w:r>
        <w:t>locations follow here t</w:t>
      </w:r>
      <w:r w:rsidR="00654CD1" w:rsidRPr="007520FA">
        <w:t>wo (2) forward corner side “P” and aft corner side “S”</w:t>
      </w:r>
    </w:p>
    <w:p w14:paraId="5A800308" w14:textId="77777777" w:rsidR="000A7F70" w:rsidRDefault="000A7F70" w:rsidP="00842555">
      <w:pPr>
        <w:tabs>
          <w:tab w:val="left" w:pos="1260"/>
        </w:tabs>
        <w:ind w:left="1440"/>
      </w:pPr>
    </w:p>
    <w:p w14:paraId="7C01349A" w14:textId="77777777" w:rsidR="000A7F70" w:rsidRDefault="002C349B" w:rsidP="00842555">
      <w:pPr>
        <w:tabs>
          <w:tab w:val="left" w:pos="1260"/>
        </w:tabs>
        <w:ind w:left="1440"/>
        <w:rPr>
          <w:b/>
          <w:i/>
        </w:rPr>
      </w:pPr>
      <w:r>
        <w:rPr>
          <w:b/>
          <w:i/>
        </w:rPr>
        <w:t>2.5.1.18</w:t>
      </w:r>
      <w:r w:rsidR="007520FA" w:rsidRPr="007520FA">
        <w:rPr>
          <w:b/>
          <w:i/>
        </w:rPr>
        <w:t xml:space="preserve">. </w:t>
      </w:r>
      <w:r w:rsidR="00654CD1" w:rsidRPr="007520FA">
        <w:rPr>
          <w:b/>
          <w:i/>
        </w:rPr>
        <w:t>Wire Pass Vents</w:t>
      </w:r>
    </w:p>
    <w:p w14:paraId="554BEAF6" w14:textId="77777777" w:rsidR="002C349B" w:rsidRPr="000A7F70" w:rsidRDefault="003732B9" w:rsidP="00842555">
      <w:pPr>
        <w:tabs>
          <w:tab w:val="left" w:pos="1260"/>
        </w:tabs>
        <w:ind w:left="1440"/>
        <w:rPr>
          <w:b/>
          <w:i/>
        </w:rPr>
      </w:pPr>
      <w:r w:rsidRPr="003732B9">
        <w:rPr>
          <w:color w:val="00B0F0"/>
        </w:rPr>
        <w:t xml:space="preserve">(see 1.18.4 and 2.1.1.9) </w:t>
      </w:r>
      <w:r>
        <w:t>locations follow here, f</w:t>
      </w:r>
      <w:r w:rsidR="00654CD1" w:rsidRPr="007520FA">
        <w:t xml:space="preserve">ive (5), end “F” internal bulkhead, 2 on side “S” </w:t>
      </w:r>
      <w:r w:rsidR="007A4713">
        <w:t>fwd.</w:t>
      </w:r>
      <w:r w:rsidR="002C349B">
        <w:t>/aft, and 1 on side “P” aft.</w:t>
      </w:r>
    </w:p>
    <w:p w14:paraId="5C81B250" w14:textId="77777777" w:rsidR="000A7F70" w:rsidRDefault="000A7F70" w:rsidP="00842555">
      <w:pPr>
        <w:tabs>
          <w:tab w:val="left" w:pos="1260"/>
        </w:tabs>
        <w:ind w:left="1440"/>
      </w:pPr>
    </w:p>
    <w:p w14:paraId="76A283D2" w14:textId="77777777" w:rsidR="000A7F70" w:rsidRDefault="002C349B" w:rsidP="00842555">
      <w:pPr>
        <w:tabs>
          <w:tab w:val="left" w:pos="1260"/>
        </w:tabs>
        <w:ind w:left="1440"/>
      </w:pPr>
      <w:r w:rsidRPr="002C349B">
        <w:rPr>
          <w:b/>
          <w:i/>
        </w:rPr>
        <w:t xml:space="preserve">2.5.1.19. </w:t>
      </w:r>
      <w:r w:rsidR="00654CD1" w:rsidRPr="002C349B">
        <w:rPr>
          <w:b/>
          <w:i/>
        </w:rPr>
        <w:t>Mou</w:t>
      </w:r>
      <w:r w:rsidR="0073390F" w:rsidRPr="002C349B">
        <w:rPr>
          <w:b/>
          <w:i/>
        </w:rPr>
        <w:t>nting Channel</w:t>
      </w:r>
    </w:p>
    <w:p w14:paraId="53A80A8C" w14:textId="77777777" w:rsidR="0073390F" w:rsidRPr="002C349B" w:rsidRDefault="003732B9" w:rsidP="00842555">
      <w:pPr>
        <w:tabs>
          <w:tab w:val="left" w:pos="1260"/>
        </w:tabs>
        <w:ind w:left="1440"/>
      </w:pPr>
      <w:r w:rsidRPr="003732B9">
        <w:rPr>
          <w:color w:val="00B0F0"/>
        </w:rPr>
        <w:t xml:space="preserve">(see 1.18.3 and 2.1.2.2) </w:t>
      </w:r>
      <w:r>
        <w:t>stainless steel for material</w:t>
      </w:r>
    </w:p>
    <w:p w14:paraId="70A96F0E" w14:textId="77777777" w:rsidR="0073390F" w:rsidRDefault="0073390F" w:rsidP="0073390F">
      <w:pPr>
        <w:tabs>
          <w:tab w:val="left" w:pos="1260"/>
        </w:tabs>
      </w:pPr>
    </w:p>
    <w:p w14:paraId="2F164FE4" w14:textId="77777777" w:rsidR="00654CD1" w:rsidRPr="0073390F" w:rsidRDefault="0073390F" w:rsidP="0073390F">
      <w:pPr>
        <w:tabs>
          <w:tab w:val="left" w:pos="1260"/>
        </w:tabs>
        <w:ind w:left="720"/>
        <w:rPr>
          <w:b/>
        </w:rPr>
      </w:pPr>
      <w:r w:rsidRPr="0073390F">
        <w:rPr>
          <w:b/>
        </w:rPr>
        <w:t xml:space="preserve">2.5.2. </w:t>
      </w:r>
      <w:r w:rsidR="00654CD1" w:rsidRPr="0073390F">
        <w:rPr>
          <w:b/>
        </w:rPr>
        <w:t>Additional Cold Van Options</w:t>
      </w:r>
    </w:p>
    <w:p w14:paraId="0603B593" w14:textId="77777777" w:rsidR="002C349B" w:rsidRDefault="0073390F" w:rsidP="000A7F70">
      <w:pPr>
        <w:ind w:left="1440"/>
      </w:pPr>
      <w:r w:rsidRPr="0073390F">
        <w:rPr>
          <w:b/>
          <w:i/>
        </w:rPr>
        <w:t xml:space="preserve">2.5.2.1. </w:t>
      </w:r>
      <w:r w:rsidR="00654CD1" w:rsidRPr="0073390F">
        <w:rPr>
          <w:b/>
          <w:i/>
        </w:rPr>
        <w:t>General</w:t>
      </w:r>
      <w:r w:rsidR="00654CD1" w:rsidRPr="0073390F">
        <w:br/>
        <w:t>The van is intended to have accurate and stable temperature control for the processing of scientific samples.  The cold area of the van shall be thermostatically controlled between 0 degrees Celsius (32 F) and 10 degrees Celsius (50 F).  O</w:t>
      </w:r>
      <w:r w:rsidR="005F3D5E">
        <w:t xml:space="preserve">nce the temperature is set, it </w:t>
      </w:r>
      <w:r w:rsidR="00654CD1" w:rsidRPr="0073390F">
        <w:t xml:space="preserve">shall be capable of maintaining an internal temperature accuracy of +/- 1 degree </w:t>
      </w:r>
      <w:r w:rsidR="007A4713" w:rsidRPr="0073390F">
        <w:t>Celsius with</w:t>
      </w:r>
      <w:r w:rsidR="00654CD1" w:rsidRPr="0073390F">
        <w:t xml:space="preserve"> a maximum outside temperature of 38 degrees Celsius (100 F), and a minimum outside temperature of 0 degrees Ce</w:t>
      </w:r>
      <w:r w:rsidR="002C349B">
        <w:t>lsius (32 degrees Fahrenheit).</w:t>
      </w:r>
    </w:p>
    <w:p w14:paraId="5759706A" w14:textId="77777777" w:rsidR="002C349B" w:rsidRDefault="002C349B" w:rsidP="002C349B">
      <w:pPr>
        <w:rPr>
          <w:b/>
          <w:i/>
        </w:rPr>
      </w:pPr>
    </w:p>
    <w:p w14:paraId="1D3A6C33" w14:textId="77777777" w:rsidR="002C349B" w:rsidRDefault="002C349B" w:rsidP="002C349B">
      <w:pPr>
        <w:ind w:left="1440"/>
      </w:pPr>
      <w:r>
        <w:rPr>
          <w:b/>
          <w:i/>
        </w:rPr>
        <w:t>2.5.2.2</w:t>
      </w:r>
      <w:r w:rsidR="0073390F" w:rsidRPr="007520FA">
        <w:rPr>
          <w:b/>
          <w:i/>
        </w:rPr>
        <w:t xml:space="preserve">. </w:t>
      </w:r>
      <w:r w:rsidR="007520FA" w:rsidRPr="007520FA">
        <w:rPr>
          <w:b/>
          <w:i/>
        </w:rPr>
        <w:t>Lights</w:t>
      </w:r>
    </w:p>
    <w:p w14:paraId="6555A443" w14:textId="77777777" w:rsidR="007520FA" w:rsidRDefault="00654CD1" w:rsidP="002C349B">
      <w:pPr>
        <w:ind w:left="1440"/>
      </w:pPr>
      <w:r w:rsidRPr="00EF74BE">
        <w:t>Red/White Incandescent lights in lieu of fluorescent lighting</w:t>
      </w:r>
      <w:r w:rsidRPr="00EF74BE">
        <w:br/>
        <w:t>Two (2) 208VAC single pha</w:t>
      </w:r>
      <w:r w:rsidR="007520FA">
        <w:t xml:space="preserve">se outlets per side (4 </w:t>
      </w:r>
      <w:r w:rsidR="005F3D5E">
        <w:t>total?)</w:t>
      </w:r>
    </w:p>
    <w:p w14:paraId="218B7FF9" w14:textId="77777777" w:rsidR="007520FA" w:rsidRDefault="007520FA" w:rsidP="007520FA"/>
    <w:p w14:paraId="7FB940EE" w14:textId="77777777" w:rsidR="007520FA" w:rsidRDefault="007520FA" w:rsidP="007520FA">
      <w:pPr>
        <w:ind w:left="1440"/>
      </w:pPr>
      <w:r w:rsidRPr="007520FA">
        <w:rPr>
          <w:b/>
          <w:i/>
        </w:rPr>
        <w:t>2.5.</w:t>
      </w:r>
      <w:r w:rsidR="002C349B">
        <w:rPr>
          <w:b/>
          <w:i/>
        </w:rPr>
        <w:t>2.3</w:t>
      </w:r>
      <w:r w:rsidRPr="007520FA">
        <w:rPr>
          <w:b/>
          <w:i/>
        </w:rPr>
        <w:t xml:space="preserve">. </w:t>
      </w:r>
      <w:r w:rsidR="00654CD1" w:rsidRPr="007520FA">
        <w:rPr>
          <w:b/>
          <w:i/>
        </w:rPr>
        <w:t>Thermometer</w:t>
      </w:r>
      <w:r w:rsidR="00654CD1" w:rsidRPr="007520FA">
        <w:br/>
        <w:t>The van shall be fitted with a laboratory grade thermometer (graduated to 0.1 degrees C and F) for verifying the internal temperature set on the thermostat.  The thermometer shall be calibrated with thermostat and the corrections provided before the van is delivered. It shall be secured to the bulkhead mounting channel.</w:t>
      </w:r>
    </w:p>
    <w:p w14:paraId="00FCE3A0" w14:textId="77777777" w:rsidR="007520FA" w:rsidRDefault="007520FA" w:rsidP="007520FA">
      <w:pPr>
        <w:rPr>
          <w:b/>
          <w:i/>
        </w:rPr>
      </w:pPr>
    </w:p>
    <w:p w14:paraId="00B519AA" w14:textId="77777777" w:rsidR="007520FA" w:rsidRPr="00CB6E91" w:rsidRDefault="002C349B" w:rsidP="007520FA">
      <w:pPr>
        <w:ind w:left="1440"/>
        <w:rPr>
          <w:b/>
          <w:i/>
        </w:rPr>
      </w:pPr>
      <w:r w:rsidRPr="00CB6E91">
        <w:rPr>
          <w:b/>
          <w:i/>
        </w:rPr>
        <w:t>2.5.2.4</w:t>
      </w:r>
      <w:r w:rsidR="007520FA" w:rsidRPr="00CB6E91">
        <w:rPr>
          <w:b/>
          <w:i/>
        </w:rPr>
        <w:t xml:space="preserve">. </w:t>
      </w:r>
      <w:r w:rsidR="00654CD1" w:rsidRPr="00CB6E91">
        <w:rPr>
          <w:b/>
          <w:i/>
        </w:rPr>
        <w:t>Core Rack</w:t>
      </w:r>
    </w:p>
    <w:p w14:paraId="3EA64C80" w14:textId="77777777" w:rsidR="007A4713" w:rsidRDefault="00B65EF2" w:rsidP="002C349B">
      <w:pPr>
        <w:pStyle w:val="ListParagraph"/>
        <w:tabs>
          <w:tab w:val="left" w:pos="540"/>
          <w:tab w:val="left" w:pos="900"/>
          <w:tab w:val="left" w:pos="1260"/>
        </w:tabs>
        <w:spacing w:after="0"/>
        <w:ind w:left="1800" w:hanging="360"/>
        <w:rPr>
          <w:rFonts w:ascii="Times New Roman" w:hAnsi="Times New Roman"/>
          <w:sz w:val="24"/>
        </w:rPr>
      </w:pPr>
      <w:r w:rsidRPr="00CB6E91">
        <w:rPr>
          <w:rFonts w:ascii="Times New Roman" w:hAnsi="Times New Roman"/>
          <w:sz w:val="24"/>
        </w:rPr>
        <w:t xml:space="preserve">Core Racks are to be provided as required, and shall </w:t>
      </w:r>
      <w:r w:rsidR="007A4713">
        <w:rPr>
          <w:rFonts w:ascii="Times New Roman" w:hAnsi="Times New Roman"/>
          <w:sz w:val="24"/>
        </w:rPr>
        <w:t>be mounted to bulkhead Unistrut</w:t>
      </w:r>
    </w:p>
    <w:p w14:paraId="0CD1A341" w14:textId="77777777" w:rsidR="002C349B" w:rsidRPr="00CB6E91" w:rsidRDefault="00B65EF2" w:rsidP="007A4713">
      <w:pPr>
        <w:pStyle w:val="ListParagraph"/>
        <w:tabs>
          <w:tab w:val="left" w:pos="540"/>
          <w:tab w:val="left" w:pos="900"/>
          <w:tab w:val="left" w:pos="1260"/>
        </w:tabs>
        <w:spacing w:after="0"/>
        <w:ind w:left="1800" w:hanging="360"/>
        <w:rPr>
          <w:rFonts w:ascii="Times New Roman" w:hAnsi="Times New Roman"/>
          <w:sz w:val="24"/>
        </w:rPr>
      </w:pPr>
      <w:r w:rsidRPr="00CB6E91">
        <w:rPr>
          <w:rFonts w:ascii="Times New Roman" w:hAnsi="Times New Roman"/>
          <w:sz w:val="24"/>
        </w:rPr>
        <w:lastRenderedPageBreak/>
        <w:t>mounting channel. Core racks may be plastic, wood</w:t>
      </w:r>
      <w:r w:rsidR="007A4713">
        <w:rPr>
          <w:rFonts w:ascii="Times New Roman" w:hAnsi="Times New Roman"/>
          <w:sz w:val="24"/>
        </w:rPr>
        <w:t xml:space="preserve">en or aluminum. Wooden racks to </w:t>
      </w:r>
      <w:r w:rsidR="000F23A2" w:rsidRPr="00CB6E91">
        <w:rPr>
          <w:rFonts w:ascii="Times New Roman" w:hAnsi="Times New Roman"/>
          <w:sz w:val="24"/>
        </w:rPr>
        <w:t xml:space="preserve">be painted/sealed to ensure they are suitable for marine environment. </w:t>
      </w:r>
      <w:r w:rsidRPr="00CB6E91">
        <w:rPr>
          <w:rFonts w:ascii="Times New Roman" w:hAnsi="Times New Roman"/>
          <w:sz w:val="24"/>
        </w:rPr>
        <w:t xml:space="preserve"> </w:t>
      </w:r>
    </w:p>
    <w:p w14:paraId="6170AA2F" w14:textId="77777777" w:rsidR="00654CD1" w:rsidRPr="007520FA" w:rsidRDefault="00654CD1" w:rsidP="007520FA">
      <w:pPr>
        <w:ind w:left="1440"/>
        <w:rPr>
          <w:color w:val="FF0000"/>
        </w:rPr>
      </w:pPr>
    </w:p>
    <w:p w14:paraId="3A3DC868" w14:textId="77777777" w:rsidR="00654CD1" w:rsidRPr="00CE7B69" w:rsidRDefault="00654CD1" w:rsidP="00CE7B69">
      <w:pPr>
        <w:pStyle w:val="ListParagraph"/>
        <w:spacing w:after="0"/>
        <w:ind w:left="1440"/>
        <w:rPr>
          <w:rFonts w:ascii="Times New Roman" w:hAnsi="Times New Roman"/>
          <w:b/>
          <w:sz w:val="24"/>
          <w:szCs w:val="24"/>
        </w:rPr>
      </w:pPr>
    </w:p>
    <w:p w14:paraId="6F3E16DE" w14:textId="77777777" w:rsidR="007D4D52" w:rsidRDefault="007D4D52">
      <w:pPr>
        <w:rPr>
          <w:b/>
        </w:rPr>
      </w:pPr>
      <w:r>
        <w:rPr>
          <w:b/>
        </w:rPr>
        <w:br w:type="page"/>
      </w:r>
    </w:p>
    <w:p w14:paraId="3C0041BA" w14:textId="77777777" w:rsidR="0003116D" w:rsidRDefault="00CE7B69" w:rsidP="0003116D">
      <w:pPr>
        <w:rPr>
          <w:b/>
          <w:highlight w:val="green"/>
        </w:rPr>
      </w:pPr>
      <w:r w:rsidRPr="00CE7B69">
        <w:rPr>
          <w:b/>
        </w:rPr>
        <w:lastRenderedPageBreak/>
        <w:t xml:space="preserve">2.6. </w:t>
      </w:r>
      <w:r w:rsidR="008D04D1">
        <w:rPr>
          <w:b/>
        </w:rPr>
        <w:t>Chemical Van Specification Options</w:t>
      </w:r>
    </w:p>
    <w:p w14:paraId="70E658CE" w14:textId="77777777" w:rsidR="0003116D" w:rsidRDefault="000E7F91" w:rsidP="0003116D">
      <w:pPr>
        <w:rPr>
          <w:szCs w:val="17"/>
        </w:rPr>
      </w:pPr>
      <w:r w:rsidRPr="006638D3">
        <w:rPr>
          <w:szCs w:val="17"/>
        </w:rPr>
        <w:t xml:space="preserve">These labs are designed similar to the general-purpose van. They are </w:t>
      </w:r>
      <w:r w:rsidR="000576CE" w:rsidRPr="006638D3">
        <w:rPr>
          <w:szCs w:val="17"/>
        </w:rPr>
        <w:t>meant</w:t>
      </w:r>
      <w:r w:rsidRPr="006638D3">
        <w:rPr>
          <w:szCs w:val="17"/>
        </w:rPr>
        <w:t xml:space="preserve"> for </w:t>
      </w:r>
      <w:r w:rsidR="000576CE" w:rsidRPr="006638D3">
        <w:rPr>
          <w:szCs w:val="17"/>
        </w:rPr>
        <w:t>chemic</w:t>
      </w:r>
      <w:r w:rsidR="008D04D1" w:rsidRPr="006638D3">
        <w:rPr>
          <w:szCs w:val="17"/>
        </w:rPr>
        <w:t>al usage, but have the following additional features: special</w:t>
      </w:r>
      <w:r w:rsidR="008A09A4" w:rsidRPr="006638D3">
        <w:rPr>
          <w:szCs w:val="17"/>
        </w:rPr>
        <w:t xml:space="preserve"> shelves, secondary containment, </w:t>
      </w:r>
      <w:r w:rsidR="008D04D1" w:rsidRPr="006638D3">
        <w:rPr>
          <w:szCs w:val="17"/>
        </w:rPr>
        <w:t xml:space="preserve">special ventilation, </w:t>
      </w:r>
      <w:r w:rsidR="008A09A4" w:rsidRPr="006638D3">
        <w:rPr>
          <w:szCs w:val="17"/>
        </w:rPr>
        <w:t>and fire suppression system.</w:t>
      </w:r>
    </w:p>
    <w:p w14:paraId="4FE9C7AD" w14:textId="77777777" w:rsidR="000E7F91" w:rsidRPr="004C60CA" w:rsidRDefault="000E7F91" w:rsidP="0003116D">
      <w:pPr>
        <w:rPr>
          <w:b/>
        </w:rPr>
      </w:pPr>
    </w:p>
    <w:p w14:paraId="569E26F7" w14:textId="77777777" w:rsidR="00654CD1" w:rsidRPr="00CE7B69" w:rsidRDefault="00CE7B69" w:rsidP="00CE7B69">
      <w:pPr>
        <w:ind w:left="720"/>
        <w:rPr>
          <w:b/>
        </w:rPr>
      </w:pPr>
      <w:r w:rsidRPr="00CE7B69">
        <w:rPr>
          <w:b/>
        </w:rPr>
        <w:t xml:space="preserve">2.6.1. </w:t>
      </w:r>
      <w:r w:rsidR="00654CD1" w:rsidRPr="00CE7B69">
        <w:rPr>
          <w:b/>
        </w:rPr>
        <w:t>Required General Van Options</w:t>
      </w:r>
    </w:p>
    <w:p w14:paraId="0C49B9E2" w14:textId="77777777" w:rsidR="00CE7B69" w:rsidRDefault="00CE7B69" w:rsidP="00842555">
      <w:pPr>
        <w:ind w:left="1440"/>
      </w:pPr>
      <w:r>
        <w:rPr>
          <w:b/>
          <w:i/>
        </w:rPr>
        <w:t>2.6</w:t>
      </w:r>
      <w:r w:rsidRPr="004C60CA">
        <w:rPr>
          <w:b/>
          <w:i/>
        </w:rPr>
        <w:t xml:space="preserve">.1.1. </w:t>
      </w:r>
      <w:r>
        <w:rPr>
          <w:b/>
          <w:i/>
        </w:rPr>
        <w:t>Material</w:t>
      </w:r>
    </w:p>
    <w:p w14:paraId="036CD904" w14:textId="77777777" w:rsidR="00CE7B69" w:rsidRDefault="00CE7B69" w:rsidP="00842555">
      <w:pPr>
        <w:ind w:left="1440"/>
      </w:pPr>
      <w:r w:rsidRPr="004C60CA">
        <w:t>Aluminum</w:t>
      </w:r>
      <w:r w:rsidR="00B639E9">
        <w:rPr>
          <w:b/>
          <w:color w:val="00B0F0"/>
        </w:rPr>
        <w:t xml:space="preserve"> (see 1.14</w:t>
      </w:r>
      <w:r w:rsidRPr="004C60CA">
        <w:rPr>
          <w:b/>
          <w:color w:val="00B0F0"/>
        </w:rPr>
        <w:t>)</w:t>
      </w:r>
    </w:p>
    <w:p w14:paraId="01CE0DA1" w14:textId="77777777" w:rsidR="00CE7B69" w:rsidRDefault="00CE7B69" w:rsidP="00842555">
      <w:pPr>
        <w:ind w:left="1440"/>
        <w:rPr>
          <w:b/>
          <w:i/>
        </w:rPr>
      </w:pPr>
    </w:p>
    <w:p w14:paraId="58ED7C2E" w14:textId="77777777" w:rsidR="00CE7B69" w:rsidRPr="004C60CA" w:rsidRDefault="00CE7B69" w:rsidP="00842555">
      <w:pPr>
        <w:ind w:left="1440"/>
        <w:rPr>
          <w:b/>
          <w:i/>
        </w:rPr>
      </w:pPr>
      <w:r>
        <w:rPr>
          <w:b/>
          <w:i/>
        </w:rPr>
        <w:t>2.6</w:t>
      </w:r>
      <w:r w:rsidRPr="004C60CA">
        <w:rPr>
          <w:b/>
          <w:i/>
        </w:rPr>
        <w:t xml:space="preserve">.1.2. </w:t>
      </w:r>
      <w:r>
        <w:rPr>
          <w:b/>
          <w:i/>
        </w:rPr>
        <w:t>Power/Electrical</w:t>
      </w:r>
    </w:p>
    <w:p w14:paraId="29C1CE60" w14:textId="77777777" w:rsidR="00CE7B69" w:rsidRDefault="00CE7B69" w:rsidP="00842555">
      <w:pPr>
        <w:ind w:left="1440"/>
      </w:pPr>
      <w:r w:rsidRPr="004C60CA">
        <w:t>Standard UNOLS variable voltage, single phase. Install two (2) single phase 208 receptacles per side</w:t>
      </w:r>
      <w:r>
        <w:t xml:space="preserve">, </w:t>
      </w:r>
      <w:r w:rsidRPr="004C60CA">
        <w:rPr>
          <w:b/>
          <w:color w:val="00B0F0"/>
        </w:rPr>
        <w:t>(</w:t>
      </w:r>
      <w:r w:rsidR="00BF4F4D">
        <w:rPr>
          <w:b/>
          <w:color w:val="00B0F0"/>
        </w:rPr>
        <w:t>see 1.19.1</w:t>
      </w:r>
      <w:r w:rsidRPr="004C60CA">
        <w:rPr>
          <w:b/>
          <w:color w:val="00B0F0"/>
        </w:rPr>
        <w:t>)</w:t>
      </w:r>
      <w:r>
        <w:rPr>
          <w:b/>
          <w:color w:val="00B0F0"/>
        </w:rPr>
        <w:t>.</w:t>
      </w:r>
    </w:p>
    <w:p w14:paraId="0B17054E" w14:textId="77777777" w:rsidR="00CE7B69" w:rsidRDefault="00CE7B69" w:rsidP="00842555">
      <w:pPr>
        <w:ind w:left="1440"/>
      </w:pPr>
    </w:p>
    <w:p w14:paraId="0D333F4E" w14:textId="77777777" w:rsidR="00CE7B69" w:rsidRPr="004C60CA" w:rsidRDefault="00CE7B69" w:rsidP="00842555">
      <w:pPr>
        <w:ind w:left="1440"/>
        <w:rPr>
          <w:b/>
          <w:i/>
        </w:rPr>
      </w:pPr>
      <w:r>
        <w:rPr>
          <w:b/>
          <w:i/>
        </w:rPr>
        <w:t>2.6</w:t>
      </w:r>
      <w:r w:rsidRPr="004C60CA">
        <w:rPr>
          <w:b/>
          <w:i/>
        </w:rPr>
        <w:t>.1.3. Arrangement</w:t>
      </w:r>
    </w:p>
    <w:p w14:paraId="02104F22" w14:textId="77777777" w:rsidR="00CE7B69" w:rsidRDefault="00CE7B69" w:rsidP="00842555">
      <w:pPr>
        <w:ind w:left="1440"/>
      </w:pPr>
      <w:r w:rsidRPr="004C60CA">
        <w:t>“Stand Alone” arrangement</w:t>
      </w:r>
      <w:r>
        <w:t xml:space="preserve">, </w:t>
      </w:r>
      <w:r w:rsidR="009A5473">
        <w:rPr>
          <w:b/>
          <w:color w:val="00B0F0"/>
        </w:rPr>
        <w:t>(see 1.15.1</w:t>
      </w:r>
      <w:r w:rsidRPr="004C60CA">
        <w:rPr>
          <w:b/>
          <w:color w:val="00B0F0"/>
        </w:rPr>
        <w:t>)</w:t>
      </w:r>
      <w:r>
        <w:rPr>
          <w:b/>
          <w:color w:val="00B0F0"/>
        </w:rPr>
        <w:t>.</w:t>
      </w:r>
    </w:p>
    <w:p w14:paraId="46B87CE1" w14:textId="77777777" w:rsidR="00CE7B69" w:rsidRDefault="00CE7B69" w:rsidP="00842555">
      <w:pPr>
        <w:ind w:left="1440"/>
      </w:pPr>
    </w:p>
    <w:p w14:paraId="2E9BA00E" w14:textId="77777777" w:rsidR="00CE7B69" w:rsidRPr="004C60CA" w:rsidRDefault="00CE7B69" w:rsidP="00842555">
      <w:pPr>
        <w:ind w:left="1440"/>
        <w:rPr>
          <w:b/>
          <w:i/>
        </w:rPr>
      </w:pPr>
      <w:r>
        <w:rPr>
          <w:b/>
          <w:i/>
        </w:rPr>
        <w:t>2.6</w:t>
      </w:r>
      <w:r w:rsidRPr="004C60CA">
        <w:rPr>
          <w:b/>
          <w:i/>
        </w:rPr>
        <w:t>.1.4. HVAC</w:t>
      </w:r>
    </w:p>
    <w:p w14:paraId="2357FB2D" w14:textId="77777777" w:rsidR="00CE7B69" w:rsidRDefault="00CE7B69" w:rsidP="00842555">
      <w:pPr>
        <w:ind w:left="1440"/>
      </w:pPr>
      <w:r w:rsidRPr="004C60CA">
        <w:t>Standard</w:t>
      </w:r>
      <w:r>
        <w:t xml:space="preserve">, </w:t>
      </w:r>
      <w:r w:rsidR="00A63D4A">
        <w:rPr>
          <w:b/>
          <w:color w:val="00B0F0"/>
        </w:rPr>
        <w:t>(see 2.1.2.6.1</w:t>
      </w:r>
      <w:r w:rsidRPr="004C60CA">
        <w:rPr>
          <w:b/>
          <w:color w:val="00B0F0"/>
        </w:rPr>
        <w:t>)</w:t>
      </w:r>
      <w:r>
        <w:rPr>
          <w:b/>
          <w:color w:val="00B0F0"/>
        </w:rPr>
        <w:t>.</w:t>
      </w:r>
    </w:p>
    <w:p w14:paraId="014BA8C5" w14:textId="77777777" w:rsidR="00CE7B69" w:rsidRDefault="00CE7B69" w:rsidP="00842555">
      <w:pPr>
        <w:ind w:left="1440"/>
      </w:pPr>
    </w:p>
    <w:p w14:paraId="4E96429D" w14:textId="77777777" w:rsidR="00CE7B69" w:rsidRPr="004C60CA" w:rsidRDefault="00CE7B69" w:rsidP="00842555">
      <w:pPr>
        <w:ind w:left="1440"/>
        <w:rPr>
          <w:b/>
          <w:i/>
        </w:rPr>
      </w:pPr>
      <w:r>
        <w:rPr>
          <w:b/>
          <w:i/>
        </w:rPr>
        <w:t>2.6</w:t>
      </w:r>
      <w:r w:rsidRPr="004C60CA">
        <w:rPr>
          <w:b/>
          <w:i/>
        </w:rPr>
        <w:t>.1.5. Insulation</w:t>
      </w:r>
    </w:p>
    <w:p w14:paraId="758671F3" w14:textId="77777777" w:rsidR="00CE7B69" w:rsidRDefault="00CE7B69" w:rsidP="00842555">
      <w:pPr>
        <w:ind w:left="1440"/>
      </w:pPr>
      <w:r w:rsidRPr="004C60CA">
        <w:t>Standard</w:t>
      </w:r>
      <w:r>
        <w:t>,</w:t>
      </w:r>
      <w:r w:rsidR="008C27F2">
        <w:rPr>
          <w:b/>
          <w:color w:val="00B0F0"/>
        </w:rPr>
        <w:t xml:space="preserve"> (see 1.18.1</w:t>
      </w:r>
      <w:r w:rsidRPr="004C60CA">
        <w:rPr>
          <w:b/>
          <w:color w:val="00B0F0"/>
        </w:rPr>
        <w:t>)</w:t>
      </w:r>
      <w:r>
        <w:rPr>
          <w:b/>
          <w:color w:val="00B0F0"/>
        </w:rPr>
        <w:t>.</w:t>
      </w:r>
    </w:p>
    <w:p w14:paraId="41CE78AE" w14:textId="77777777" w:rsidR="00CE7B69" w:rsidRDefault="00CE7B69" w:rsidP="00842555">
      <w:pPr>
        <w:ind w:left="1440"/>
      </w:pPr>
    </w:p>
    <w:p w14:paraId="28F8795D" w14:textId="77777777" w:rsidR="00CE7B69" w:rsidRPr="00744BB6" w:rsidRDefault="00CE7B69" w:rsidP="00842555">
      <w:pPr>
        <w:ind w:left="1440"/>
        <w:rPr>
          <w:b/>
          <w:i/>
        </w:rPr>
      </w:pPr>
      <w:r>
        <w:rPr>
          <w:b/>
          <w:i/>
        </w:rPr>
        <w:t>2.6</w:t>
      </w:r>
      <w:r w:rsidRPr="00744BB6">
        <w:rPr>
          <w:b/>
          <w:i/>
        </w:rPr>
        <w:t>.1.6. Exterior Paint</w:t>
      </w:r>
    </w:p>
    <w:p w14:paraId="5F54A991" w14:textId="77777777" w:rsidR="00CE7B69" w:rsidRDefault="00CE7B69" w:rsidP="00842555">
      <w:pPr>
        <w:ind w:left="1440"/>
      </w:pPr>
      <w:r w:rsidRPr="00744BB6">
        <w:t>Reflective Paint Additive</w:t>
      </w:r>
      <w:r>
        <w:t xml:space="preserve">, </w:t>
      </w:r>
      <w:r w:rsidRPr="004C60CA">
        <w:rPr>
          <w:b/>
          <w:color w:val="00B0F0"/>
        </w:rPr>
        <w:t xml:space="preserve">(see </w:t>
      </w:r>
      <w:r w:rsidR="00BF4F4D">
        <w:rPr>
          <w:b/>
          <w:color w:val="00B0F0"/>
        </w:rPr>
        <w:t>1.17</w:t>
      </w:r>
      <w:r w:rsidRPr="004C60CA">
        <w:rPr>
          <w:b/>
          <w:color w:val="00B0F0"/>
        </w:rPr>
        <w:t>)</w:t>
      </w:r>
      <w:r>
        <w:rPr>
          <w:b/>
          <w:color w:val="00B0F0"/>
        </w:rPr>
        <w:t>.</w:t>
      </w:r>
    </w:p>
    <w:p w14:paraId="4DFA1623" w14:textId="77777777" w:rsidR="00CE7B69" w:rsidRDefault="00CE7B69" w:rsidP="00842555">
      <w:pPr>
        <w:ind w:left="1440"/>
      </w:pPr>
    </w:p>
    <w:p w14:paraId="0E301D3A" w14:textId="77777777" w:rsidR="00CE7B69" w:rsidRPr="00744BB6" w:rsidRDefault="00CE7B69" w:rsidP="00842555">
      <w:pPr>
        <w:ind w:left="1440"/>
        <w:rPr>
          <w:b/>
          <w:i/>
        </w:rPr>
      </w:pPr>
      <w:r>
        <w:rPr>
          <w:b/>
          <w:i/>
        </w:rPr>
        <w:t>2.6</w:t>
      </w:r>
      <w:r w:rsidRPr="00744BB6">
        <w:rPr>
          <w:b/>
          <w:i/>
        </w:rPr>
        <w:t>.1.7. Door and Escape Hatch Locations</w:t>
      </w:r>
    </w:p>
    <w:p w14:paraId="66DDEBBF" w14:textId="77777777" w:rsidR="00CE7B69" w:rsidRPr="00744BB6" w:rsidRDefault="00CE7B69" w:rsidP="00842555">
      <w:pPr>
        <w:ind w:left="2160"/>
        <w:rPr>
          <w:b/>
          <w:i/>
        </w:rPr>
      </w:pPr>
      <w:r>
        <w:rPr>
          <w:b/>
          <w:i/>
        </w:rPr>
        <w:t>2.6</w:t>
      </w:r>
      <w:r w:rsidRPr="00744BB6">
        <w:rPr>
          <w:b/>
          <w:i/>
        </w:rPr>
        <w:t>.1.7.1. Aft personnel</w:t>
      </w:r>
    </w:p>
    <w:p w14:paraId="6AA9E8A2" w14:textId="77777777" w:rsidR="00CE7B69" w:rsidRDefault="00CE7B69" w:rsidP="00842555">
      <w:pPr>
        <w:ind w:left="2160"/>
      </w:pPr>
      <w:r>
        <w:t>D</w:t>
      </w:r>
      <w:r w:rsidRPr="00744BB6">
        <w:t>oor on end “A” Min 28”x80” clear opening</w:t>
      </w:r>
      <w:r>
        <w:t>,</w:t>
      </w:r>
      <w:r w:rsidR="007A4713">
        <w:t xml:space="preserve"> r</w:t>
      </w:r>
      <w:r w:rsidRPr="00744BB6">
        <w:t>ight handed</w:t>
      </w:r>
      <w:r>
        <w:t xml:space="preserve">, </w:t>
      </w:r>
      <w:r w:rsidRPr="004C60CA">
        <w:rPr>
          <w:b/>
          <w:color w:val="00B0F0"/>
        </w:rPr>
        <w:t xml:space="preserve">(see </w:t>
      </w:r>
      <w:r w:rsidR="004934EA">
        <w:rPr>
          <w:b/>
          <w:color w:val="00B0F0"/>
        </w:rPr>
        <w:t>1.16.2</w:t>
      </w:r>
      <w:r w:rsidRPr="004C60CA">
        <w:rPr>
          <w:b/>
          <w:color w:val="00B0F0"/>
        </w:rPr>
        <w:t>)</w:t>
      </w:r>
      <w:r>
        <w:rPr>
          <w:b/>
          <w:color w:val="00B0F0"/>
        </w:rPr>
        <w:t>.</w:t>
      </w:r>
    </w:p>
    <w:p w14:paraId="134E7E6C" w14:textId="77777777" w:rsidR="00CE7B69" w:rsidRDefault="00CE7B69" w:rsidP="00842555">
      <w:pPr>
        <w:ind w:left="2160"/>
      </w:pPr>
    </w:p>
    <w:p w14:paraId="4554BA78" w14:textId="77777777" w:rsidR="00CE7B69" w:rsidRPr="00744BB6" w:rsidRDefault="00CE7B69" w:rsidP="00842555">
      <w:pPr>
        <w:ind w:left="2160"/>
        <w:rPr>
          <w:b/>
          <w:i/>
        </w:rPr>
      </w:pPr>
      <w:r>
        <w:rPr>
          <w:b/>
          <w:i/>
        </w:rPr>
        <w:t>2.6</w:t>
      </w:r>
      <w:r w:rsidRPr="00744BB6">
        <w:rPr>
          <w:b/>
          <w:i/>
        </w:rPr>
        <w:t>.1.7.2. Second personnel</w:t>
      </w:r>
    </w:p>
    <w:p w14:paraId="5E826123" w14:textId="77777777" w:rsidR="00CE7B69" w:rsidRDefault="00CE7B69" w:rsidP="00842555">
      <w:pPr>
        <w:ind w:left="2160"/>
      </w:pPr>
      <w:r>
        <w:t>D</w:t>
      </w:r>
      <w:r w:rsidRPr="00744BB6">
        <w:t>oor on end “F” Min 28”x80” clear opening</w:t>
      </w:r>
      <w:r>
        <w:t xml:space="preserve">, </w:t>
      </w:r>
      <w:r w:rsidR="007A4713">
        <w:t>l</w:t>
      </w:r>
      <w:r w:rsidRPr="00744BB6">
        <w:t>eft handed</w:t>
      </w:r>
      <w:r>
        <w:t xml:space="preserve">, </w:t>
      </w:r>
      <w:r w:rsidRPr="004C60CA">
        <w:rPr>
          <w:b/>
          <w:color w:val="00B0F0"/>
        </w:rPr>
        <w:t xml:space="preserve">(see </w:t>
      </w:r>
      <w:r w:rsidR="004934EA">
        <w:rPr>
          <w:b/>
          <w:color w:val="00B0F0"/>
        </w:rPr>
        <w:t>1.16.1</w:t>
      </w:r>
      <w:r w:rsidRPr="004C60CA">
        <w:rPr>
          <w:b/>
          <w:color w:val="00B0F0"/>
        </w:rPr>
        <w:t>)</w:t>
      </w:r>
      <w:r>
        <w:rPr>
          <w:b/>
          <w:color w:val="00B0F0"/>
        </w:rPr>
        <w:t>.</w:t>
      </w:r>
    </w:p>
    <w:p w14:paraId="4AD569DC" w14:textId="77777777" w:rsidR="00CE7B69" w:rsidRDefault="00CE7B69" w:rsidP="00842555">
      <w:pPr>
        <w:ind w:left="2160"/>
      </w:pPr>
    </w:p>
    <w:p w14:paraId="784AF735" w14:textId="77777777" w:rsidR="00CE7B69" w:rsidRPr="00744BB6" w:rsidRDefault="00CE7B69" w:rsidP="00842555">
      <w:pPr>
        <w:ind w:left="2160"/>
        <w:rPr>
          <w:b/>
          <w:i/>
        </w:rPr>
      </w:pPr>
      <w:r>
        <w:rPr>
          <w:b/>
          <w:i/>
        </w:rPr>
        <w:t>2.6</w:t>
      </w:r>
      <w:r w:rsidRPr="00744BB6">
        <w:rPr>
          <w:b/>
          <w:i/>
        </w:rPr>
        <w:t>.1.7.3. Overhead escape hatch</w:t>
      </w:r>
    </w:p>
    <w:p w14:paraId="6EFAA7BC" w14:textId="77777777" w:rsidR="00CE7B69" w:rsidRDefault="00CE7B69" w:rsidP="00842555">
      <w:pPr>
        <w:ind w:left="2160"/>
      </w:pPr>
      <w:r>
        <w:t>E</w:t>
      </w:r>
      <w:r w:rsidRPr="00744BB6">
        <w:t>nd “F”, side “P”</w:t>
      </w:r>
      <w:r>
        <w:t xml:space="preserve">, </w:t>
      </w:r>
      <w:r w:rsidRPr="004C60CA">
        <w:rPr>
          <w:b/>
          <w:color w:val="00B0F0"/>
        </w:rPr>
        <w:t xml:space="preserve">(see </w:t>
      </w:r>
      <w:r w:rsidR="004934EA">
        <w:rPr>
          <w:b/>
          <w:color w:val="00B0F0"/>
        </w:rPr>
        <w:t>1.16.3</w:t>
      </w:r>
      <w:r w:rsidRPr="004C60CA">
        <w:rPr>
          <w:b/>
          <w:color w:val="00B0F0"/>
        </w:rPr>
        <w:t>)</w:t>
      </w:r>
      <w:r>
        <w:rPr>
          <w:b/>
          <w:color w:val="00B0F0"/>
        </w:rPr>
        <w:t>.</w:t>
      </w:r>
    </w:p>
    <w:p w14:paraId="2101BE53" w14:textId="77777777" w:rsidR="00CE7B69" w:rsidRDefault="00CE7B69" w:rsidP="00CE7B69">
      <w:pPr>
        <w:rPr>
          <w:b/>
          <w:i/>
        </w:rPr>
      </w:pPr>
    </w:p>
    <w:p w14:paraId="5AEF46B3" w14:textId="77777777" w:rsidR="00CE7B69" w:rsidRDefault="00CE7B69" w:rsidP="00842555">
      <w:pPr>
        <w:ind w:left="1440"/>
      </w:pPr>
      <w:r>
        <w:rPr>
          <w:b/>
          <w:i/>
        </w:rPr>
        <w:t>2.6</w:t>
      </w:r>
      <w:r w:rsidRPr="001513B0">
        <w:rPr>
          <w:b/>
          <w:i/>
        </w:rPr>
        <w:t>.1.8. Bulkheads/Overhead Sheathing</w:t>
      </w:r>
    </w:p>
    <w:p w14:paraId="287824FC" w14:textId="77777777" w:rsidR="00CE7B69" w:rsidRDefault="0011022E" w:rsidP="00842555">
      <w:pPr>
        <w:ind w:left="1440"/>
      </w:pPr>
      <w:r>
        <w:t xml:space="preserve">Standard </w:t>
      </w:r>
      <w:r w:rsidRPr="0011022E">
        <w:rPr>
          <w:b/>
          <w:color w:val="00B0F0"/>
        </w:rPr>
        <w:t>(see 1.18.2)</w:t>
      </w:r>
    </w:p>
    <w:p w14:paraId="242F96DD" w14:textId="77777777" w:rsidR="00CE7B69" w:rsidRDefault="00CE7B69" w:rsidP="00842555">
      <w:pPr>
        <w:ind w:left="1440"/>
      </w:pPr>
    </w:p>
    <w:p w14:paraId="50BB626B" w14:textId="77777777" w:rsidR="00CE7B69" w:rsidRPr="00A26C14" w:rsidRDefault="00CE7B69" w:rsidP="00842555">
      <w:pPr>
        <w:ind w:left="1440"/>
      </w:pPr>
      <w:r>
        <w:rPr>
          <w:b/>
          <w:i/>
        </w:rPr>
        <w:t>2.6.1.9</w:t>
      </w:r>
      <w:r w:rsidRPr="001513B0">
        <w:rPr>
          <w:b/>
          <w:i/>
        </w:rPr>
        <w:t>. Decking</w:t>
      </w:r>
    </w:p>
    <w:p w14:paraId="3FBB7D4F" w14:textId="77777777" w:rsidR="00CE7B69" w:rsidRDefault="0011022E" w:rsidP="00842555">
      <w:pPr>
        <w:ind w:left="1440"/>
      </w:pPr>
      <w:r>
        <w:t xml:space="preserve">Standard </w:t>
      </w:r>
      <w:r w:rsidRPr="003D50C4">
        <w:rPr>
          <w:b/>
          <w:color w:val="00B0F0"/>
        </w:rPr>
        <w:t>(see 1.18.3)</w:t>
      </w:r>
      <w:r w:rsidR="00CE7B69">
        <w:br/>
      </w:r>
    </w:p>
    <w:p w14:paraId="16C322C2" w14:textId="77777777" w:rsidR="00CE7B69" w:rsidRDefault="00CE7B69" w:rsidP="00842555">
      <w:pPr>
        <w:pStyle w:val="ListParagraph"/>
        <w:tabs>
          <w:tab w:val="left" w:pos="540"/>
          <w:tab w:val="left" w:pos="900"/>
          <w:tab w:val="left" w:pos="1260"/>
        </w:tabs>
        <w:spacing w:after="0"/>
        <w:ind w:left="1440"/>
        <w:rPr>
          <w:rFonts w:ascii="Times New Roman" w:hAnsi="Times New Roman"/>
          <w:b/>
          <w:i/>
          <w:sz w:val="24"/>
          <w:szCs w:val="24"/>
        </w:rPr>
      </w:pPr>
      <w:r>
        <w:rPr>
          <w:rFonts w:ascii="Times New Roman" w:hAnsi="Times New Roman"/>
          <w:b/>
          <w:i/>
          <w:sz w:val="24"/>
          <w:szCs w:val="24"/>
        </w:rPr>
        <w:t>2.6</w:t>
      </w:r>
      <w:r w:rsidRPr="00596341">
        <w:rPr>
          <w:rFonts w:ascii="Times New Roman" w:hAnsi="Times New Roman"/>
          <w:b/>
          <w:i/>
          <w:sz w:val="24"/>
          <w:szCs w:val="24"/>
        </w:rPr>
        <w:t xml:space="preserve">.1.10 </w:t>
      </w:r>
      <w:r w:rsidR="006638D3" w:rsidRPr="00596341">
        <w:rPr>
          <w:rFonts w:ascii="Times New Roman" w:hAnsi="Times New Roman"/>
          <w:b/>
          <w:i/>
          <w:sz w:val="24"/>
          <w:szCs w:val="24"/>
        </w:rPr>
        <w:t>Benches</w:t>
      </w:r>
    </w:p>
    <w:p w14:paraId="571924E6" w14:textId="77777777" w:rsidR="00CE7B69" w:rsidRDefault="00CE7B69" w:rsidP="00842555">
      <w:pPr>
        <w:pStyle w:val="ListParagraph"/>
        <w:tabs>
          <w:tab w:val="left" w:pos="540"/>
          <w:tab w:val="left" w:pos="900"/>
          <w:tab w:val="left" w:pos="1260"/>
        </w:tabs>
        <w:spacing w:after="0"/>
        <w:ind w:left="1440"/>
        <w:rPr>
          <w:rFonts w:ascii="Times New Roman" w:hAnsi="Times New Roman"/>
          <w:sz w:val="24"/>
          <w:szCs w:val="24"/>
        </w:rPr>
      </w:pPr>
      <w:r w:rsidRPr="00CE7B69">
        <w:rPr>
          <w:rFonts w:ascii="Times New Roman" w:hAnsi="Times New Roman"/>
          <w:sz w:val="24"/>
          <w:szCs w:val="24"/>
        </w:rPr>
        <w:t>Omit</w:t>
      </w:r>
    </w:p>
    <w:p w14:paraId="7AA95CC6" w14:textId="77777777" w:rsidR="00CE7B69" w:rsidRPr="00CE7B69" w:rsidRDefault="00CE7B69" w:rsidP="00842555">
      <w:pPr>
        <w:pStyle w:val="ListParagraph"/>
        <w:tabs>
          <w:tab w:val="left" w:pos="540"/>
          <w:tab w:val="left" w:pos="900"/>
          <w:tab w:val="left" w:pos="1260"/>
        </w:tabs>
        <w:spacing w:after="0"/>
        <w:ind w:left="1440"/>
        <w:rPr>
          <w:rFonts w:ascii="Times New Roman" w:hAnsi="Times New Roman"/>
          <w:sz w:val="24"/>
          <w:szCs w:val="24"/>
        </w:rPr>
      </w:pPr>
    </w:p>
    <w:p w14:paraId="4E59143C" w14:textId="77777777" w:rsidR="00CE7B69" w:rsidRDefault="00CE7B69" w:rsidP="00842555">
      <w:pPr>
        <w:tabs>
          <w:tab w:val="left" w:pos="1260"/>
        </w:tabs>
        <w:ind w:left="1440"/>
        <w:rPr>
          <w:b/>
          <w:color w:val="00B0F0"/>
        </w:rPr>
      </w:pPr>
      <w:r>
        <w:rPr>
          <w:b/>
          <w:i/>
        </w:rPr>
        <w:t>2.6</w:t>
      </w:r>
      <w:r w:rsidRPr="00E5558F">
        <w:rPr>
          <w:b/>
          <w:i/>
        </w:rPr>
        <w:t>.1.11. Emergency Light,</w:t>
      </w:r>
      <w:r>
        <w:t xml:space="preserve"> </w:t>
      </w:r>
    </w:p>
    <w:p w14:paraId="4A6A28D3" w14:textId="77777777" w:rsidR="00CE7B69" w:rsidRDefault="00BF4F4D" w:rsidP="00842555">
      <w:pPr>
        <w:tabs>
          <w:tab w:val="left" w:pos="1260"/>
        </w:tabs>
        <w:ind w:left="1440"/>
      </w:pPr>
      <w:r>
        <w:rPr>
          <w:b/>
          <w:color w:val="00B0F0"/>
        </w:rPr>
        <w:t>(see 2.1.2.8.5</w:t>
      </w:r>
      <w:r w:rsidR="00CE7B69" w:rsidRPr="004C60CA">
        <w:rPr>
          <w:b/>
          <w:color w:val="00B0F0"/>
        </w:rPr>
        <w:t>)</w:t>
      </w:r>
      <w:r w:rsidR="00CE7B69">
        <w:rPr>
          <w:b/>
          <w:color w:val="00B0F0"/>
        </w:rPr>
        <w:t>.</w:t>
      </w:r>
    </w:p>
    <w:p w14:paraId="65ACF720" w14:textId="77777777" w:rsidR="00CE7B69" w:rsidRDefault="00CE7B69" w:rsidP="00842555">
      <w:pPr>
        <w:tabs>
          <w:tab w:val="left" w:pos="1260"/>
        </w:tabs>
        <w:ind w:left="1440"/>
      </w:pPr>
    </w:p>
    <w:p w14:paraId="3791639D" w14:textId="77777777" w:rsidR="00CE7B69" w:rsidRPr="00E5558F" w:rsidRDefault="00CE7B69" w:rsidP="00842555">
      <w:pPr>
        <w:tabs>
          <w:tab w:val="left" w:pos="1260"/>
        </w:tabs>
        <w:ind w:left="1440"/>
        <w:rPr>
          <w:b/>
          <w:i/>
        </w:rPr>
      </w:pPr>
      <w:r>
        <w:t xml:space="preserve"> </w:t>
      </w:r>
      <w:r>
        <w:rPr>
          <w:b/>
          <w:i/>
        </w:rPr>
        <w:t>2.6</w:t>
      </w:r>
      <w:r w:rsidRPr="00E5558F">
        <w:rPr>
          <w:b/>
          <w:i/>
        </w:rPr>
        <w:t>.1.12. Fire Extinguishers</w:t>
      </w:r>
    </w:p>
    <w:p w14:paraId="5FA74178" w14:textId="77777777" w:rsidR="00CE7B69" w:rsidRDefault="00DD7544" w:rsidP="00842555">
      <w:pPr>
        <w:tabs>
          <w:tab w:val="left" w:pos="1260"/>
        </w:tabs>
        <w:ind w:left="1440"/>
      </w:pPr>
      <w:r>
        <w:rPr>
          <w:b/>
          <w:color w:val="00B0F0"/>
        </w:rPr>
        <w:t>(s</w:t>
      </w:r>
      <w:r w:rsidR="00BF4F4D">
        <w:rPr>
          <w:b/>
          <w:color w:val="00B0F0"/>
        </w:rPr>
        <w:t>ee 2.1.2.8.3 and 2.1.2.8.4</w:t>
      </w:r>
      <w:r w:rsidR="00372652">
        <w:rPr>
          <w:b/>
          <w:color w:val="00B0F0"/>
        </w:rPr>
        <w:t>)</w:t>
      </w:r>
    </w:p>
    <w:p w14:paraId="2E8784B7" w14:textId="77777777" w:rsidR="00CE7B69" w:rsidRDefault="00CE7B69" w:rsidP="00842555">
      <w:pPr>
        <w:tabs>
          <w:tab w:val="left" w:pos="1260"/>
        </w:tabs>
        <w:ind w:left="1440"/>
      </w:pPr>
    </w:p>
    <w:p w14:paraId="1FFB3E71" w14:textId="77777777" w:rsidR="00CE7B69" w:rsidRPr="00E245D7" w:rsidRDefault="00CE7B69" w:rsidP="00842555">
      <w:pPr>
        <w:tabs>
          <w:tab w:val="left" w:pos="1260"/>
        </w:tabs>
        <w:ind w:left="1440"/>
        <w:rPr>
          <w:b/>
          <w:i/>
        </w:rPr>
      </w:pPr>
      <w:r>
        <w:rPr>
          <w:b/>
          <w:i/>
        </w:rPr>
        <w:t>2.6</w:t>
      </w:r>
      <w:r w:rsidRPr="00E245D7">
        <w:rPr>
          <w:b/>
          <w:i/>
        </w:rPr>
        <w:t>.1.12. Smoke Detector</w:t>
      </w:r>
    </w:p>
    <w:p w14:paraId="0497465A" w14:textId="77777777" w:rsidR="00CE7B69" w:rsidRDefault="00DD7544" w:rsidP="00842555">
      <w:pPr>
        <w:tabs>
          <w:tab w:val="left" w:pos="1260"/>
        </w:tabs>
        <w:ind w:left="1440"/>
      </w:pPr>
      <w:r>
        <w:rPr>
          <w:b/>
          <w:color w:val="00B0F0"/>
        </w:rPr>
        <w:t>(see 2.1.2.8.2</w:t>
      </w:r>
      <w:r w:rsidR="00CE7B69" w:rsidRPr="004C60CA">
        <w:rPr>
          <w:b/>
          <w:color w:val="00B0F0"/>
        </w:rPr>
        <w:t>)</w:t>
      </w:r>
      <w:r w:rsidR="00CE7B69">
        <w:rPr>
          <w:b/>
          <w:color w:val="00B0F0"/>
        </w:rPr>
        <w:t>.</w:t>
      </w:r>
    </w:p>
    <w:p w14:paraId="3A72A13E" w14:textId="77777777" w:rsidR="00CE7B69" w:rsidRDefault="00CE7B69" w:rsidP="00842555">
      <w:pPr>
        <w:tabs>
          <w:tab w:val="left" w:pos="1260"/>
        </w:tabs>
        <w:ind w:left="1440"/>
      </w:pPr>
    </w:p>
    <w:p w14:paraId="5AA0AA5A" w14:textId="77777777" w:rsidR="00CE7B69" w:rsidRPr="00E245D7" w:rsidRDefault="00CE7B69" w:rsidP="00842555">
      <w:pPr>
        <w:tabs>
          <w:tab w:val="left" w:pos="1260"/>
        </w:tabs>
        <w:ind w:left="1440"/>
        <w:rPr>
          <w:b/>
          <w:i/>
        </w:rPr>
      </w:pPr>
      <w:r w:rsidRPr="00E245D7">
        <w:rPr>
          <w:b/>
          <w:i/>
        </w:rPr>
        <w:t>2</w:t>
      </w:r>
      <w:r>
        <w:rPr>
          <w:b/>
          <w:i/>
        </w:rPr>
        <w:t>.6</w:t>
      </w:r>
      <w:r w:rsidRPr="00E245D7">
        <w:rPr>
          <w:b/>
          <w:i/>
        </w:rPr>
        <w:t>.1.13. Handrails</w:t>
      </w:r>
    </w:p>
    <w:p w14:paraId="60B42EF0" w14:textId="77777777" w:rsidR="00CE7B69" w:rsidRDefault="00A75D20" w:rsidP="00842555">
      <w:pPr>
        <w:tabs>
          <w:tab w:val="left" w:pos="1260"/>
        </w:tabs>
        <w:ind w:left="1440"/>
      </w:pPr>
      <w:r>
        <w:rPr>
          <w:b/>
          <w:color w:val="00B0F0"/>
        </w:rPr>
        <w:t>(see 2.1.1.1</w:t>
      </w:r>
      <w:r w:rsidR="00CE7B69" w:rsidRPr="004C60CA">
        <w:rPr>
          <w:b/>
          <w:color w:val="00B0F0"/>
        </w:rPr>
        <w:t>)</w:t>
      </w:r>
      <w:r w:rsidR="00CE7B69">
        <w:rPr>
          <w:b/>
          <w:color w:val="00B0F0"/>
        </w:rPr>
        <w:t>.</w:t>
      </w:r>
    </w:p>
    <w:p w14:paraId="7B798AC5" w14:textId="77777777" w:rsidR="00CE7B69" w:rsidRDefault="00CE7B69" w:rsidP="00842555">
      <w:pPr>
        <w:tabs>
          <w:tab w:val="left" w:pos="1260"/>
        </w:tabs>
        <w:ind w:left="1440"/>
      </w:pPr>
    </w:p>
    <w:p w14:paraId="00CDA2C1" w14:textId="77777777" w:rsidR="00CE7B69" w:rsidRPr="00E245D7" w:rsidRDefault="00CE7B69" w:rsidP="00842555">
      <w:pPr>
        <w:tabs>
          <w:tab w:val="left" w:pos="1260"/>
        </w:tabs>
        <w:ind w:left="1440"/>
        <w:rPr>
          <w:b/>
        </w:rPr>
      </w:pPr>
      <w:r>
        <w:rPr>
          <w:b/>
        </w:rPr>
        <w:t>2.6</w:t>
      </w:r>
      <w:r w:rsidRPr="00E245D7">
        <w:rPr>
          <w:b/>
        </w:rPr>
        <w:t>.1.14. Portlights</w:t>
      </w:r>
    </w:p>
    <w:p w14:paraId="6BE96AE7" w14:textId="77777777" w:rsidR="00CE7B69" w:rsidRDefault="00A75D20" w:rsidP="00842555">
      <w:pPr>
        <w:tabs>
          <w:tab w:val="left" w:pos="1260"/>
        </w:tabs>
        <w:ind w:left="1440"/>
      </w:pPr>
      <w:r>
        <w:rPr>
          <w:b/>
          <w:color w:val="00B0F0"/>
        </w:rPr>
        <w:t>(see 2.1.1.8</w:t>
      </w:r>
      <w:r w:rsidR="00CE7B69" w:rsidRPr="004C60CA">
        <w:rPr>
          <w:b/>
          <w:color w:val="00B0F0"/>
        </w:rPr>
        <w:t>)</w:t>
      </w:r>
      <w:r w:rsidR="00CE7B69">
        <w:rPr>
          <w:b/>
          <w:color w:val="00B0F0"/>
        </w:rPr>
        <w:t>.</w:t>
      </w:r>
    </w:p>
    <w:p w14:paraId="74B700E0" w14:textId="77777777" w:rsidR="00CE7B69" w:rsidRDefault="00CE7B69" w:rsidP="00842555">
      <w:pPr>
        <w:tabs>
          <w:tab w:val="left" w:pos="1260"/>
        </w:tabs>
        <w:ind w:left="1440"/>
      </w:pPr>
    </w:p>
    <w:p w14:paraId="2BA97867" w14:textId="77777777" w:rsidR="00CE7B69" w:rsidRPr="00E245D7" w:rsidRDefault="00CE7B69" w:rsidP="00842555">
      <w:pPr>
        <w:tabs>
          <w:tab w:val="left" w:pos="1260"/>
        </w:tabs>
        <w:ind w:left="1440"/>
        <w:rPr>
          <w:b/>
          <w:i/>
        </w:rPr>
      </w:pPr>
      <w:r>
        <w:rPr>
          <w:b/>
          <w:i/>
        </w:rPr>
        <w:t>2.6</w:t>
      </w:r>
      <w:r w:rsidRPr="00E245D7">
        <w:rPr>
          <w:b/>
          <w:i/>
        </w:rPr>
        <w:t>.1.15. Door Windows</w:t>
      </w:r>
    </w:p>
    <w:p w14:paraId="1F7CD7F8" w14:textId="77777777" w:rsidR="00CE7B69" w:rsidRDefault="007910AA" w:rsidP="00842555">
      <w:pPr>
        <w:tabs>
          <w:tab w:val="left" w:pos="1260"/>
        </w:tabs>
        <w:ind w:left="1440"/>
      </w:pPr>
      <w:r>
        <w:rPr>
          <w:b/>
          <w:color w:val="00B0F0"/>
        </w:rPr>
        <w:t xml:space="preserve">(see </w:t>
      </w:r>
      <w:r w:rsidR="005405C9">
        <w:rPr>
          <w:b/>
          <w:color w:val="00B0F0"/>
        </w:rPr>
        <w:t>2.1.1.7</w:t>
      </w:r>
      <w:r w:rsidR="00CE7B69" w:rsidRPr="004C60CA">
        <w:rPr>
          <w:b/>
          <w:color w:val="00B0F0"/>
        </w:rPr>
        <w:t>)</w:t>
      </w:r>
      <w:r w:rsidR="00CE7B69">
        <w:rPr>
          <w:b/>
          <w:color w:val="00B0F0"/>
        </w:rPr>
        <w:t>.</w:t>
      </w:r>
    </w:p>
    <w:p w14:paraId="137602B0" w14:textId="77777777" w:rsidR="00CE7B69" w:rsidRDefault="00CE7B69" w:rsidP="00842555">
      <w:pPr>
        <w:tabs>
          <w:tab w:val="left" w:pos="1260"/>
        </w:tabs>
        <w:ind w:left="1440"/>
      </w:pPr>
    </w:p>
    <w:p w14:paraId="3151D941" w14:textId="77777777" w:rsidR="00CE7B69" w:rsidRPr="004839B0" w:rsidRDefault="00CE7B69" w:rsidP="00842555">
      <w:pPr>
        <w:tabs>
          <w:tab w:val="left" w:pos="1260"/>
        </w:tabs>
        <w:ind w:left="1440"/>
        <w:rPr>
          <w:b/>
          <w:i/>
        </w:rPr>
      </w:pPr>
      <w:r>
        <w:rPr>
          <w:b/>
          <w:i/>
        </w:rPr>
        <w:t>2.6</w:t>
      </w:r>
      <w:r w:rsidRPr="004839B0">
        <w:rPr>
          <w:b/>
          <w:i/>
        </w:rPr>
        <w:t>.1.16. Deck Drains</w:t>
      </w:r>
    </w:p>
    <w:p w14:paraId="2C0858BF" w14:textId="77777777" w:rsidR="00CE7B69" w:rsidRDefault="00B057DD" w:rsidP="00842555">
      <w:pPr>
        <w:tabs>
          <w:tab w:val="left" w:pos="1260"/>
        </w:tabs>
        <w:ind w:left="1440"/>
      </w:pPr>
      <w:r>
        <w:rPr>
          <w:b/>
          <w:color w:val="00B0F0"/>
        </w:rPr>
        <w:t>(see 2.1.2.1</w:t>
      </w:r>
      <w:r w:rsidR="00CE7B69" w:rsidRPr="004C60CA">
        <w:rPr>
          <w:b/>
          <w:color w:val="00B0F0"/>
        </w:rPr>
        <w:t>)</w:t>
      </w:r>
      <w:r w:rsidR="00CE7B69">
        <w:rPr>
          <w:b/>
          <w:color w:val="00B0F0"/>
        </w:rPr>
        <w:t>.</w:t>
      </w:r>
    </w:p>
    <w:p w14:paraId="574171D3" w14:textId="77777777" w:rsidR="00CE7B69" w:rsidRDefault="00CE7B69" w:rsidP="00842555">
      <w:pPr>
        <w:tabs>
          <w:tab w:val="left" w:pos="1260"/>
        </w:tabs>
        <w:ind w:left="1440"/>
      </w:pPr>
    </w:p>
    <w:p w14:paraId="04B88EB6" w14:textId="77777777" w:rsidR="00CE7B69" w:rsidRDefault="00CE7B69" w:rsidP="00842555">
      <w:pPr>
        <w:tabs>
          <w:tab w:val="left" w:pos="1260"/>
        </w:tabs>
        <w:ind w:left="1440"/>
        <w:rPr>
          <w:b/>
          <w:i/>
        </w:rPr>
      </w:pPr>
      <w:r>
        <w:rPr>
          <w:b/>
          <w:i/>
        </w:rPr>
        <w:t>2.6</w:t>
      </w:r>
      <w:r w:rsidRPr="00DF3010">
        <w:rPr>
          <w:b/>
          <w:i/>
        </w:rPr>
        <w:t>.1.17. Wire Pass Vents</w:t>
      </w:r>
    </w:p>
    <w:p w14:paraId="3747948A" w14:textId="77777777" w:rsidR="00CE7B69" w:rsidRDefault="00A75D20" w:rsidP="00842555">
      <w:pPr>
        <w:tabs>
          <w:tab w:val="left" w:pos="1260"/>
        </w:tabs>
        <w:ind w:left="1440"/>
      </w:pPr>
      <w:r>
        <w:rPr>
          <w:b/>
          <w:color w:val="00B0F0"/>
        </w:rPr>
        <w:t>(see</w:t>
      </w:r>
      <w:r w:rsidR="005405C9">
        <w:rPr>
          <w:b/>
          <w:color w:val="00B0F0"/>
        </w:rPr>
        <w:t xml:space="preserve"> 1.18.4 </w:t>
      </w:r>
      <w:r w:rsidR="007A4713">
        <w:rPr>
          <w:b/>
          <w:color w:val="00B0F0"/>
        </w:rPr>
        <w:t>and 2.1.1.9</w:t>
      </w:r>
      <w:r w:rsidR="00CE7B69" w:rsidRPr="004C60CA">
        <w:rPr>
          <w:b/>
          <w:color w:val="00B0F0"/>
        </w:rPr>
        <w:t>)</w:t>
      </w:r>
      <w:r w:rsidR="00CE7B69">
        <w:rPr>
          <w:b/>
          <w:color w:val="00B0F0"/>
        </w:rPr>
        <w:t>.</w:t>
      </w:r>
    </w:p>
    <w:p w14:paraId="501A435B" w14:textId="77777777" w:rsidR="00CE7B69" w:rsidRDefault="00CE7B69" w:rsidP="00842555">
      <w:pPr>
        <w:tabs>
          <w:tab w:val="left" w:pos="1260"/>
        </w:tabs>
        <w:ind w:left="1440"/>
      </w:pPr>
    </w:p>
    <w:p w14:paraId="1A96D001" w14:textId="77777777" w:rsidR="00CE7B69" w:rsidRPr="00DF3010" w:rsidRDefault="00CE7B69" w:rsidP="00842555">
      <w:pPr>
        <w:tabs>
          <w:tab w:val="left" w:pos="1260"/>
        </w:tabs>
        <w:ind w:left="1440"/>
        <w:rPr>
          <w:b/>
          <w:i/>
        </w:rPr>
      </w:pPr>
      <w:r>
        <w:rPr>
          <w:b/>
          <w:i/>
        </w:rPr>
        <w:t>2.6</w:t>
      </w:r>
      <w:r w:rsidRPr="00DF3010">
        <w:rPr>
          <w:b/>
          <w:i/>
        </w:rPr>
        <w:t>.1.18. Mounting Channel</w:t>
      </w:r>
    </w:p>
    <w:p w14:paraId="26B676F4" w14:textId="77777777" w:rsidR="00CE7B69" w:rsidRDefault="00B057DD" w:rsidP="00842555">
      <w:pPr>
        <w:tabs>
          <w:tab w:val="left" w:pos="1260"/>
        </w:tabs>
        <w:ind w:left="1440"/>
      </w:pPr>
      <w:r>
        <w:rPr>
          <w:b/>
          <w:color w:val="00B0F0"/>
        </w:rPr>
        <w:t xml:space="preserve">(see </w:t>
      </w:r>
      <w:r w:rsidR="005405C9">
        <w:rPr>
          <w:b/>
          <w:color w:val="00B0F0"/>
        </w:rPr>
        <w:t xml:space="preserve">1.18.3 and </w:t>
      </w:r>
      <w:r>
        <w:rPr>
          <w:b/>
          <w:color w:val="00B0F0"/>
        </w:rPr>
        <w:t>2.1.2.2</w:t>
      </w:r>
      <w:r w:rsidR="00CE7B69" w:rsidRPr="004C60CA">
        <w:rPr>
          <w:b/>
          <w:color w:val="00B0F0"/>
        </w:rPr>
        <w:t>)</w:t>
      </w:r>
      <w:r w:rsidR="00CE7B69">
        <w:rPr>
          <w:b/>
          <w:color w:val="00B0F0"/>
        </w:rPr>
        <w:t>.</w:t>
      </w:r>
    </w:p>
    <w:p w14:paraId="40FE3825" w14:textId="77777777" w:rsidR="0010717E" w:rsidRPr="005F7C84" w:rsidRDefault="0010717E" w:rsidP="0010717E">
      <w:pPr>
        <w:pStyle w:val="ListParagraph"/>
        <w:spacing w:after="0"/>
        <w:ind w:left="1224"/>
        <w:rPr>
          <w:rFonts w:ascii="Times New Roman" w:hAnsi="Times New Roman"/>
          <w:sz w:val="24"/>
          <w:szCs w:val="24"/>
        </w:rPr>
      </w:pPr>
    </w:p>
    <w:p w14:paraId="73BCC48C" w14:textId="77777777" w:rsidR="00CE7B69" w:rsidRDefault="00CE7B69" w:rsidP="00CE7B69">
      <w:pPr>
        <w:ind w:left="720"/>
        <w:rPr>
          <w:b/>
        </w:rPr>
      </w:pPr>
      <w:r w:rsidRPr="00CE7B69">
        <w:rPr>
          <w:b/>
        </w:rPr>
        <w:t xml:space="preserve">2.6.2. </w:t>
      </w:r>
      <w:r w:rsidR="00654CD1" w:rsidRPr="00CE7B69">
        <w:rPr>
          <w:b/>
        </w:rPr>
        <w:t>Additional Chemical Van Options</w:t>
      </w:r>
    </w:p>
    <w:p w14:paraId="2BCD1849" w14:textId="77777777" w:rsidR="00CE7B69" w:rsidRDefault="00CE7B69" w:rsidP="00842555">
      <w:pPr>
        <w:ind w:left="1440"/>
        <w:rPr>
          <w:b/>
          <w:i/>
        </w:rPr>
      </w:pPr>
      <w:r w:rsidRPr="00CE7B69">
        <w:rPr>
          <w:b/>
          <w:i/>
        </w:rPr>
        <w:t xml:space="preserve">2.6.2.1. </w:t>
      </w:r>
      <w:r w:rsidR="00654CD1" w:rsidRPr="00CE7B69">
        <w:rPr>
          <w:b/>
          <w:i/>
        </w:rPr>
        <w:t xml:space="preserve">Fixed </w:t>
      </w:r>
      <w:r w:rsidRPr="00CE7B69">
        <w:rPr>
          <w:b/>
          <w:i/>
        </w:rPr>
        <w:t>Firefighting</w:t>
      </w:r>
      <w:r w:rsidR="00654CD1" w:rsidRPr="00CE7B69">
        <w:rPr>
          <w:b/>
          <w:i/>
        </w:rPr>
        <w:t xml:space="preserve"> system</w:t>
      </w:r>
    </w:p>
    <w:p w14:paraId="762971DF" w14:textId="77777777" w:rsidR="00CE7B69" w:rsidRPr="000809FE" w:rsidRDefault="000809FE" w:rsidP="000809FE">
      <w:pPr>
        <w:ind w:left="1440"/>
        <w:rPr>
          <w:b/>
          <w:i/>
          <w:color w:val="00B0F0"/>
        </w:rPr>
      </w:pPr>
      <w:r w:rsidRPr="000809FE">
        <w:rPr>
          <w:b/>
          <w:color w:val="00B0F0"/>
        </w:rPr>
        <w:t>(see 2.1.2.8.4)</w:t>
      </w:r>
    </w:p>
    <w:p w14:paraId="2F02718C" w14:textId="77777777" w:rsidR="00CE7B69" w:rsidRDefault="00CE7B69" w:rsidP="00842555">
      <w:pPr>
        <w:ind w:left="1440"/>
        <w:rPr>
          <w:b/>
          <w:i/>
        </w:rPr>
      </w:pPr>
    </w:p>
    <w:p w14:paraId="0BCAD351" w14:textId="77777777" w:rsidR="00CE7B69" w:rsidRPr="00764FF2" w:rsidRDefault="00CE7B69" w:rsidP="00842555">
      <w:pPr>
        <w:ind w:left="1440"/>
        <w:rPr>
          <w:b/>
        </w:rPr>
      </w:pPr>
      <w:r w:rsidRPr="00764FF2">
        <w:rPr>
          <w:b/>
        </w:rPr>
        <w:t>2.6.2.2. Ventilation</w:t>
      </w:r>
    </w:p>
    <w:p w14:paraId="7F197A87" w14:textId="77777777" w:rsidR="00CE7B69" w:rsidRPr="00764FF2" w:rsidRDefault="000F23A2" w:rsidP="00842555">
      <w:pPr>
        <w:ind w:left="1440"/>
        <w:rPr>
          <w:b/>
        </w:rPr>
      </w:pPr>
      <w:r w:rsidRPr="00764FF2">
        <w:t>Ventilation system must be provided as per ASHRAE standards, and must be interlocked with the fixed firefighting system to maintain integrity in case of fire.</w:t>
      </w:r>
    </w:p>
    <w:p w14:paraId="0F7E7E6A" w14:textId="77777777" w:rsidR="00CE7B69" w:rsidRPr="00764FF2" w:rsidRDefault="00CE7B69" w:rsidP="00842555">
      <w:pPr>
        <w:ind w:left="1440"/>
        <w:rPr>
          <w:b/>
        </w:rPr>
      </w:pPr>
    </w:p>
    <w:p w14:paraId="02C4553E" w14:textId="77777777" w:rsidR="00CE7B69" w:rsidRPr="00764FF2" w:rsidRDefault="00CE7B69" w:rsidP="00842555">
      <w:pPr>
        <w:ind w:left="1440"/>
        <w:rPr>
          <w:b/>
          <w:i/>
        </w:rPr>
      </w:pPr>
      <w:r w:rsidRPr="00764FF2">
        <w:rPr>
          <w:b/>
          <w:i/>
        </w:rPr>
        <w:t xml:space="preserve">2.6.2.3. </w:t>
      </w:r>
      <w:r w:rsidR="00654CD1" w:rsidRPr="00764FF2">
        <w:rPr>
          <w:b/>
          <w:i/>
        </w:rPr>
        <w:t>Shelving</w:t>
      </w:r>
    </w:p>
    <w:p w14:paraId="4106EFDC" w14:textId="77777777" w:rsidR="00CE7B69" w:rsidRPr="00764FF2" w:rsidRDefault="000F23A2" w:rsidP="00842555">
      <w:pPr>
        <w:ind w:left="1440"/>
      </w:pPr>
      <w:r w:rsidRPr="00764FF2">
        <w:t xml:space="preserve">Shelf units are to be provided, and must be heavy duty construction </w:t>
      </w:r>
    </w:p>
    <w:p w14:paraId="422C9793" w14:textId="77777777" w:rsidR="000F23A2" w:rsidRPr="00764FF2" w:rsidRDefault="000F23A2" w:rsidP="00842555">
      <w:pPr>
        <w:ind w:left="1440"/>
        <w:rPr>
          <w:b/>
          <w:i/>
        </w:rPr>
      </w:pPr>
    </w:p>
    <w:p w14:paraId="43BFCC47" w14:textId="77777777" w:rsidR="00CE7B69" w:rsidRPr="00764FF2" w:rsidRDefault="00CE7B69" w:rsidP="00842555">
      <w:pPr>
        <w:ind w:left="1440"/>
        <w:rPr>
          <w:b/>
          <w:i/>
        </w:rPr>
      </w:pPr>
      <w:r w:rsidRPr="00764FF2">
        <w:rPr>
          <w:b/>
          <w:i/>
        </w:rPr>
        <w:t xml:space="preserve">2.6.2.4. </w:t>
      </w:r>
      <w:r w:rsidR="00654CD1" w:rsidRPr="00764FF2">
        <w:rPr>
          <w:b/>
          <w:i/>
        </w:rPr>
        <w:t>Secondary Containment</w:t>
      </w:r>
    </w:p>
    <w:p w14:paraId="300C8C85" w14:textId="77777777" w:rsidR="000F23A2" w:rsidRPr="00764FF2" w:rsidRDefault="000F23A2" w:rsidP="000F23A2">
      <w:pPr>
        <w:ind w:left="1440"/>
        <w:rPr>
          <w:b/>
          <w:i/>
        </w:rPr>
      </w:pPr>
      <w:r w:rsidRPr="00764FF2">
        <w:t xml:space="preserve">Shelves are to be fitted with secondary containment pans. Containment pans are to be minimum type 304 stainless steel, and must have drains with ball valves. </w:t>
      </w:r>
    </w:p>
    <w:p w14:paraId="6C77A427" w14:textId="77777777" w:rsidR="00CE7B69" w:rsidRPr="00764FF2" w:rsidRDefault="00CE7B69" w:rsidP="00842555">
      <w:pPr>
        <w:ind w:left="1440"/>
        <w:rPr>
          <w:b/>
          <w:i/>
        </w:rPr>
      </w:pPr>
    </w:p>
    <w:p w14:paraId="44E16434" w14:textId="77777777" w:rsidR="000A7F70" w:rsidRDefault="000A7F70" w:rsidP="000A7F70">
      <w:pPr>
        <w:rPr>
          <w:b/>
        </w:rPr>
      </w:pPr>
    </w:p>
    <w:p w14:paraId="15CDF86F" w14:textId="77777777" w:rsidR="007D4D52" w:rsidRDefault="007D4D52">
      <w:pPr>
        <w:rPr>
          <w:b/>
        </w:rPr>
      </w:pPr>
      <w:r>
        <w:rPr>
          <w:b/>
        </w:rPr>
        <w:br w:type="page"/>
      </w:r>
    </w:p>
    <w:p w14:paraId="19C07020" w14:textId="77777777" w:rsidR="0003116D" w:rsidRDefault="000A7F70" w:rsidP="0003116D">
      <w:pPr>
        <w:rPr>
          <w:b/>
          <w:highlight w:val="green"/>
        </w:rPr>
      </w:pPr>
      <w:r w:rsidRPr="000A7F70">
        <w:rPr>
          <w:b/>
        </w:rPr>
        <w:lastRenderedPageBreak/>
        <w:t xml:space="preserve">2.7. </w:t>
      </w:r>
      <w:r w:rsidR="00654CD1" w:rsidRPr="000A7F70">
        <w:rPr>
          <w:b/>
        </w:rPr>
        <w:t xml:space="preserve">Clean Van </w:t>
      </w:r>
      <w:r w:rsidR="008D04D1">
        <w:rPr>
          <w:b/>
        </w:rPr>
        <w:t xml:space="preserve">Specification </w:t>
      </w:r>
      <w:r w:rsidR="00654CD1" w:rsidRPr="000A7F70">
        <w:rPr>
          <w:b/>
        </w:rPr>
        <w:t>Options</w:t>
      </w:r>
      <w:r w:rsidR="0003116D" w:rsidRPr="0003116D">
        <w:rPr>
          <w:b/>
          <w:highlight w:val="green"/>
        </w:rPr>
        <w:t xml:space="preserve"> </w:t>
      </w:r>
    </w:p>
    <w:p w14:paraId="069A3F24" w14:textId="77777777" w:rsidR="0003116D" w:rsidRPr="00F343C4" w:rsidRDefault="00F343C4" w:rsidP="0003116D">
      <w:pPr>
        <w:rPr>
          <w:szCs w:val="17"/>
          <w:lang w:val="en"/>
        </w:rPr>
      </w:pPr>
      <w:r w:rsidRPr="006638D3">
        <w:rPr>
          <w:szCs w:val="17"/>
          <w:lang w:val="en"/>
        </w:rPr>
        <w:t>The clean is a specialty lab, in that it has been designed for a specific purpose. It functions as a clean (trace-metal free) laboratory space. It has some of the standard features like white and red lights, window light blanking plates, and laboratory grade flooring. The clean lab has some special features. That help it accomplish the function it was designed for, providing clean laboratory space.</w:t>
      </w:r>
    </w:p>
    <w:p w14:paraId="6674EE70" w14:textId="77777777" w:rsidR="00F343C4" w:rsidRPr="004C60CA" w:rsidRDefault="00F343C4" w:rsidP="0003116D">
      <w:pPr>
        <w:rPr>
          <w:b/>
        </w:rPr>
      </w:pPr>
    </w:p>
    <w:p w14:paraId="2EEC3EE4" w14:textId="77777777" w:rsidR="000A7F70" w:rsidRDefault="000A7F70" w:rsidP="000A7F70">
      <w:pPr>
        <w:ind w:left="720"/>
        <w:rPr>
          <w:b/>
          <w:i/>
        </w:rPr>
      </w:pPr>
      <w:r w:rsidRPr="000A7F70">
        <w:rPr>
          <w:b/>
          <w:i/>
        </w:rPr>
        <w:t xml:space="preserve">2.7.1. </w:t>
      </w:r>
      <w:r w:rsidR="00654CD1" w:rsidRPr="000A7F70">
        <w:rPr>
          <w:b/>
          <w:i/>
        </w:rPr>
        <w:t>Required General Van Option</w:t>
      </w:r>
    </w:p>
    <w:p w14:paraId="38358280" w14:textId="77777777" w:rsidR="000A7F70" w:rsidRDefault="000A7F70" w:rsidP="00842555">
      <w:pPr>
        <w:ind w:left="1440"/>
      </w:pPr>
      <w:r w:rsidRPr="004C60CA">
        <w:rPr>
          <w:b/>
          <w:i/>
        </w:rPr>
        <w:t xml:space="preserve">2.2.1.1. </w:t>
      </w:r>
      <w:r>
        <w:rPr>
          <w:b/>
          <w:i/>
        </w:rPr>
        <w:t>Material</w:t>
      </w:r>
    </w:p>
    <w:p w14:paraId="77DC41E3" w14:textId="77777777" w:rsidR="000A7F70" w:rsidRDefault="000A7F70" w:rsidP="00842555">
      <w:pPr>
        <w:ind w:left="1440"/>
      </w:pPr>
      <w:r w:rsidRPr="004C60CA">
        <w:t>Aluminum</w:t>
      </w:r>
      <w:r w:rsidR="00B639E9">
        <w:rPr>
          <w:b/>
          <w:color w:val="00B0F0"/>
        </w:rPr>
        <w:t xml:space="preserve"> (see 1.14</w:t>
      </w:r>
      <w:r w:rsidRPr="004C60CA">
        <w:rPr>
          <w:b/>
          <w:color w:val="00B0F0"/>
        </w:rPr>
        <w:t>)</w:t>
      </w:r>
    </w:p>
    <w:p w14:paraId="57D8960D" w14:textId="77777777" w:rsidR="000A7F70" w:rsidRDefault="000A7F70" w:rsidP="00842555">
      <w:pPr>
        <w:ind w:left="1440"/>
        <w:rPr>
          <w:b/>
          <w:i/>
        </w:rPr>
      </w:pPr>
    </w:p>
    <w:p w14:paraId="2B0162D7" w14:textId="77777777" w:rsidR="001C243E" w:rsidRDefault="000A7F70" w:rsidP="00842555">
      <w:pPr>
        <w:ind w:left="1440"/>
        <w:rPr>
          <w:b/>
          <w:i/>
        </w:rPr>
      </w:pPr>
      <w:r w:rsidRPr="004C60CA">
        <w:rPr>
          <w:b/>
          <w:i/>
        </w:rPr>
        <w:t xml:space="preserve">2.2.1.2. </w:t>
      </w:r>
      <w:r>
        <w:rPr>
          <w:b/>
          <w:i/>
        </w:rPr>
        <w:t>Power/Electrical</w:t>
      </w:r>
    </w:p>
    <w:p w14:paraId="6F399E15" w14:textId="77777777" w:rsidR="000A7F70" w:rsidRDefault="000A7F70" w:rsidP="00842555">
      <w:pPr>
        <w:ind w:left="1440"/>
      </w:pPr>
      <w:r w:rsidRPr="004C60CA">
        <w:t>Standard UNOLS variable voltage, single phase. Install two (2) single phase 208 receptacles per side</w:t>
      </w:r>
      <w:r>
        <w:t xml:space="preserve">, </w:t>
      </w:r>
      <w:r w:rsidRPr="004C60CA">
        <w:rPr>
          <w:b/>
          <w:color w:val="00B0F0"/>
        </w:rPr>
        <w:t xml:space="preserve">(see </w:t>
      </w:r>
      <w:r w:rsidR="002A27EA">
        <w:rPr>
          <w:b/>
          <w:color w:val="00B0F0"/>
        </w:rPr>
        <w:t>1.19.1.1</w:t>
      </w:r>
      <w:r w:rsidRPr="004C60CA">
        <w:rPr>
          <w:b/>
          <w:color w:val="00B0F0"/>
        </w:rPr>
        <w:t>)</w:t>
      </w:r>
      <w:r>
        <w:rPr>
          <w:b/>
          <w:color w:val="00B0F0"/>
        </w:rPr>
        <w:t>.</w:t>
      </w:r>
      <w:r w:rsidR="001C243E">
        <w:rPr>
          <w:b/>
          <w:color w:val="00B0F0"/>
        </w:rPr>
        <w:t xml:space="preserve"> </w:t>
      </w:r>
      <w:r w:rsidR="001C243E">
        <w:t xml:space="preserve">Recessed Power Service Connections Option </w:t>
      </w:r>
      <w:r w:rsidR="001C243E" w:rsidRPr="001C243E">
        <w:rPr>
          <w:b/>
          <w:color w:val="00B0F0"/>
        </w:rPr>
        <w:t>(</w:t>
      </w:r>
      <w:r w:rsidR="004934EA">
        <w:rPr>
          <w:b/>
          <w:color w:val="00B0F0"/>
        </w:rPr>
        <w:t>se</w:t>
      </w:r>
      <w:r w:rsidR="004934EA" w:rsidRPr="004934EA">
        <w:rPr>
          <w:b/>
          <w:color w:val="00B0F0"/>
        </w:rPr>
        <w:t>e</w:t>
      </w:r>
      <w:r w:rsidR="002A27EA">
        <w:rPr>
          <w:b/>
          <w:color w:val="00B0F0"/>
        </w:rPr>
        <w:t xml:space="preserve"> 2.1.1.10</w:t>
      </w:r>
      <w:r w:rsidR="001C243E" w:rsidRPr="001C243E">
        <w:rPr>
          <w:b/>
          <w:color w:val="00B0F0"/>
        </w:rPr>
        <w:t>)</w:t>
      </w:r>
    </w:p>
    <w:p w14:paraId="10726C84" w14:textId="77777777" w:rsidR="000A7F70" w:rsidRDefault="000A7F70" w:rsidP="00842555">
      <w:pPr>
        <w:ind w:left="1440"/>
      </w:pPr>
    </w:p>
    <w:p w14:paraId="10B9B230" w14:textId="77777777" w:rsidR="000A7F70" w:rsidRPr="004C60CA" w:rsidRDefault="000A7F70" w:rsidP="00842555">
      <w:pPr>
        <w:ind w:left="1440"/>
        <w:rPr>
          <w:b/>
          <w:i/>
        </w:rPr>
      </w:pPr>
      <w:r w:rsidRPr="004C60CA">
        <w:rPr>
          <w:b/>
          <w:i/>
        </w:rPr>
        <w:t>2.2.1.3. Arrangement</w:t>
      </w:r>
    </w:p>
    <w:p w14:paraId="3EF591B0" w14:textId="77777777" w:rsidR="000A7F70" w:rsidRDefault="000A7F70" w:rsidP="00842555">
      <w:pPr>
        <w:ind w:left="1440"/>
      </w:pPr>
      <w:r w:rsidRPr="004C60CA">
        <w:t>“</w:t>
      </w:r>
      <w:r w:rsidR="002A27EA">
        <w:t>AGOR</w:t>
      </w:r>
      <w:r w:rsidRPr="004C60CA">
        <w:t>” arrangement</w:t>
      </w:r>
      <w:r>
        <w:t xml:space="preserve">, </w:t>
      </w:r>
      <w:r w:rsidR="002A27EA">
        <w:rPr>
          <w:b/>
          <w:color w:val="00B0F0"/>
        </w:rPr>
        <w:t>(see 1.15.2</w:t>
      </w:r>
      <w:r w:rsidRPr="004C60CA">
        <w:rPr>
          <w:b/>
          <w:color w:val="00B0F0"/>
        </w:rPr>
        <w:t>)</w:t>
      </w:r>
      <w:r>
        <w:rPr>
          <w:b/>
          <w:color w:val="00B0F0"/>
        </w:rPr>
        <w:t>.</w:t>
      </w:r>
    </w:p>
    <w:p w14:paraId="6DE2D3E4" w14:textId="77777777" w:rsidR="000A7F70" w:rsidRDefault="000A7F70" w:rsidP="00842555">
      <w:pPr>
        <w:ind w:left="1440"/>
      </w:pPr>
    </w:p>
    <w:p w14:paraId="31E7D28E" w14:textId="77777777" w:rsidR="001C243E" w:rsidRDefault="000A7F70" w:rsidP="00842555">
      <w:pPr>
        <w:ind w:left="1440"/>
        <w:rPr>
          <w:b/>
          <w:i/>
        </w:rPr>
      </w:pPr>
      <w:r w:rsidRPr="004C60CA">
        <w:rPr>
          <w:b/>
          <w:i/>
        </w:rPr>
        <w:t>2.2.1.4. HVAC</w:t>
      </w:r>
    </w:p>
    <w:p w14:paraId="25856DD3" w14:textId="77777777" w:rsidR="000A7F70" w:rsidRPr="001C243E" w:rsidRDefault="001C243E" w:rsidP="00842555">
      <w:pPr>
        <w:ind w:left="1440"/>
        <w:rPr>
          <w:b/>
          <w:i/>
        </w:rPr>
      </w:pPr>
      <w:r>
        <w:t xml:space="preserve">Large HVAC Option </w:t>
      </w:r>
      <w:r w:rsidRPr="001C243E">
        <w:rPr>
          <w:b/>
          <w:color w:val="00B0F0"/>
        </w:rPr>
        <w:t>(</w:t>
      </w:r>
      <w:r w:rsidR="004934EA">
        <w:rPr>
          <w:b/>
          <w:color w:val="00B0F0"/>
        </w:rPr>
        <w:t>see</w:t>
      </w:r>
      <w:r w:rsidRPr="001C243E">
        <w:rPr>
          <w:b/>
          <w:color w:val="00B0F0"/>
        </w:rPr>
        <w:t xml:space="preserve"> </w:t>
      </w:r>
      <w:r w:rsidR="00031804" w:rsidRPr="00031804">
        <w:rPr>
          <w:b/>
          <w:color w:val="00B0F0"/>
        </w:rPr>
        <w:t>2.1.2.6.4</w:t>
      </w:r>
      <w:r w:rsidR="000A7F70" w:rsidRPr="001C243E">
        <w:rPr>
          <w:b/>
          <w:color w:val="00B0F0"/>
        </w:rPr>
        <w:t>).</w:t>
      </w:r>
    </w:p>
    <w:p w14:paraId="0AD30222" w14:textId="77777777" w:rsidR="000A7F70" w:rsidRDefault="000A7F70" w:rsidP="00842555">
      <w:pPr>
        <w:ind w:left="1440"/>
      </w:pPr>
    </w:p>
    <w:p w14:paraId="5C059AF5" w14:textId="77777777" w:rsidR="000A7F70" w:rsidRPr="004C60CA" w:rsidRDefault="000A7F70" w:rsidP="00842555">
      <w:pPr>
        <w:ind w:left="1440"/>
        <w:rPr>
          <w:b/>
          <w:i/>
        </w:rPr>
      </w:pPr>
      <w:r w:rsidRPr="004C60CA">
        <w:rPr>
          <w:b/>
          <w:i/>
        </w:rPr>
        <w:t>2.2.1.5. Insulation</w:t>
      </w:r>
    </w:p>
    <w:p w14:paraId="5E168337" w14:textId="77777777" w:rsidR="000A7F70" w:rsidRDefault="000A7F70" w:rsidP="00842555">
      <w:pPr>
        <w:ind w:left="1440"/>
      </w:pPr>
      <w:r w:rsidRPr="004C60CA">
        <w:t>Standard</w:t>
      </w:r>
      <w:r>
        <w:t>,</w:t>
      </w:r>
      <w:r w:rsidR="008C27F2">
        <w:rPr>
          <w:b/>
          <w:color w:val="00B0F0"/>
        </w:rPr>
        <w:t xml:space="preserve"> (see 1.18.1</w:t>
      </w:r>
      <w:r w:rsidRPr="004C60CA">
        <w:rPr>
          <w:b/>
          <w:color w:val="00B0F0"/>
        </w:rPr>
        <w:t>)</w:t>
      </w:r>
      <w:r>
        <w:rPr>
          <w:b/>
          <w:color w:val="00B0F0"/>
        </w:rPr>
        <w:t>.</w:t>
      </w:r>
    </w:p>
    <w:p w14:paraId="20B4C97F" w14:textId="77777777" w:rsidR="000A7F70" w:rsidRDefault="000A7F70" w:rsidP="00842555">
      <w:pPr>
        <w:ind w:left="1440"/>
      </w:pPr>
    </w:p>
    <w:p w14:paraId="52A2D1EC" w14:textId="77777777" w:rsidR="000A7F70" w:rsidRPr="00744BB6" w:rsidRDefault="000A7F70" w:rsidP="00842555">
      <w:pPr>
        <w:ind w:left="1440"/>
        <w:rPr>
          <w:b/>
          <w:i/>
        </w:rPr>
      </w:pPr>
      <w:r w:rsidRPr="00744BB6">
        <w:rPr>
          <w:b/>
          <w:i/>
        </w:rPr>
        <w:t>2.2.1.6. Exterior Paint</w:t>
      </w:r>
    </w:p>
    <w:p w14:paraId="4B5C1AD5" w14:textId="77777777" w:rsidR="000A7F70" w:rsidRDefault="000A7F70" w:rsidP="00842555">
      <w:pPr>
        <w:ind w:left="1440"/>
      </w:pPr>
      <w:r w:rsidRPr="00744BB6">
        <w:t>Reflective Paint Additive</w:t>
      </w:r>
      <w:r>
        <w:t xml:space="preserve">, </w:t>
      </w:r>
      <w:r w:rsidRPr="004C60CA">
        <w:rPr>
          <w:b/>
          <w:color w:val="00B0F0"/>
        </w:rPr>
        <w:t>(</w:t>
      </w:r>
      <w:r w:rsidR="004934EA">
        <w:rPr>
          <w:b/>
          <w:color w:val="00B0F0"/>
        </w:rPr>
        <w:t>see 1.18.2</w:t>
      </w:r>
      <w:r w:rsidRPr="004C60CA">
        <w:rPr>
          <w:b/>
          <w:color w:val="00B0F0"/>
        </w:rPr>
        <w:t>)</w:t>
      </w:r>
      <w:r>
        <w:rPr>
          <w:b/>
          <w:color w:val="00B0F0"/>
        </w:rPr>
        <w:t>.</w:t>
      </w:r>
    </w:p>
    <w:p w14:paraId="277E3DE3" w14:textId="77777777" w:rsidR="000A7F70" w:rsidRDefault="000A7F70" w:rsidP="00842555">
      <w:pPr>
        <w:ind w:left="1440"/>
      </w:pPr>
    </w:p>
    <w:p w14:paraId="31190582" w14:textId="77777777" w:rsidR="000A7F70" w:rsidRPr="00744BB6" w:rsidRDefault="000A7F70" w:rsidP="00842555">
      <w:pPr>
        <w:ind w:left="1440"/>
        <w:rPr>
          <w:b/>
          <w:i/>
        </w:rPr>
      </w:pPr>
      <w:r w:rsidRPr="00744BB6">
        <w:rPr>
          <w:b/>
          <w:i/>
        </w:rPr>
        <w:t>2.2.1.7. Door and Escape Hatch Locations</w:t>
      </w:r>
    </w:p>
    <w:p w14:paraId="27F5101D" w14:textId="77777777" w:rsidR="000A7F70" w:rsidRDefault="000A7F70" w:rsidP="00842555">
      <w:pPr>
        <w:ind w:left="2160"/>
        <w:rPr>
          <w:b/>
          <w:i/>
        </w:rPr>
      </w:pPr>
      <w:r w:rsidRPr="00744BB6">
        <w:rPr>
          <w:b/>
          <w:i/>
        </w:rPr>
        <w:t xml:space="preserve">2.2.1.7.1. </w:t>
      </w:r>
      <w:r>
        <w:rPr>
          <w:b/>
          <w:i/>
        </w:rPr>
        <w:t>First</w:t>
      </w:r>
      <w:r w:rsidRPr="00744BB6">
        <w:rPr>
          <w:b/>
          <w:i/>
        </w:rPr>
        <w:t xml:space="preserve"> personnel</w:t>
      </w:r>
    </w:p>
    <w:p w14:paraId="7F77F1BD" w14:textId="77777777" w:rsidR="000A7F70" w:rsidRPr="000A7F70" w:rsidRDefault="002A27EA" w:rsidP="00842555">
      <w:pPr>
        <w:ind w:left="2160"/>
        <w:rPr>
          <w:b/>
          <w:i/>
        </w:rPr>
      </w:pPr>
      <w:r w:rsidRPr="00764FF2">
        <w:t>Centered Single Door “AGOR Arrangement</w:t>
      </w:r>
      <w:r w:rsidR="000A7F70" w:rsidRPr="00764FF2">
        <w:t xml:space="preserve">” </w:t>
      </w:r>
      <w:r w:rsidR="007A4713" w:rsidRPr="00764FF2">
        <w:t>r</w:t>
      </w:r>
      <w:r w:rsidR="000A7F70" w:rsidRPr="00764FF2">
        <w:t>ight handed,</w:t>
      </w:r>
      <w:r w:rsidR="000A7F70">
        <w:t xml:space="preserve"> </w:t>
      </w:r>
      <w:r>
        <w:rPr>
          <w:b/>
          <w:color w:val="00B0F0"/>
        </w:rPr>
        <w:t>(see 1.15.2 and 1.16.1</w:t>
      </w:r>
      <w:r w:rsidR="000A7F70" w:rsidRPr="000A7F70">
        <w:rPr>
          <w:b/>
          <w:color w:val="00B0F0"/>
        </w:rPr>
        <w:t>).</w:t>
      </w:r>
    </w:p>
    <w:p w14:paraId="3781CB42" w14:textId="77777777" w:rsidR="000A7F70" w:rsidRDefault="000A7F70" w:rsidP="00842555">
      <w:pPr>
        <w:ind w:left="2160"/>
      </w:pPr>
    </w:p>
    <w:p w14:paraId="095F7686" w14:textId="77777777" w:rsidR="000A7F70" w:rsidRPr="00744BB6" w:rsidRDefault="000A7F70" w:rsidP="00842555">
      <w:pPr>
        <w:ind w:left="2160"/>
        <w:rPr>
          <w:b/>
          <w:i/>
        </w:rPr>
      </w:pPr>
      <w:r w:rsidRPr="00744BB6">
        <w:rPr>
          <w:b/>
          <w:i/>
        </w:rPr>
        <w:t>2.2.1.7.2. Second personnel</w:t>
      </w:r>
    </w:p>
    <w:p w14:paraId="2E52BA76" w14:textId="77777777" w:rsidR="000A7F70" w:rsidRDefault="000A7F70" w:rsidP="00842555">
      <w:pPr>
        <w:ind w:left="2160"/>
      </w:pPr>
      <w:r w:rsidRPr="00764FF2">
        <w:t xml:space="preserve">Door on end “F” Min 28”x80” clear opening, </w:t>
      </w:r>
      <w:r w:rsidR="007A4713" w:rsidRPr="00764FF2">
        <w:t>l</w:t>
      </w:r>
      <w:r w:rsidRPr="00764FF2">
        <w:t>eft handed</w:t>
      </w:r>
      <w:r>
        <w:t xml:space="preserve">, </w:t>
      </w:r>
      <w:r w:rsidRPr="004C60CA">
        <w:rPr>
          <w:b/>
          <w:color w:val="00B0F0"/>
        </w:rPr>
        <w:t xml:space="preserve">(see </w:t>
      </w:r>
      <w:r w:rsidR="004934EA">
        <w:rPr>
          <w:b/>
          <w:color w:val="00B0F0"/>
        </w:rPr>
        <w:t>1.16.1</w:t>
      </w:r>
      <w:r w:rsidRPr="004C60CA">
        <w:rPr>
          <w:b/>
          <w:color w:val="00B0F0"/>
        </w:rPr>
        <w:t>)</w:t>
      </w:r>
      <w:r>
        <w:rPr>
          <w:b/>
          <w:color w:val="00B0F0"/>
        </w:rPr>
        <w:t>.</w:t>
      </w:r>
    </w:p>
    <w:p w14:paraId="36C81B28" w14:textId="77777777" w:rsidR="000A7F70" w:rsidRDefault="000A7F70" w:rsidP="00842555">
      <w:pPr>
        <w:ind w:left="2160"/>
      </w:pPr>
    </w:p>
    <w:p w14:paraId="35C6A2A7" w14:textId="77777777" w:rsidR="000A7F70" w:rsidRPr="00744BB6" w:rsidRDefault="000A7F70" w:rsidP="00842555">
      <w:pPr>
        <w:ind w:left="2160"/>
        <w:rPr>
          <w:b/>
          <w:i/>
        </w:rPr>
      </w:pPr>
      <w:r w:rsidRPr="00744BB6">
        <w:rPr>
          <w:b/>
          <w:i/>
        </w:rPr>
        <w:t>2.2.1.7.3. Overhead escape hatch</w:t>
      </w:r>
    </w:p>
    <w:p w14:paraId="205AA155" w14:textId="77777777" w:rsidR="000A7F70" w:rsidRDefault="000A7F70" w:rsidP="00842555">
      <w:pPr>
        <w:ind w:left="2160"/>
      </w:pPr>
      <w:r>
        <w:t>E</w:t>
      </w:r>
      <w:r w:rsidRPr="00744BB6">
        <w:t>nd “F”, side “P”</w:t>
      </w:r>
      <w:r>
        <w:t xml:space="preserve">, </w:t>
      </w:r>
      <w:r w:rsidRPr="004C60CA">
        <w:rPr>
          <w:b/>
          <w:color w:val="00B0F0"/>
        </w:rPr>
        <w:t xml:space="preserve">(see </w:t>
      </w:r>
      <w:r w:rsidR="004934EA">
        <w:rPr>
          <w:b/>
          <w:color w:val="00B0F0"/>
        </w:rPr>
        <w:t>1.16.3</w:t>
      </w:r>
      <w:r w:rsidRPr="004C60CA">
        <w:rPr>
          <w:b/>
          <w:color w:val="00B0F0"/>
        </w:rPr>
        <w:t>)</w:t>
      </w:r>
      <w:r>
        <w:rPr>
          <w:b/>
          <w:color w:val="00B0F0"/>
        </w:rPr>
        <w:t>.</w:t>
      </w:r>
    </w:p>
    <w:p w14:paraId="4FEC0A5A" w14:textId="77777777" w:rsidR="000A7F70" w:rsidRDefault="000A7F70" w:rsidP="000A7F70">
      <w:pPr>
        <w:rPr>
          <w:b/>
          <w:i/>
        </w:rPr>
      </w:pPr>
    </w:p>
    <w:p w14:paraId="2D55FBAF" w14:textId="77777777" w:rsidR="000A7F70" w:rsidRDefault="000A7F70" w:rsidP="00D80AB2">
      <w:pPr>
        <w:tabs>
          <w:tab w:val="left" w:pos="1350"/>
        </w:tabs>
        <w:ind w:left="1440"/>
      </w:pPr>
      <w:r w:rsidRPr="001513B0">
        <w:rPr>
          <w:b/>
          <w:i/>
        </w:rPr>
        <w:t>2.2.1.8. Bulkheads/Overhead Sheathing</w:t>
      </w:r>
    </w:p>
    <w:p w14:paraId="56A52C02" w14:textId="77777777" w:rsidR="000A7F70" w:rsidRDefault="00DA5158" w:rsidP="00D80AB2">
      <w:pPr>
        <w:tabs>
          <w:tab w:val="left" w:pos="1350"/>
        </w:tabs>
        <w:ind w:left="1440"/>
      </w:pPr>
      <w:r>
        <w:t>Clean Labs shall have the interior sheet metal wall linings covered with Fiberglass Reinforced Plastic (FRP), minimum 0.100” thick. FRP to be bonded to the sheet metal with adhesive, as well as non-metallic mechanical fasteners. All surfaces must be covered</w:t>
      </w:r>
      <w:r w:rsidR="00780DF4">
        <w:t>.</w:t>
      </w:r>
    </w:p>
    <w:p w14:paraId="199634DA" w14:textId="77777777" w:rsidR="000A7F70" w:rsidRDefault="000A7F70" w:rsidP="00D80AB2">
      <w:pPr>
        <w:ind w:left="1440"/>
      </w:pPr>
    </w:p>
    <w:p w14:paraId="327646CB" w14:textId="77777777" w:rsidR="000A7F70" w:rsidRPr="00A26C14" w:rsidRDefault="000A7F70" w:rsidP="00D80AB2">
      <w:pPr>
        <w:ind w:left="1440"/>
      </w:pPr>
      <w:r>
        <w:rPr>
          <w:b/>
          <w:i/>
        </w:rPr>
        <w:t>2.2.1.9</w:t>
      </w:r>
      <w:r w:rsidRPr="001513B0">
        <w:rPr>
          <w:b/>
          <w:i/>
        </w:rPr>
        <w:t>. Decking</w:t>
      </w:r>
    </w:p>
    <w:p w14:paraId="7E86AB0A" w14:textId="77777777" w:rsidR="000A7F70" w:rsidRDefault="0011022E" w:rsidP="00D80AB2">
      <w:pPr>
        <w:ind w:left="1440"/>
      </w:pPr>
      <w:r>
        <w:lastRenderedPageBreak/>
        <w:t xml:space="preserve">Standard </w:t>
      </w:r>
      <w:r w:rsidRPr="003D50C4">
        <w:rPr>
          <w:b/>
          <w:color w:val="00B0F0"/>
        </w:rPr>
        <w:t>(see 1.18.3)</w:t>
      </w:r>
      <w:r w:rsidR="000A7F70">
        <w:br/>
      </w:r>
    </w:p>
    <w:p w14:paraId="0F5CA1E9" w14:textId="77777777" w:rsidR="000A7F70" w:rsidRPr="00E11D84" w:rsidRDefault="000A7F70" w:rsidP="00D80AB2">
      <w:pPr>
        <w:pStyle w:val="ListParagraph"/>
        <w:tabs>
          <w:tab w:val="left" w:pos="540"/>
          <w:tab w:val="left" w:pos="900"/>
          <w:tab w:val="left" w:pos="1260"/>
        </w:tabs>
        <w:spacing w:after="0"/>
        <w:ind w:left="1440"/>
        <w:rPr>
          <w:rFonts w:ascii="Times New Roman" w:hAnsi="Times New Roman"/>
          <w:sz w:val="24"/>
          <w:szCs w:val="24"/>
        </w:rPr>
      </w:pPr>
      <w:r w:rsidRPr="00596341">
        <w:rPr>
          <w:rFonts w:ascii="Times New Roman" w:hAnsi="Times New Roman"/>
          <w:b/>
          <w:i/>
          <w:sz w:val="24"/>
          <w:szCs w:val="24"/>
        </w:rPr>
        <w:t xml:space="preserve">2.2.1.10 </w:t>
      </w:r>
      <w:r w:rsidR="00780DF4" w:rsidRPr="00596341">
        <w:rPr>
          <w:rFonts w:ascii="Times New Roman" w:hAnsi="Times New Roman"/>
          <w:b/>
          <w:i/>
          <w:sz w:val="24"/>
          <w:szCs w:val="24"/>
        </w:rPr>
        <w:t>Benches</w:t>
      </w:r>
    </w:p>
    <w:p w14:paraId="6FBC241C" w14:textId="77777777" w:rsidR="00DA5158" w:rsidRPr="00E11D84" w:rsidRDefault="00DA5158" w:rsidP="00D80AB2">
      <w:pPr>
        <w:tabs>
          <w:tab w:val="left" w:pos="1260"/>
        </w:tabs>
        <w:ind w:left="1440"/>
        <w:rPr>
          <w:b/>
        </w:rPr>
      </w:pPr>
      <w:r w:rsidRPr="00E11D84">
        <w:t>Omit Standard</w:t>
      </w:r>
      <w:r w:rsidRPr="00E11D84">
        <w:rPr>
          <w:b/>
        </w:rPr>
        <w:t xml:space="preserve"> </w:t>
      </w:r>
      <w:r w:rsidR="005405C9">
        <w:rPr>
          <w:b/>
          <w:color w:val="00B0F0"/>
        </w:rPr>
        <w:t>(s</w:t>
      </w:r>
      <w:r w:rsidR="004934EA">
        <w:rPr>
          <w:b/>
          <w:color w:val="00B0F0"/>
        </w:rPr>
        <w:t>ee</w:t>
      </w:r>
      <w:r w:rsidRPr="00E11D84">
        <w:rPr>
          <w:b/>
          <w:color w:val="00B0F0"/>
        </w:rPr>
        <w:t xml:space="preserve"> 2.7.2.10.)</w:t>
      </w:r>
    </w:p>
    <w:p w14:paraId="1FC2366B" w14:textId="77777777" w:rsidR="00DA5158" w:rsidRDefault="00DA5158" w:rsidP="00D80AB2">
      <w:pPr>
        <w:tabs>
          <w:tab w:val="left" w:pos="1260"/>
        </w:tabs>
        <w:ind w:left="1440"/>
        <w:rPr>
          <w:b/>
          <w:i/>
        </w:rPr>
      </w:pPr>
    </w:p>
    <w:p w14:paraId="78AE5E3D" w14:textId="77777777" w:rsidR="000A7F70" w:rsidRDefault="000A7F70" w:rsidP="00D80AB2">
      <w:pPr>
        <w:tabs>
          <w:tab w:val="left" w:pos="1260"/>
        </w:tabs>
        <w:ind w:left="1440"/>
        <w:rPr>
          <w:b/>
          <w:color w:val="00B0F0"/>
        </w:rPr>
      </w:pPr>
      <w:r w:rsidRPr="00E5558F">
        <w:rPr>
          <w:b/>
          <w:i/>
        </w:rPr>
        <w:t>2.2.1.11. Emergency Light,</w:t>
      </w:r>
      <w:r>
        <w:t xml:space="preserve"> </w:t>
      </w:r>
    </w:p>
    <w:p w14:paraId="54625347" w14:textId="77777777" w:rsidR="000A7F70" w:rsidRDefault="00D56214" w:rsidP="00D80AB2">
      <w:pPr>
        <w:tabs>
          <w:tab w:val="left" w:pos="1260"/>
        </w:tabs>
        <w:ind w:left="1440"/>
      </w:pPr>
      <w:r>
        <w:rPr>
          <w:b/>
          <w:color w:val="00B0F0"/>
        </w:rPr>
        <w:t>(see 2.1.</w:t>
      </w:r>
      <w:r w:rsidR="00614FCC">
        <w:rPr>
          <w:b/>
          <w:color w:val="00B0F0"/>
        </w:rPr>
        <w:t>2.8.5</w:t>
      </w:r>
      <w:r w:rsidR="000A7F70" w:rsidRPr="004C60CA">
        <w:rPr>
          <w:b/>
          <w:color w:val="00B0F0"/>
        </w:rPr>
        <w:t>)</w:t>
      </w:r>
      <w:r w:rsidR="000A7F70">
        <w:rPr>
          <w:b/>
          <w:color w:val="00B0F0"/>
        </w:rPr>
        <w:t>.</w:t>
      </w:r>
    </w:p>
    <w:p w14:paraId="5B21B437" w14:textId="77777777" w:rsidR="000A7F70" w:rsidRDefault="000A7F70" w:rsidP="00D80AB2">
      <w:pPr>
        <w:tabs>
          <w:tab w:val="left" w:pos="1260"/>
        </w:tabs>
        <w:ind w:left="1440"/>
      </w:pPr>
    </w:p>
    <w:p w14:paraId="370B91A0" w14:textId="77777777" w:rsidR="000A7F70" w:rsidRPr="00E5558F" w:rsidRDefault="000A7F70" w:rsidP="00D80AB2">
      <w:pPr>
        <w:tabs>
          <w:tab w:val="left" w:pos="1260"/>
        </w:tabs>
        <w:ind w:left="1440"/>
        <w:rPr>
          <w:b/>
          <w:i/>
        </w:rPr>
      </w:pPr>
      <w:r>
        <w:t xml:space="preserve"> </w:t>
      </w:r>
      <w:r w:rsidRPr="00E5558F">
        <w:rPr>
          <w:b/>
          <w:i/>
        </w:rPr>
        <w:t>2.2.1.12. Fire Extinguishers</w:t>
      </w:r>
    </w:p>
    <w:p w14:paraId="51DE7354" w14:textId="77777777" w:rsidR="000A7F70" w:rsidRDefault="00D56214" w:rsidP="00D80AB2">
      <w:pPr>
        <w:tabs>
          <w:tab w:val="left" w:pos="1260"/>
        </w:tabs>
        <w:ind w:left="1440"/>
      </w:pPr>
      <w:r>
        <w:rPr>
          <w:b/>
          <w:color w:val="00B0F0"/>
        </w:rPr>
        <w:t>(see 2.1.2.8.3</w:t>
      </w:r>
      <w:r w:rsidR="000A7F70" w:rsidRPr="004C60CA">
        <w:rPr>
          <w:b/>
          <w:color w:val="00B0F0"/>
        </w:rPr>
        <w:t>)</w:t>
      </w:r>
      <w:r w:rsidR="000A7F70">
        <w:rPr>
          <w:b/>
          <w:color w:val="00B0F0"/>
        </w:rPr>
        <w:t>.</w:t>
      </w:r>
    </w:p>
    <w:p w14:paraId="5DFB2CF0" w14:textId="77777777" w:rsidR="000A7F70" w:rsidRDefault="000A7F70" w:rsidP="00D80AB2">
      <w:pPr>
        <w:tabs>
          <w:tab w:val="left" w:pos="1260"/>
        </w:tabs>
        <w:ind w:left="1440"/>
      </w:pPr>
    </w:p>
    <w:p w14:paraId="07F7E1B6" w14:textId="77777777" w:rsidR="000A7F70" w:rsidRPr="00E245D7" w:rsidRDefault="000A7F70" w:rsidP="00D80AB2">
      <w:pPr>
        <w:tabs>
          <w:tab w:val="left" w:pos="1260"/>
        </w:tabs>
        <w:ind w:left="1440"/>
        <w:rPr>
          <w:b/>
          <w:i/>
        </w:rPr>
      </w:pPr>
      <w:r w:rsidRPr="00E245D7">
        <w:rPr>
          <w:b/>
          <w:i/>
        </w:rPr>
        <w:t>2.2.1.12. Smoke Detector</w:t>
      </w:r>
    </w:p>
    <w:p w14:paraId="4B9AB385" w14:textId="77777777" w:rsidR="000A7F70" w:rsidRDefault="00D56214" w:rsidP="00D80AB2">
      <w:pPr>
        <w:tabs>
          <w:tab w:val="left" w:pos="1260"/>
        </w:tabs>
        <w:ind w:left="1440"/>
      </w:pPr>
      <w:r>
        <w:rPr>
          <w:b/>
          <w:color w:val="00B0F0"/>
        </w:rPr>
        <w:t>(see 2.1.2.8.2</w:t>
      </w:r>
      <w:r w:rsidR="000A7F70" w:rsidRPr="004C60CA">
        <w:rPr>
          <w:b/>
          <w:color w:val="00B0F0"/>
        </w:rPr>
        <w:t>)</w:t>
      </w:r>
      <w:r w:rsidR="000A7F70">
        <w:rPr>
          <w:b/>
          <w:color w:val="00B0F0"/>
        </w:rPr>
        <w:t>.</w:t>
      </w:r>
    </w:p>
    <w:p w14:paraId="08E5DC32" w14:textId="77777777" w:rsidR="000A7F70" w:rsidRDefault="000A7F70" w:rsidP="00D80AB2">
      <w:pPr>
        <w:tabs>
          <w:tab w:val="left" w:pos="1260"/>
        </w:tabs>
        <w:ind w:left="1440"/>
      </w:pPr>
    </w:p>
    <w:p w14:paraId="753D2CB3" w14:textId="77777777" w:rsidR="000A7F70" w:rsidRPr="00E245D7" w:rsidRDefault="000A7F70" w:rsidP="00D80AB2">
      <w:pPr>
        <w:tabs>
          <w:tab w:val="left" w:pos="1260"/>
        </w:tabs>
        <w:ind w:left="1440"/>
        <w:rPr>
          <w:b/>
          <w:i/>
        </w:rPr>
      </w:pPr>
      <w:r w:rsidRPr="00E245D7">
        <w:rPr>
          <w:b/>
          <w:i/>
        </w:rPr>
        <w:t>2.2.1.13. Handrails</w:t>
      </w:r>
    </w:p>
    <w:p w14:paraId="46E8B441" w14:textId="77777777" w:rsidR="000A7F70" w:rsidRDefault="00A75D20" w:rsidP="00D80AB2">
      <w:pPr>
        <w:tabs>
          <w:tab w:val="left" w:pos="1260"/>
        </w:tabs>
        <w:ind w:left="1440"/>
      </w:pPr>
      <w:r>
        <w:rPr>
          <w:b/>
          <w:color w:val="00B0F0"/>
        </w:rPr>
        <w:t>(see 2.1.1.1</w:t>
      </w:r>
      <w:r w:rsidR="000A7F70" w:rsidRPr="004C60CA">
        <w:rPr>
          <w:b/>
          <w:color w:val="00B0F0"/>
        </w:rPr>
        <w:t>)</w:t>
      </w:r>
      <w:r w:rsidR="000A7F70">
        <w:rPr>
          <w:b/>
          <w:color w:val="00B0F0"/>
        </w:rPr>
        <w:t>.</w:t>
      </w:r>
    </w:p>
    <w:p w14:paraId="68580ABC" w14:textId="77777777" w:rsidR="000A7F70" w:rsidRDefault="000A7F70" w:rsidP="00D80AB2">
      <w:pPr>
        <w:tabs>
          <w:tab w:val="left" w:pos="1260"/>
        </w:tabs>
        <w:ind w:left="1440"/>
      </w:pPr>
    </w:p>
    <w:p w14:paraId="14A0C86F" w14:textId="77777777" w:rsidR="000A7F70" w:rsidRPr="00E245D7" w:rsidRDefault="000A7F70" w:rsidP="00D80AB2">
      <w:pPr>
        <w:tabs>
          <w:tab w:val="left" w:pos="1260"/>
        </w:tabs>
        <w:ind w:left="1440"/>
        <w:rPr>
          <w:b/>
        </w:rPr>
      </w:pPr>
      <w:r w:rsidRPr="00E245D7">
        <w:rPr>
          <w:b/>
        </w:rPr>
        <w:t>2.2.1.14. Portlights</w:t>
      </w:r>
    </w:p>
    <w:p w14:paraId="773600A5" w14:textId="77777777" w:rsidR="000A7F70" w:rsidRDefault="00A75D20" w:rsidP="00D80AB2">
      <w:pPr>
        <w:tabs>
          <w:tab w:val="left" w:pos="1260"/>
        </w:tabs>
        <w:ind w:left="1440"/>
      </w:pPr>
      <w:r>
        <w:rPr>
          <w:b/>
          <w:color w:val="00B0F0"/>
        </w:rPr>
        <w:t>(see 2.1.1.8</w:t>
      </w:r>
      <w:r w:rsidR="000A7F70" w:rsidRPr="004C60CA">
        <w:rPr>
          <w:b/>
          <w:color w:val="00B0F0"/>
        </w:rPr>
        <w:t>)</w:t>
      </w:r>
      <w:r w:rsidR="000A7F70">
        <w:rPr>
          <w:b/>
          <w:color w:val="00B0F0"/>
        </w:rPr>
        <w:t>.</w:t>
      </w:r>
    </w:p>
    <w:p w14:paraId="6DC3AE3A" w14:textId="77777777" w:rsidR="000A7F70" w:rsidRDefault="000A7F70" w:rsidP="00D80AB2">
      <w:pPr>
        <w:tabs>
          <w:tab w:val="left" w:pos="1260"/>
        </w:tabs>
        <w:ind w:left="1440"/>
      </w:pPr>
    </w:p>
    <w:p w14:paraId="06FFE3AE" w14:textId="77777777" w:rsidR="000A7F70" w:rsidRPr="00E245D7" w:rsidRDefault="000A7F70" w:rsidP="00D80AB2">
      <w:pPr>
        <w:tabs>
          <w:tab w:val="left" w:pos="1260"/>
        </w:tabs>
        <w:ind w:left="1440"/>
        <w:rPr>
          <w:b/>
          <w:i/>
        </w:rPr>
      </w:pPr>
      <w:r w:rsidRPr="00E245D7">
        <w:rPr>
          <w:b/>
          <w:i/>
        </w:rPr>
        <w:t>2.2.1.15. Door Windows</w:t>
      </w:r>
    </w:p>
    <w:p w14:paraId="21CE4063" w14:textId="77777777" w:rsidR="000A7F70" w:rsidRDefault="005405C9" w:rsidP="00D80AB2">
      <w:pPr>
        <w:tabs>
          <w:tab w:val="left" w:pos="1260"/>
        </w:tabs>
        <w:ind w:left="1440"/>
      </w:pPr>
      <w:r>
        <w:rPr>
          <w:b/>
          <w:color w:val="00B0F0"/>
        </w:rPr>
        <w:t>(see 2.1.1.7</w:t>
      </w:r>
      <w:r w:rsidR="000A7F70" w:rsidRPr="004C60CA">
        <w:rPr>
          <w:b/>
          <w:color w:val="00B0F0"/>
        </w:rPr>
        <w:t>)</w:t>
      </w:r>
      <w:r w:rsidR="000A7F70">
        <w:rPr>
          <w:b/>
          <w:color w:val="00B0F0"/>
        </w:rPr>
        <w:t>.</w:t>
      </w:r>
    </w:p>
    <w:p w14:paraId="0088D5F5" w14:textId="77777777" w:rsidR="000A7F70" w:rsidRDefault="000A7F70" w:rsidP="00D80AB2">
      <w:pPr>
        <w:tabs>
          <w:tab w:val="left" w:pos="1260"/>
        </w:tabs>
        <w:ind w:left="1440"/>
      </w:pPr>
    </w:p>
    <w:p w14:paraId="1C84D021" w14:textId="77777777" w:rsidR="000A7F70" w:rsidRPr="004839B0" w:rsidRDefault="000A7F70" w:rsidP="00D80AB2">
      <w:pPr>
        <w:tabs>
          <w:tab w:val="left" w:pos="1260"/>
        </w:tabs>
        <w:ind w:left="1440"/>
        <w:rPr>
          <w:b/>
          <w:i/>
        </w:rPr>
      </w:pPr>
      <w:r w:rsidRPr="004839B0">
        <w:rPr>
          <w:b/>
          <w:i/>
        </w:rPr>
        <w:t>2.2.1.16. Deck Drains</w:t>
      </w:r>
    </w:p>
    <w:p w14:paraId="2E313757" w14:textId="77777777" w:rsidR="000A7F70" w:rsidRDefault="00B057DD" w:rsidP="00D80AB2">
      <w:pPr>
        <w:tabs>
          <w:tab w:val="left" w:pos="1260"/>
        </w:tabs>
        <w:ind w:left="1440"/>
      </w:pPr>
      <w:r>
        <w:rPr>
          <w:b/>
          <w:color w:val="00B0F0"/>
        </w:rPr>
        <w:t>(see 2.1.2.1</w:t>
      </w:r>
      <w:r w:rsidR="000A7F70" w:rsidRPr="004C60CA">
        <w:rPr>
          <w:b/>
          <w:color w:val="00B0F0"/>
        </w:rPr>
        <w:t>)</w:t>
      </w:r>
      <w:r w:rsidR="000A7F70">
        <w:rPr>
          <w:b/>
          <w:color w:val="00B0F0"/>
        </w:rPr>
        <w:t>.</w:t>
      </w:r>
    </w:p>
    <w:p w14:paraId="3124D02C" w14:textId="77777777" w:rsidR="000A7F70" w:rsidRDefault="000A7F70" w:rsidP="000A7F70">
      <w:pPr>
        <w:tabs>
          <w:tab w:val="left" w:pos="1260"/>
        </w:tabs>
        <w:ind w:left="180"/>
      </w:pPr>
    </w:p>
    <w:p w14:paraId="6C52F5B8" w14:textId="77777777" w:rsidR="000A7F70" w:rsidRDefault="000A7F70" w:rsidP="00D80AB2">
      <w:pPr>
        <w:tabs>
          <w:tab w:val="left" w:pos="1440"/>
        </w:tabs>
        <w:ind w:left="1440"/>
        <w:rPr>
          <w:b/>
          <w:i/>
        </w:rPr>
      </w:pPr>
      <w:r w:rsidRPr="00DF3010">
        <w:rPr>
          <w:b/>
          <w:i/>
        </w:rPr>
        <w:t>2.2.1.17. Wire Pass Vents</w:t>
      </w:r>
    </w:p>
    <w:p w14:paraId="45A99236" w14:textId="77777777" w:rsidR="000A7F70" w:rsidRDefault="00A75D20" w:rsidP="00D80AB2">
      <w:pPr>
        <w:tabs>
          <w:tab w:val="left" w:pos="1440"/>
        </w:tabs>
        <w:ind w:left="1440"/>
      </w:pPr>
      <w:r>
        <w:rPr>
          <w:b/>
          <w:color w:val="00B0F0"/>
        </w:rPr>
        <w:t xml:space="preserve">(see </w:t>
      </w:r>
      <w:r w:rsidR="005405C9">
        <w:rPr>
          <w:b/>
          <w:color w:val="00B0F0"/>
        </w:rPr>
        <w:t xml:space="preserve">1.18.4 and </w:t>
      </w:r>
      <w:r>
        <w:rPr>
          <w:b/>
          <w:color w:val="00B0F0"/>
        </w:rPr>
        <w:t>2.1.1.9</w:t>
      </w:r>
      <w:r w:rsidR="000A7F70" w:rsidRPr="004C60CA">
        <w:rPr>
          <w:b/>
          <w:color w:val="00B0F0"/>
        </w:rPr>
        <w:t>)</w:t>
      </w:r>
      <w:r w:rsidR="000A7F70">
        <w:rPr>
          <w:b/>
          <w:color w:val="00B0F0"/>
        </w:rPr>
        <w:t>.</w:t>
      </w:r>
    </w:p>
    <w:p w14:paraId="155AF551" w14:textId="77777777" w:rsidR="000A7F70" w:rsidRDefault="000A7F70" w:rsidP="00D80AB2">
      <w:pPr>
        <w:tabs>
          <w:tab w:val="left" w:pos="1440"/>
        </w:tabs>
        <w:ind w:left="1440"/>
      </w:pPr>
    </w:p>
    <w:p w14:paraId="5D81D3C7" w14:textId="77777777" w:rsidR="00DA5158" w:rsidRDefault="000A7F70" w:rsidP="00D80AB2">
      <w:pPr>
        <w:tabs>
          <w:tab w:val="left" w:pos="1440"/>
        </w:tabs>
        <w:ind w:left="1440"/>
        <w:rPr>
          <w:b/>
          <w:i/>
        </w:rPr>
      </w:pPr>
      <w:r w:rsidRPr="00DF3010">
        <w:rPr>
          <w:b/>
          <w:i/>
        </w:rPr>
        <w:t>2.2.1.18. Mounting Channel</w:t>
      </w:r>
    </w:p>
    <w:p w14:paraId="58A671B4" w14:textId="77777777" w:rsidR="00052DA1" w:rsidRPr="00DA5158" w:rsidRDefault="00DA5158" w:rsidP="00D80AB2">
      <w:pPr>
        <w:tabs>
          <w:tab w:val="left" w:pos="1440"/>
        </w:tabs>
        <w:ind w:left="1440"/>
        <w:rPr>
          <w:b/>
          <w:i/>
        </w:rPr>
      </w:pPr>
      <w:r>
        <w:t>The Bulkhead Mounting Channel shall be constructed of fiberglass and follow the size requirements in</w:t>
      </w:r>
      <w:r>
        <w:rPr>
          <w:color w:val="FF0000"/>
        </w:rPr>
        <w:t xml:space="preserve"> “</w:t>
      </w:r>
      <w:r w:rsidRPr="00764FF2">
        <w:rPr>
          <w:highlight w:val="red"/>
        </w:rPr>
        <w:t xml:space="preserve">General Van Options, Bulkhead Mounting Channel” section </w:t>
      </w:r>
      <w:r w:rsidRPr="00764FF2">
        <w:rPr>
          <w:highlight w:val="red"/>
        </w:rPr>
        <w:fldChar w:fldCharType="begin"/>
      </w:r>
      <w:r w:rsidRPr="00764FF2">
        <w:rPr>
          <w:highlight w:val="red"/>
        </w:rPr>
        <w:instrText xml:space="preserve"> REF _Ref232238622 \r \h </w:instrText>
      </w:r>
      <w:r w:rsidR="00764FF2">
        <w:rPr>
          <w:highlight w:val="red"/>
        </w:rPr>
        <w:instrText xml:space="preserve"> \* MERGEFORMAT </w:instrText>
      </w:r>
      <w:r w:rsidRPr="00764FF2">
        <w:rPr>
          <w:highlight w:val="red"/>
        </w:rPr>
        <w:fldChar w:fldCharType="separate"/>
      </w:r>
      <w:r w:rsidR="004E354E">
        <w:rPr>
          <w:b/>
          <w:bCs/>
          <w:highlight w:val="red"/>
        </w:rPr>
        <w:t>Error! Reference source not found.</w:t>
      </w:r>
      <w:r w:rsidRPr="00764FF2">
        <w:rPr>
          <w:highlight w:val="red"/>
        </w:rPr>
        <w:fldChar w:fldCharType="end"/>
      </w:r>
      <w:r>
        <w:rPr>
          <w:color w:val="FF0000"/>
        </w:rPr>
        <w:t xml:space="preserve"> </w:t>
      </w:r>
      <w:r>
        <w:t>These Bulkhead Mounting Channels shall be secured to the wall using SS rivets and top-coated with epoxy paint.</w:t>
      </w:r>
    </w:p>
    <w:p w14:paraId="0464DC43" w14:textId="77777777" w:rsidR="00052DA1" w:rsidRDefault="00052DA1" w:rsidP="00052DA1">
      <w:pPr>
        <w:tabs>
          <w:tab w:val="left" w:pos="1260"/>
        </w:tabs>
      </w:pPr>
    </w:p>
    <w:p w14:paraId="2C62AFF6" w14:textId="77777777" w:rsidR="001C243E" w:rsidRPr="00052DA1" w:rsidRDefault="001C243E" w:rsidP="00052DA1">
      <w:pPr>
        <w:tabs>
          <w:tab w:val="left" w:pos="1260"/>
        </w:tabs>
        <w:ind w:left="720"/>
      </w:pPr>
      <w:r w:rsidRPr="001C243E">
        <w:rPr>
          <w:b/>
        </w:rPr>
        <w:t xml:space="preserve">2.7.2. </w:t>
      </w:r>
      <w:r w:rsidR="00654CD1" w:rsidRPr="001C243E">
        <w:rPr>
          <w:b/>
        </w:rPr>
        <w:t>Additional Clean Van Options</w:t>
      </w:r>
    </w:p>
    <w:p w14:paraId="61053DFE" w14:textId="77777777" w:rsidR="001C243E" w:rsidRDefault="001C243E" w:rsidP="001C243E">
      <w:pPr>
        <w:ind w:left="1440"/>
        <w:rPr>
          <w:b/>
          <w:i/>
        </w:rPr>
      </w:pPr>
      <w:r w:rsidRPr="001C243E">
        <w:rPr>
          <w:b/>
          <w:i/>
        </w:rPr>
        <w:t>2.7.2.1. Water Service Option</w:t>
      </w:r>
    </w:p>
    <w:p w14:paraId="21281A02" w14:textId="77777777" w:rsidR="001C243E" w:rsidRPr="001C243E" w:rsidRDefault="001C243E" w:rsidP="001C243E">
      <w:pPr>
        <w:ind w:left="1440"/>
        <w:rPr>
          <w:b/>
          <w:i/>
        </w:rPr>
      </w:pPr>
      <w:r w:rsidRPr="001C243E">
        <w:t xml:space="preserve">Water serviced is recessed </w:t>
      </w:r>
      <w:r w:rsidRPr="001C243E">
        <w:rPr>
          <w:b/>
          <w:color w:val="00B0F0"/>
        </w:rPr>
        <w:t>(See reference numbers)</w:t>
      </w:r>
    </w:p>
    <w:p w14:paraId="1A7A8550" w14:textId="77777777" w:rsidR="001C243E" w:rsidRDefault="001C243E" w:rsidP="001C243E">
      <w:pPr>
        <w:rPr>
          <w:b/>
        </w:rPr>
      </w:pPr>
    </w:p>
    <w:p w14:paraId="69590595" w14:textId="77777777" w:rsidR="00654CD1" w:rsidRPr="001C243E" w:rsidRDefault="001C243E" w:rsidP="001C243E">
      <w:pPr>
        <w:ind w:left="1440"/>
        <w:rPr>
          <w:b/>
          <w:i/>
        </w:rPr>
      </w:pPr>
      <w:r w:rsidRPr="001C243E">
        <w:rPr>
          <w:b/>
          <w:i/>
        </w:rPr>
        <w:t xml:space="preserve">2.7.2.2. </w:t>
      </w:r>
      <w:r w:rsidR="00654CD1" w:rsidRPr="001C243E">
        <w:rPr>
          <w:b/>
          <w:i/>
        </w:rPr>
        <w:t>Vestibule Wall</w:t>
      </w:r>
    </w:p>
    <w:p w14:paraId="173815D3" w14:textId="77777777" w:rsidR="001C243E" w:rsidRDefault="00654CD1" w:rsidP="001C243E">
      <w:pPr>
        <w:ind w:left="1440"/>
      </w:pPr>
      <w:r>
        <w:t xml:space="preserve">Vestibule walls shall be constructed of the same materials as the rest of the lab, and lined with FRP on the clean lab side. The wall shall be anchored rigidly to the structure, and shall have a 4” high sill to allow the flooring to be rolled up as it does </w:t>
      </w:r>
      <w:r w:rsidR="001C243E">
        <w:t>with the rest of the Lab floor.</w:t>
      </w:r>
    </w:p>
    <w:p w14:paraId="5DA9FA52" w14:textId="77777777" w:rsidR="001C243E" w:rsidRDefault="001C243E" w:rsidP="001C243E"/>
    <w:p w14:paraId="5CF4FE3E" w14:textId="77777777" w:rsidR="00052DA1" w:rsidRDefault="001C243E" w:rsidP="00052DA1">
      <w:pPr>
        <w:ind w:left="1440"/>
        <w:rPr>
          <w:b/>
          <w:i/>
        </w:rPr>
      </w:pPr>
      <w:r w:rsidRPr="001C243E">
        <w:rPr>
          <w:b/>
          <w:i/>
        </w:rPr>
        <w:t xml:space="preserve">2.7.2.3. Internal </w:t>
      </w:r>
      <w:r w:rsidR="00654CD1" w:rsidRPr="001C243E">
        <w:rPr>
          <w:b/>
          <w:i/>
        </w:rPr>
        <w:t>Door</w:t>
      </w:r>
    </w:p>
    <w:p w14:paraId="3DCA844A" w14:textId="77777777" w:rsidR="00052DA1" w:rsidRPr="00052DA1" w:rsidRDefault="00052DA1" w:rsidP="00052DA1">
      <w:pPr>
        <w:ind w:left="2160"/>
        <w:rPr>
          <w:b/>
          <w:i/>
        </w:rPr>
      </w:pPr>
      <w:r w:rsidRPr="00052DA1">
        <w:rPr>
          <w:b/>
          <w:i/>
        </w:rPr>
        <w:lastRenderedPageBreak/>
        <w:t xml:space="preserve">2.7.2.3.1. </w:t>
      </w:r>
      <w:r w:rsidR="00654CD1" w:rsidRPr="00052DA1">
        <w:rPr>
          <w:b/>
          <w:i/>
        </w:rPr>
        <w:t xml:space="preserve">Interior Bulkhead </w:t>
      </w:r>
    </w:p>
    <w:p w14:paraId="1D41D6B6" w14:textId="77777777" w:rsidR="00052DA1" w:rsidRDefault="00776FA5" w:rsidP="00052DA1">
      <w:pPr>
        <w:ind w:left="2160"/>
      </w:pPr>
      <w:r>
        <w:t>Bulkhead interior openings</w:t>
      </w:r>
      <w:r w:rsidR="00654CD1">
        <w:t xml:space="preserve"> (no door) with passageways are to be framed and finished in the same man</w:t>
      </w:r>
      <w:r>
        <w:t>ner as the interior walls. The p</w:t>
      </w:r>
      <w:r w:rsidR="00654CD1">
        <w:t>assage way shall be fitted with a translucent Nylon or Vinyl strip curtain to provide separation from vestibule areas.</w:t>
      </w:r>
    </w:p>
    <w:p w14:paraId="01D6D711" w14:textId="77777777" w:rsidR="00052DA1" w:rsidRDefault="00052DA1" w:rsidP="00052DA1"/>
    <w:p w14:paraId="2A055D93" w14:textId="77777777" w:rsidR="00052DA1" w:rsidRDefault="00052DA1" w:rsidP="00D77D14">
      <w:pPr>
        <w:ind w:left="2160"/>
        <w:rPr>
          <w:b/>
          <w:i/>
        </w:rPr>
      </w:pPr>
      <w:r w:rsidRPr="00052DA1">
        <w:rPr>
          <w:b/>
          <w:i/>
        </w:rPr>
        <w:t xml:space="preserve">2.7.2.3.2. </w:t>
      </w:r>
      <w:r w:rsidR="00654CD1" w:rsidRPr="00052DA1">
        <w:rPr>
          <w:b/>
          <w:i/>
        </w:rPr>
        <w:t>Door</w:t>
      </w:r>
    </w:p>
    <w:p w14:paraId="2AE3A54D" w14:textId="77777777" w:rsidR="00052DA1" w:rsidRDefault="00654CD1" w:rsidP="00052DA1">
      <w:pPr>
        <w:ind w:left="2160"/>
      </w:pPr>
      <w:r>
        <w:t>Interior doors shall be constructed with FRP lining, hidden hinges, and non-metallic hardware. Alternatively, metallic hardware may be used only if it is coated wi</w:t>
      </w:r>
      <w:r w:rsidR="00052DA1">
        <w:t>th 2 coats of an Epoxy Coating.</w:t>
      </w:r>
    </w:p>
    <w:p w14:paraId="7A493DBB" w14:textId="77777777" w:rsidR="00052DA1" w:rsidRDefault="00052DA1" w:rsidP="00052DA1"/>
    <w:p w14:paraId="66D22911" w14:textId="77777777" w:rsidR="00052DA1" w:rsidRDefault="00052DA1" w:rsidP="00052DA1">
      <w:pPr>
        <w:ind w:left="2160"/>
        <w:rPr>
          <w:b/>
          <w:i/>
        </w:rPr>
      </w:pPr>
      <w:r w:rsidRPr="00052DA1">
        <w:rPr>
          <w:b/>
          <w:i/>
        </w:rPr>
        <w:t xml:space="preserve">2.7.2.3.3. </w:t>
      </w:r>
      <w:r w:rsidR="00654CD1" w:rsidRPr="00052DA1">
        <w:rPr>
          <w:b/>
          <w:i/>
        </w:rPr>
        <w:t>Window</w:t>
      </w:r>
    </w:p>
    <w:p w14:paraId="277E4E04" w14:textId="77777777" w:rsidR="00052DA1" w:rsidRDefault="00654CD1" w:rsidP="00052DA1">
      <w:pPr>
        <w:ind w:left="2160"/>
        <w:rPr>
          <w:b/>
          <w:i/>
        </w:rPr>
      </w:pPr>
      <w:r>
        <w:t>Windowsills are to be lined with FRP, frames to be coated with Epoxy.</w:t>
      </w:r>
    </w:p>
    <w:p w14:paraId="3383A4F4" w14:textId="77777777" w:rsidR="00052DA1" w:rsidRDefault="00052DA1" w:rsidP="00052DA1">
      <w:pPr>
        <w:rPr>
          <w:b/>
          <w:i/>
        </w:rPr>
      </w:pPr>
    </w:p>
    <w:p w14:paraId="5C5BF2A4" w14:textId="77777777" w:rsidR="00052DA1" w:rsidRDefault="00052DA1" w:rsidP="00052DA1">
      <w:pPr>
        <w:ind w:left="1440"/>
        <w:rPr>
          <w:b/>
          <w:i/>
        </w:rPr>
      </w:pPr>
      <w:r w:rsidRPr="00052DA1">
        <w:rPr>
          <w:b/>
          <w:i/>
        </w:rPr>
        <w:t xml:space="preserve">2.7.2.4. </w:t>
      </w:r>
      <w:r w:rsidR="00654CD1" w:rsidRPr="00052DA1">
        <w:rPr>
          <w:b/>
          <w:i/>
        </w:rPr>
        <w:t>Pass Through</w:t>
      </w:r>
    </w:p>
    <w:p w14:paraId="4E785ACA" w14:textId="77777777" w:rsidR="00052DA1" w:rsidRDefault="00654CD1" w:rsidP="00052DA1">
      <w:pPr>
        <w:ind w:left="1440"/>
        <w:rPr>
          <w:b/>
          <w:i/>
        </w:rPr>
      </w:pPr>
      <w:r>
        <w:t xml:space="preserve">A transparent slide-in-wall door sized </w:t>
      </w:r>
      <w:r w:rsidRPr="00075289">
        <w:rPr>
          <w:highlight w:val="red"/>
        </w:rPr>
        <w:t>x”</w:t>
      </w:r>
      <w:r w:rsidRPr="007A4713">
        <w:rPr>
          <w:color w:val="FF0000"/>
        </w:rPr>
        <w:t xml:space="preserve"> </w:t>
      </w:r>
      <w:r>
        <w:t xml:space="preserve">wide by </w:t>
      </w:r>
      <w:r w:rsidR="00075289" w:rsidRPr="00075289">
        <w:rPr>
          <w:highlight w:val="red"/>
        </w:rPr>
        <w:t>X”</w:t>
      </w:r>
      <w:r w:rsidR="007A4713" w:rsidRPr="00075289">
        <w:t xml:space="preserve"> </w:t>
      </w:r>
      <w:r w:rsidR="007A4713">
        <w:t>tall</w:t>
      </w:r>
      <w:r>
        <w:t xml:space="preserve"> shall be placed with window center at location </w:t>
      </w:r>
      <w:r w:rsidRPr="00075289">
        <w:rPr>
          <w:highlight w:val="red"/>
        </w:rPr>
        <w:t>x”</w:t>
      </w:r>
      <w:r w:rsidRPr="00075289">
        <w:t xml:space="preserve"> </w:t>
      </w:r>
      <w:r>
        <w:t xml:space="preserve">up from the interior floor and </w:t>
      </w:r>
      <w:r w:rsidRPr="00075289">
        <w:rPr>
          <w:highlight w:val="red"/>
        </w:rPr>
        <w:t>x”</w:t>
      </w:r>
      <w:r w:rsidRPr="00075289">
        <w:t xml:space="preserve"> </w:t>
      </w:r>
      <w:r>
        <w:t>from wall (S or P).</w:t>
      </w:r>
    </w:p>
    <w:p w14:paraId="7A3FCFB8" w14:textId="77777777" w:rsidR="00052DA1" w:rsidRDefault="00052DA1" w:rsidP="00052DA1">
      <w:pPr>
        <w:rPr>
          <w:b/>
          <w:i/>
        </w:rPr>
      </w:pPr>
    </w:p>
    <w:p w14:paraId="7D10CBF6" w14:textId="77777777" w:rsidR="00052DA1" w:rsidRDefault="00052DA1" w:rsidP="00052DA1">
      <w:pPr>
        <w:ind w:left="1440"/>
        <w:rPr>
          <w:b/>
        </w:rPr>
      </w:pPr>
      <w:r w:rsidRPr="00052DA1">
        <w:rPr>
          <w:b/>
        </w:rPr>
        <w:t xml:space="preserve">2.7.2.5. </w:t>
      </w:r>
      <w:r w:rsidR="00654CD1" w:rsidRPr="00052DA1">
        <w:rPr>
          <w:b/>
        </w:rPr>
        <w:t>Water Service Connections</w:t>
      </w:r>
    </w:p>
    <w:p w14:paraId="086DA1F8" w14:textId="77777777" w:rsidR="00052DA1" w:rsidRDefault="00654CD1" w:rsidP="00052DA1">
      <w:pPr>
        <w:ind w:left="1440"/>
        <w:rPr>
          <w:b/>
        </w:rPr>
      </w:pPr>
      <w:r>
        <w:t xml:space="preserve">A similar service connection to the one listed in </w:t>
      </w:r>
      <w:r w:rsidRPr="00052DA1">
        <w:rPr>
          <w:b/>
          <w:color w:val="00B0F0"/>
        </w:rPr>
        <w:t>1.1.6,</w:t>
      </w:r>
      <w:r w:rsidRPr="00052DA1">
        <w:rPr>
          <w:color w:val="00B0F0"/>
        </w:rPr>
        <w:t xml:space="preserve"> </w:t>
      </w:r>
      <w:r>
        <w:t>except valves must be PVC. All exposed surfaces to be coated with a minimum of 2 coats of epoxy.</w:t>
      </w:r>
    </w:p>
    <w:p w14:paraId="70EB5579" w14:textId="77777777" w:rsidR="00052DA1" w:rsidRDefault="00052DA1" w:rsidP="00052DA1">
      <w:pPr>
        <w:rPr>
          <w:b/>
        </w:rPr>
      </w:pPr>
    </w:p>
    <w:p w14:paraId="0F3AED82" w14:textId="77777777" w:rsidR="00052DA1" w:rsidRDefault="00052DA1" w:rsidP="00052DA1">
      <w:pPr>
        <w:ind w:left="1440"/>
        <w:rPr>
          <w:b/>
          <w:i/>
        </w:rPr>
      </w:pPr>
      <w:r w:rsidRPr="00052DA1">
        <w:rPr>
          <w:b/>
          <w:i/>
        </w:rPr>
        <w:t xml:space="preserve">2.7.2.6. </w:t>
      </w:r>
      <w:r w:rsidR="00654CD1" w:rsidRPr="00052DA1">
        <w:rPr>
          <w:b/>
          <w:i/>
        </w:rPr>
        <w:t>Blower for Chemical Hood</w:t>
      </w:r>
    </w:p>
    <w:p w14:paraId="62B65317" w14:textId="77777777" w:rsidR="00052DA1" w:rsidRDefault="00654CD1" w:rsidP="00052DA1">
      <w:pPr>
        <w:ind w:left="1440"/>
        <w:rPr>
          <w:b/>
          <w:i/>
        </w:rPr>
      </w:pPr>
      <w:r>
        <w:t xml:space="preserve">The blower assembly for chemical hood must be located </w:t>
      </w:r>
      <w:r w:rsidR="00052DA1">
        <w:t>outside</w:t>
      </w:r>
      <w:r>
        <w:t xml:space="preserve"> of the defined clean laboratory space. Using one of the wire pass/ vent openings and the j-snorkel be vented outside and up from the laboratory van.</w:t>
      </w:r>
    </w:p>
    <w:p w14:paraId="079E8269" w14:textId="77777777" w:rsidR="00052DA1" w:rsidRDefault="00052DA1" w:rsidP="00052DA1">
      <w:pPr>
        <w:rPr>
          <w:b/>
          <w:i/>
        </w:rPr>
      </w:pPr>
    </w:p>
    <w:p w14:paraId="66FD9C95" w14:textId="77777777" w:rsidR="00654CD1" w:rsidRPr="00052DA1" w:rsidRDefault="00052DA1" w:rsidP="00052DA1">
      <w:pPr>
        <w:ind w:left="1440"/>
        <w:rPr>
          <w:b/>
          <w:i/>
        </w:rPr>
      </w:pPr>
      <w:r w:rsidRPr="00052DA1">
        <w:rPr>
          <w:b/>
          <w:i/>
        </w:rPr>
        <w:t xml:space="preserve">2.7.2.7. </w:t>
      </w:r>
      <w:r w:rsidR="00654CD1" w:rsidRPr="00052DA1">
        <w:rPr>
          <w:b/>
          <w:i/>
        </w:rPr>
        <w:t>Escape Hatch Plastic Drop Cover</w:t>
      </w:r>
    </w:p>
    <w:p w14:paraId="2A6CE0F0" w14:textId="77777777" w:rsidR="00654CD1" w:rsidRDefault="00654CD1" w:rsidP="00D77D14">
      <w:pPr>
        <w:ind w:left="1440"/>
      </w:pPr>
      <w:r>
        <w:t>A piece similar to the wall covering shall be secured to the ceiling in a quick release method, so that the metal parts of the escape hatch are not directly exposed to the clean laboratory space. Alternatively, a sturdy polypropylene cover with plastic snaps may be used.</w:t>
      </w:r>
    </w:p>
    <w:p w14:paraId="2DFE24BD" w14:textId="77777777" w:rsidR="00654CD1" w:rsidRDefault="00654CD1" w:rsidP="00D77D14"/>
    <w:p w14:paraId="09D4406E" w14:textId="77777777" w:rsidR="00654CD1" w:rsidRPr="00DA5158" w:rsidRDefault="00052DA1" w:rsidP="00DA5158">
      <w:pPr>
        <w:ind w:left="1440"/>
        <w:rPr>
          <w:b/>
          <w:i/>
        </w:rPr>
      </w:pPr>
      <w:r w:rsidRPr="00DA5158">
        <w:rPr>
          <w:b/>
          <w:i/>
        </w:rPr>
        <w:t>2.7.2.8</w:t>
      </w:r>
      <w:r w:rsidR="00DA5158" w:rsidRPr="00DA5158">
        <w:rPr>
          <w:b/>
          <w:i/>
        </w:rPr>
        <w:t xml:space="preserve">. </w:t>
      </w:r>
      <w:r w:rsidR="00654CD1" w:rsidRPr="00DA5158">
        <w:rPr>
          <w:b/>
          <w:i/>
        </w:rPr>
        <w:t>Clean Van Electrical Outlet</w:t>
      </w:r>
    </w:p>
    <w:p w14:paraId="2EB8604D" w14:textId="77777777" w:rsidR="00DA5158" w:rsidRDefault="00654CD1" w:rsidP="00DA5158">
      <w:pPr>
        <w:ind w:left="1440"/>
      </w:pPr>
      <w:r>
        <w:t>In l</w:t>
      </w:r>
      <w:r w:rsidR="00CB6E91">
        <w:t>ieu</w:t>
      </w:r>
      <w:r>
        <w:t xml:space="preserve"> </w:t>
      </w:r>
      <w:r w:rsidR="00CB6E91">
        <w:t xml:space="preserve">of </w:t>
      </w:r>
      <w:r>
        <w:t xml:space="preserve">metal components used in “Standard Electrical Configuration” </w:t>
      </w:r>
      <w:r w:rsidRPr="00DA5158">
        <w:rPr>
          <w:b/>
          <w:color w:val="00B0F0"/>
        </w:rPr>
        <w:t>(</w:t>
      </w:r>
      <w:r w:rsidR="004934EA">
        <w:rPr>
          <w:b/>
          <w:color w:val="00B0F0"/>
        </w:rPr>
        <w:t>see</w:t>
      </w:r>
      <w:r w:rsidRPr="004934EA">
        <w:rPr>
          <w:b/>
          <w:color w:val="00B0F0"/>
        </w:rPr>
        <w:t xml:space="preserve"> 1.2.4</w:t>
      </w:r>
      <w:r w:rsidRPr="00DA5158">
        <w:rPr>
          <w:b/>
          <w:color w:val="00B0F0"/>
        </w:rPr>
        <w:t xml:space="preserve">) </w:t>
      </w:r>
      <w:r>
        <w:t>pl</w:t>
      </w:r>
      <w:r w:rsidR="00DA5158">
        <w:t>astic components shall be used.</w:t>
      </w:r>
    </w:p>
    <w:p w14:paraId="7253477B" w14:textId="77777777" w:rsidR="00DA5158" w:rsidRDefault="00DA5158" w:rsidP="00DA5158"/>
    <w:p w14:paraId="7FEA2DE5" w14:textId="77777777" w:rsidR="00DA5158" w:rsidRDefault="00DA5158" w:rsidP="00DA5158">
      <w:pPr>
        <w:ind w:left="1440"/>
        <w:rPr>
          <w:b/>
          <w:i/>
        </w:rPr>
      </w:pPr>
      <w:r w:rsidRPr="00DA5158">
        <w:rPr>
          <w:b/>
          <w:i/>
        </w:rPr>
        <w:t xml:space="preserve">2.7.2.9. </w:t>
      </w:r>
      <w:r w:rsidR="00654CD1" w:rsidRPr="00DA5158">
        <w:rPr>
          <w:b/>
          <w:i/>
        </w:rPr>
        <w:t>Clean Van Counter Top</w:t>
      </w:r>
    </w:p>
    <w:p w14:paraId="55EF9FE7" w14:textId="77777777" w:rsidR="00DA5158" w:rsidRDefault="00654CD1" w:rsidP="00DA5158">
      <w:pPr>
        <w:ind w:left="1440"/>
        <w:rPr>
          <w:b/>
          <w:i/>
        </w:rPr>
      </w:pPr>
      <w:r>
        <w:t>The clean van counter top shall be made from 1” thick Black Trespa Athlon w/ 4” applied back curb. As far as possible it should remain in a single piece. Size will be appropriate for location, benches and equipment to be mounted on the bench. Item is typically available from VWR laboratory equipment.</w:t>
      </w:r>
    </w:p>
    <w:p w14:paraId="64D6488B" w14:textId="77777777" w:rsidR="00DA5158" w:rsidRDefault="00DA5158" w:rsidP="00DA5158">
      <w:pPr>
        <w:rPr>
          <w:b/>
          <w:i/>
        </w:rPr>
      </w:pPr>
    </w:p>
    <w:p w14:paraId="0BA9DE5B" w14:textId="77777777" w:rsidR="00DA5158" w:rsidRDefault="00DA5158" w:rsidP="00DA5158">
      <w:pPr>
        <w:ind w:left="1440"/>
        <w:rPr>
          <w:b/>
          <w:i/>
        </w:rPr>
      </w:pPr>
      <w:r w:rsidRPr="00DA5158">
        <w:rPr>
          <w:b/>
          <w:i/>
        </w:rPr>
        <w:t xml:space="preserve">2.7.2.10. </w:t>
      </w:r>
      <w:r w:rsidR="00654CD1" w:rsidRPr="00DA5158">
        <w:rPr>
          <w:b/>
          <w:i/>
        </w:rPr>
        <w:t>Clean Van Benches</w:t>
      </w:r>
    </w:p>
    <w:p w14:paraId="0EC40514" w14:textId="77777777" w:rsidR="00E11D84" w:rsidRDefault="00654CD1" w:rsidP="00E11D84">
      <w:pPr>
        <w:ind w:left="1440"/>
        <w:rPr>
          <w:b/>
          <w:i/>
        </w:rPr>
      </w:pPr>
      <w:r>
        <w:t xml:space="preserve">The clean laboratory space shall have benches constructed of polypropylene material. They shall be sized appropriate for location, benches and equipment to be mounted on </w:t>
      </w:r>
      <w:r>
        <w:lastRenderedPageBreak/>
        <w:t>the bench. “No Metal” shall be used in the construction of benches. Item is typically available from VWR laboratory equipment.</w:t>
      </w:r>
    </w:p>
    <w:p w14:paraId="110396B4" w14:textId="77777777" w:rsidR="00E11D84" w:rsidRDefault="00E11D84" w:rsidP="00E11D84">
      <w:pPr>
        <w:rPr>
          <w:b/>
          <w:i/>
        </w:rPr>
      </w:pPr>
    </w:p>
    <w:p w14:paraId="51B920FA" w14:textId="77777777" w:rsidR="00E11D84" w:rsidRDefault="00E11D84" w:rsidP="00D80AB2">
      <w:pPr>
        <w:ind w:left="2160"/>
        <w:rPr>
          <w:b/>
          <w:i/>
        </w:rPr>
      </w:pPr>
      <w:r w:rsidRPr="00E11D84">
        <w:rPr>
          <w:b/>
          <w:i/>
        </w:rPr>
        <w:t xml:space="preserve">2.7.2.10.1. </w:t>
      </w:r>
      <w:r w:rsidR="00654CD1" w:rsidRPr="00E11D84">
        <w:rPr>
          <w:b/>
          <w:i/>
        </w:rPr>
        <w:t>Bench 4’ w/ cabinet doors</w:t>
      </w:r>
    </w:p>
    <w:p w14:paraId="4632E964" w14:textId="77777777" w:rsidR="00E11D84" w:rsidRDefault="00654CD1" w:rsidP="00D80AB2">
      <w:pPr>
        <w:ind w:left="2160"/>
        <w:rPr>
          <w:b/>
          <w:i/>
        </w:rPr>
      </w:pPr>
      <w:r>
        <w:t xml:space="preserve">Fully enclosed storage area with two access cabinet doors. Door shall have securing mechanism to prevent doors from opening from ship’ motion. </w:t>
      </w:r>
    </w:p>
    <w:p w14:paraId="2A30819D" w14:textId="77777777" w:rsidR="00E11D84" w:rsidRDefault="00E11D84" w:rsidP="00D80AB2">
      <w:pPr>
        <w:ind w:left="2160"/>
        <w:rPr>
          <w:b/>
          <w:i/>
        </w:rPr>
      </w:pPr>
    </w:p>
    <w:p w14:paraId="21E9272C" w14:textId="77777777" w:rsidR="00E11D84" w:rsidRDefault="00E11D84" w:rsidP="00D80AB2">
      <w:pPr>
        <w:ind w:left="2160"/>
        <w:rPr>
          <w:b/>
          <w:i/>
        </w:rPr>
      </w:pPr>
      <w:r w:rsidRPr="00E11D84">
        <w:rPr>
          <w:b/>
          <w:i/>
        </w:rPr>
        <w:t xml:space="preserve">2.7.2.10.2. </w:t>
      </w:r>
      <w:r>
        <w:rPr>
          <w:b/>
          <w:i/>
        </w:rPr>
        <w:t>Bench 4’ w/ drawers</w:t>
      </w:r>
    </w:p>
    <w:p w14:paraId="0890933C" w14:textId="77777777" w:rsidR="00E11D84" w:rsidRDefault="00654CD1" w:rsidP="00D80AB2">
      <w:pPr>
        <w:ind w:left="2160"/>
        <w:rPr>
          <w:b/>
          <w:i/>
        </w:rPr>
      </w:pPr>
      <w:r>
        <w:t>Fully enclosed storage area with 4 equally vertically spaced drawers. Drawers shall be sized to fit space efficiently. Drawers shall have securing mechanism to prevent doors from opening from ship’ motion.</w:t>
      </w:r>
    </w:p>
    <w:p w14:paraId="2D6D2CE1" w14:textId="77777777" w:rsidR="00E11D84" w:rsidRDefault="00E11D84" w:rsidP="00D80AB2">
      <w:pPr>
        <w:ind w:left="2160"/>
        <w:rPr>
          <w:b/>
          <w:i/>
        </w:rPr>
      </w:pPr>
    </w:p>
    <w:p w14:paraId="505F8389" w14:textId="77777777" w:rsidR="00E11D84" w:rsidRDefault="00E11D84" w:rsidP="00D80AB2">
      <w:pPr>
        <w:ind w:left="2160"/>
        <w:rPr>
          <w:b/>
          <w:i/>
        </w:rPr>
      </w:pPr>
      <w:r w:rsidRPr="00E11D84">
        <w:rPr>
          <w:b/>
          <w:i/>
        </w:rPr>
        <w:t xml:space="preserve">2.7.2.10.3. </w:t>
      </w:r>
      <w:r w:rsidR="00654CD1" w:rsidRPr="00E11D84">
        <w:rPr>
          <w:b/>
          <w:i/>
        </w:rPr>
        <w:t>Bench 4’ w/ open underneath</w:t>
      </w:r>
    </w:p>
    <w:p w14:paraId="7B4609C4" w14:textId="77777777" w:rsidR="00E11D84" w:rsidRDefault="00654CD1" w:rsidP="00D80AB2">
      <w:pPr>
        <w:ind w:left="2160"/>
        <w:rPr>
          <w:b/>
          <w:i/>
        </w:rPr>
      </w:pPr>
      <w:r w:rsidRPr="00D77D14">
        <w:rPr>
          <w:iCs/>
        </w:rPr>
        <w:t>Open underneath w/ legs to help support counter top. This provides area to secure portable supply bins.</w:t>
      </w:r>
    </w:p>
    <w:p w14:paraId="48F18CBA" w14:textId="77777777" w:rsidR="00E11D84" w:rsidRDefault="00E11D84" w:rsidP="00D80AB2">
      <w:pPr>
        <w:ind w:left="2160"/>
        <w:rPr>
          <w:b/>
          <w:i/>
        </w:rPr>
      </w:pPr>
    </w:p>
    <w:p w14:paraId="75B0A464" w14:textId="77777777" w:rsidR="00E11D84" w:rsidRDefault="00E11D84" w:rsidP="00D80AB2">
      <w:pPr>
        <w:ind w:left="2160"/>
        <w:rPr>
          <w:b/>
          <w:i/>
        </w:rPr>
      </w:pPr>
      <w:r w:rsidRPr="00E11D84">
        <w:rPr>
          <w:b/>
          <w:i/>
        </w:rPr>
        <w:t xml:space="preserve">2.7.2.10.4. </w:t>
      </w:r>
      <w:r w:rsidR="00654CD1" w:rsidRPr="00E11D84">
        <w:rPr>
          <w:b/>
          <w:i/>
        </w:rPr>
        <w:t>Bench 2’ w/ cabinet doors</w:t>
      </w:r>
    </w:p>
    <w:p w14:paraId="149F94F4" w14:textId="77777777" w:rsidR="00E11D84" w:rsidRDefault="00654CD1" w:rsidP="00D80AB2">
      <w:pPr>
        <w:ind w:left="2160"/>
        <w:rPr>
          <w:b/>
          <w:i/>
        </w:rPr>
      </w:pPr>
      <w:r w:rsidRPr="00D77D14">
        <w:rPr>
          <w:iCs/>
        </w:rPr>
        <w:t>Fully enclosed storage area with one access cabinet doors. Door shall have securing mechanism to prevent doors from opening from ship’ motion.</w:t>
      </w:r>
    </w:p>
    <w:p w14:paraId="49221B99" w14:textId="77777777" w:rsidR="00E11D84" w:rsidRDefault="00E11D84" w:rsidP="00D80AB2">
      <w:pPr>
        <w:ind w:left="2160"/>
        <w:rPr>
          <w:b/>
          <w:i/>
        </w:rPr>
      </w:pPr>
    </w:p>
    <w:p w14:paraId="3C8996F2" w14:textId="77777777" w:rsidR="00E11D84" w:rsidRDefault="00E11D84" w:rsidP="00D80AB2">
      <w:pPr>
        <w:ind w:left="2160"/>
        <w:rPr>
          <w:b/>
          <w:i/>
        </w:rPr>
      </w:pPr>
      <w:r w:rsidRPr="00E11D84">
        <w:rPr>
          <w:b/>
          <w:i/>
        </w:rPr>
        <w:t xml:space="preserve">2.7.2.10.5. </w:t>
      </w:r>
      <w:r w:rsidR="00654CD1" w:rsidRPr="00E11D84">
        <w:rPr>
          <w:b/>
          <w:i/>
        </w:rPr>
        <w:t>Bench 2’ w/ drawers</w:t>
      </w:r>
    </w:p>
    <w:p w14:paraId="05709E01" w14:textId="77777777" w:rsidR="00E11D84" w:rsidRDefault="00654CD1" w:rsidP="00D80AB2">
      <w:pPr>
        <w:ind w:left="2160"/>
        <w:rPr>
          <w:b/>
          <w:i/>
        </w:rPr>
      </w:pPr>
      <w:r w:rsidRPr="00D77D14">
        <w:rPr>
          <w:iCs/>
        </w:rPr>
        <w:t>Fully enclosed storage area with 4 equally vertically spaced drawers. Drawers shall be sized to fit space efficiently. Drawers shall have securing mechanism to prevent doors from opening from ship’ motion.</w:t>
      </w:r>
    </w:p>
    <w:p w14:paraId="4C6A48E8" w14:textId="77777777" w:rsidR="00E11D84" w:rsidRDefault="00E11D84" w:rsidP="00E11D84">
      <w:pPr>
        <w:rPr>
          <w:b/>
          <w:i/>
        </w:rPr>
      </w:pPr>
    </w:p>
    <w:p w14:paraId="247BBD22" w14:textId="77777777" w:rsidR="00E11D84" w:rsidRDefault="00E11D84" w:rsidP="00D80AB2">
      <w:pPr>
        <w:ind w:left="2160"/>
        <w:rPr>
          <w:b/>
          <w:i/>
        </w:rPr>
      </w:pPr>
      <w:r w:rsidRPr="00E11D84">
        <w:rPr>
          <w:b/>
          <w:i/>
        </w:rPr>
        <w:t xml:space="preserve">2.7.2.10.6. </w:t>
      </w:r>
      <w:r w:rsidR="00654CD1" w:rsidRPr="00E11D84">
        <w:rPr>
          <w:b/>
          <w:i/>
        </w:rPr>
        <w:t>Bench 2’ w/ open underneath</w:t>
      </w:r>
    </w:p>
    <w:p w14:paraId="3A137474" w14:textId="77777777" w:rsidR="00E11D84" w:rsidRDefault="00654CD1" w:rsidP="00D80AB2">
      <w:pPr>
        <w:ind w:left="2160"/>
        <w:rPr>
          <w:b/>
          <w:i/>
        </w:rPr>
      </w:pPr>
      <w:r w:rsidRPr="00D77D14">
        <w:t>Open underneath w/ legs to help support counter top. This provides area to secure portable supply bins.</w:t>
      </w:r>
    </w:p>
    <w:p w14:paraId="17675B56" w14:textId="77777777" w:rsidR="00E11D84" w:rsidRDefault="00E11D84" w:rsidP="00D80AB2">
      <w:pPr>
        <w:ind w:left="2160"/>
        <w:rPr>
          <w:b/>
          <w:i/>
        </w:rPr>
      </w:pPr>
    </w:p>
    <w:p w14:paraId="7327B9DF" w14:textId="77777777" w:rsidR="00E11D84" w:rsidRDefault="00E11D84" w:rsidP="00D80AB2">
      <w:pPr>
        <w:ind w:left="2160"/>
        <w:rPr>
          <w:b/>
          <w:i/>
        </w:rPr>
      </w:pPr>
      <w:r w:rsidRPr="00E11D84">
        <w:rPr>
          <w:b/>
          <w:i/>
        </w:rPr>
        <w:t xml:space="preserve">2.7.2.10.7. </w:t>
      </w:r>
      <w:r w:rsidR="00654CD1" w:rsidRPr="00E11D84">
        <w:rPr>
          <w:b/>
          <w:i/>
        </w:rPr>
        <w:t>Clean Sink</w:t>
      </w:r>
    </w:p>
    <w:p w14:paraId="561292BA" w14:textId="77777777" w:rsidR="00E11D84" w:rsidRDefault="00654CD1" w:rsidP="00D80AB2">
      <w:pPr>
        <w:ind w:left="2160"/>
        <w:rPr>
          <w:b/>
          <w:i/>
        </w:rPr>
      </w:pPr>
      <w:r w:rsidRPr="00D77D14">
        <w:rPr>
          <w:iCs/>
        </w:rPr>
        <w:t>The clean sink shall be constructed from non-metallic such as Trespa Athlon. Size and location will be determined on layout drawings.</w:t>
      </w:r>
    </w:p>
    <w:p w14:paraId="2193C702" w14:textId="77777777" w:rsidR="00E11D84" w:rsidRDefault="00E11D84" w:rsidP="00E11D84">
      <w:pPr>
        <w:rPr>
          <w:b/>
          <w:i/>
        </w:rPr>
      </w:pPr>
    </w:p>
    <w:p w14:paraId="3D465E9C" w14:textId="77777777" w:rsidR="00E11D84" w:rsidRDefault="00E11D84" w:rsidP="00E11D84">
      <w:pPr>
        <w:ind w:left="1440"/>
        <w:rPr>
          <w:b/>
          <w:i/>
        </w:rPr>
      </w:pPr>
      <w:r w:rsidRPr="00E11D84">
        <w:rPr>
          <w:b/>
          <w:i/>
        </w:rPr>
        <w:t>2.7.2.11. HEPA</w:t>
      </w:r>
      <w:r w:rsidR="00654CD1" w:rsidRPr="00E11D84">
        <w:rPr>
          <w:b/>
          <w:i/>
        </w:rPr>
        <w:t xml:space="preserve"> for HVAC</w:t>
      </w:r>
    </w:p>
    <w:p w14:paraId="4FA85A11" w14:textId="77777777" w:rsidR="00654CD1" w:rsidRPr="00E11D84" w:rsidRDefault="00654CD1" w:rsidP="00E11D84">
      <w:pPr>
        <w:ind w:left="1440"/>
        <w:rPr>
          <w:b/>
          <w:i/>
        </w:rPr>
      </w:pPr>
      <w:r>
        <w:t>The clean area shall be fitted with a HEPA filter to supply all air to the “clean” portion of t</w:t>
      </w:r>
      <w:r w:rsidR="007A4713">
        <w:t>he van.  Suggested Supplier:  ENVIRCO</w:t>
      </w:r>
      <w:r>
        <w:t xml:space="preserve">, Inc. (or equivalent). The filtration system must have a blower to provide fresh air into the space. The blower must be sized adequately to overcome the static pressure from all ducting, pre-filters, and HEPA Filters in both clean and dirty conditions, while providing a positive pressure of 0.25” of water column to the space. Blowers must also provide a minimum of </w:t>
      </w:r>
      <w:r w:rsidR="00D805C9" w:rsidRPr="00075289">
        <w:t>2</w:t>
      </w:r>
      <w:r w:rsidRPr="00075289">
        <w:t xml:space="preserve">0 cfm </w:t>
      </w:r>
      <w:r>
        <w:t>per person inhabiting the Lab, as per ASHRAE requirements.</w:t>
      </w:r>
    </w:p>
    <w:p w14:paraId="08941E63" w14:textId="77777777" w:rsidR="00654CD1" w:rsidRDefault="00654CD1" w:rsidP="00D77D14"/>
    <w:p w14:paraId="355E7822" w14:textId="77777777" w:rsidR="00654CD1" w:rsidRDefault="00654CD1" w:rsidP="00D77D14">
      <w:pPr>
        <w:ind w:left="1440"/>
      </w:pPr>
      <w:r>
        <w:t>The blower/filtration system requires pre-filters to keep large particulate out of the system, and to protect the HEPA filters and prolong their life cycle. Pre-filters to be American Air Filter perfect pleat or equal.</w:t>
      </w:r>
    </w:p>
    <w:p w14:paraId="043384BA" w14:textId="77777777" w:rsidR="00654CD1" w:rsidRDefault="00654CD1" w:rsidP="00D77D14"/>
    <w:p w14:paraId="477774EA" w14:textId="77777777" w:rsidR="00E11D84" w:rsidRDefault="00654CD1" w:rsidP="00E11D84">
      <w:pPr>
        <w:ind w:left="1440"/>
        <w:rPr>
          <w:b/>
          <w:bCs/>
          <w:color w:val="008000"/>
        </w:rPr>
      </w:pPr>
      <w:r>
        <w:lastRenderedPageBreak/>
        <w:t>The HEPA filter shall remove 99.995% of all particles 0.12 microns or larger.</w:t>
      </w:r>
    </w:p>
    <w:p w14:paraId="4CCD0854" w14:textId="77777777" w:rsidR="00E11D84" w:rsidRDefault="00E11D84" w:rsidP="00E11D84">
      <w:pPr>
        <w:rPr>
          <w:b/>
          <w:bCs/>
          <w:color w:val="008000"/>
        </w:rPr>
      </w:pPr>
    </w:p>
    <w:p w14:paraId="70C557C1" w14:textId="77777777" w:rsidR="00E11D84" w:rsidRDefault="00E11D84" w:rsidP="00E11D84">
      <w:pPr>
        <w:ind w:left="1440"/>
        <w:rPr>
          <w:b/>
          <w:bCs/>
          <w:i/>
        </w:rPr>
      </w:pPr>
      <w:r w:rsidRPr="00E11D84">
        <w:rPr>
          <w:b/>
          <w:bCs/>
          <w:i/>
        </w:rPr>
        <w:t xml:space="preserve">2.7.2.12. </w:t>
      </w:r>
      <w:r w:rsidR="00654CD1" w:rsidRPr="00E11D84">
        <w:rPr>
          <w:b/>
          <w:i/>
        </w:rPr>
        <w:t xml:space="preserve">Laminar Flow Hood </w:t>
      </w:r>
    </w:p>
    <w:p w14:paraId="5DC46DC3" w14:textId="77777777" w:rsidR="00654CD1" w:rsidRPr="00E11D84" w:rsidRDefault="00654CD1" w:rsidP="00E11D84">
      <w:pPr>
        <w:ind w:left="1440"/>
        <w:rPr>
          <w:b/>
          <w:bCs/>
          <w:i/>
        </w:rPr>
      </w:pPr>
      <w:r>
        <w:t xml:space="preserve">The laminar flow hood provides a class 100 (ISO 5) work-area. It shall be constructed of all white seamless polypropylene. It shall have </w:t>
      </w:r>
      <w:r w:rsidR="00780DF4">
        <w:t>built</w:t>
      </w:r>
      <w:r>
        <w:t xml:space="preserve"> in lighting. Power will be 110 VAC. The hood shall have a monitoring system to indicate when there is insufficient airflow. Size and location will be determined by lay out drawings. Item is typically available from AirClean Systems.</w:t>
      </w:r>
    </w:p>
    <w:p w14:paraId="53B3CC59" w14:textId="77777777" w:rsidR="00654CD1" w:rsidRDefault="00654CD1" w:rsidP="00D77D14">
      <w:pPr>
        <w:pStyle w:val="ListParagraph"/>
        <w:spacing w:after="0"/>
        <w:rPr>
          <w:rFonts w:ascii="Times New Roman" w:hAnsi="Times New Roman"/>
          <w:sz w:val="24"/>
          <w:szCs w:val="24"/>
        </w:rPr>
      </w:pPr>
    </w:p>
    <w:p w14:paraId="33B34B7F" w14:textId="77777777" w:rsidR="007D4D52" w:rsidRDefault="007D4D52">
      <w:pPr>
        <w:rPr>
          <w:b/>
        </w:rPr>
      </w:pPr>
      <w:r>
        <w:rPr>
          <w:b/>
        </w:rPr>
        <w:br w:type="page"/>
      </w:r>
    </w:p>
    <w:p w14:paraId="006426D3" w14:textId="77777777" w:rsidR="00E11D84" w:rsidRDefault="00E11D84" w:rsidP="00AD2A20">
      <w:pPr>
        <w:rPr>
          <w:b/>
        </w:rPr>
      </w:pPr>
      <w:r w:rsidRPr="00E11D84">
        <w:rPr>
          <w:b/>
        </w:rPr>
        <w:lastRenderedPageBreak/>
        <w:t xml:space="preserve">2.8. </w:t>
      </w:r>
      <w:r>
        <w:rPr>
          <w:b/>
        </w:rPr>
        <w:t xml:space="preserve">Berthing Van </w:t>
      </w:r>
      <w:r w:rsidR="008D04D1">
        <w:rPr>
          <w:b/>
        </w:rPr>
        <w:t xml:space="preserve">Specification </w:t>
      </w:r>
      <w:r>
        <w:rPr>
          <w:b/>
        </w:rPr>
        <w:t>Option</w:t>
      </w:r>
    </w:p>
    <w:p w14:paraId="1D321E68" w14:textId="77777777" w:rsidR="00AD2A20" w:rsidRDefault="00E11D84" w:rsidP="00AD2A20">
      <w:r>
        <w:t>This section</w:t>
      </w:r>
      <w:r w:rsidR="00654CD1" w:rsidRPr="00E11D84">
        <w:t xml:space="preserve"> is intended to be used as the specification for the outfitting of “Accommodations” vans used aboard research vessels in the UNOLS (or academic) research fleet.  This specification is intended to comply with:</w:t>
      </w:r>
      <w:r w:rsidR="00654CD1" w:rsidRPr="00E11D84">
        <w:br/>
      </w:r>
      <w:r w:rsidR="00654CD1" w:rsidRPr="00E11D84">
        <w:br/>
        <w:t xml:space="preserve">* 46 CFR, Chapter 1, Sub Chapter F, J, and U, parts 188 thru 193, and Q.  </w:t>
      </w:r>
      <w:r w:rsidR="00654CD1" w:rsidRPr="00E11D84">
        <w:br/>
      </w:r>
      <w:r w:rsidR="00654CD1" w:rsidRPr="00E11D84">
        <w:br/>
        <w:t>* DNV 2.7-1 “Offshore Containers”, and DNV 2.7-2 “Offshore Service Containers”</w:t>
      </w:r>
      <w:r w:rsidR="00654CD1" w:rsidRPr="00E11D84">
        <w:br/>
      </w:r>
      <w:r w:rsidR="00654CD1" w:rsidRPr="00E11D84">
        <w:br/>
        <w:t xml:space="preserve">* International Convention for Safe Containers (CSC) </w:t>
      </w:r>
      <w:r w:rsidR="00654CD1" w:rsidRPr="00E11D84">
        <w:br/>
      </w:r>
      <w:r w:rsidR="00654CD1" w:rsidRPr="00E11D84">
        <w:br/>
        <w:t>It is to be used in conjunction with the UNOLS General Construction Specification.  This document may also be used as guidance for institutions or scientists who wish to construct their own vans.  Specific details given in this document may be omitted for economy or if the van is intended for a particular purpose.</w:t>
      </w:r>
    </w:p>
    <w:p w14:paraId="26C546A3" w14:textId="77777777" w:rsidR="00AD2A20" w:rsidRDefault="00AD2A20" w:rsidP="00AD2A20"/>
    <w:p w14:paraId="7933AEAF" w14:textId="77777777" w:rsidR="00DF23A7" w:rsidRDefault="00AD2A20" w:rsidP="00DF23A7">
      <w:pPr>
        <w:ind w:left="720"/>
        <w:rPr>
          <w:b/>
        </w:rPr>
      </w:pPr>
      <w:r w:rsidRPr="00AD2A20">
        <w:rPr>
          <w:b/>
        </w:rPr>
        <w:t xml:space="preserve">2.8.1. </w:t>
      </w:r>
      <w:r w:rsidR="00DF23A7">
        <w:rPr>
          <w:b/>
        </w:rPr>
        <w:t>Required Berthing Van Options</w:t>
      </w:r>
    </w:p>
    <w:p w14:paraId="4EC156C0" w14:textId="77777777" w:rsidR="00DF23A7" w:rsidRDefault="00DF23A7" w:rsidP="00DF23A7">
      <w:pPr>
        <w:ind w:left="1440"/>
        <w:rPr>
          <w:b/>
          <w:i/>
        </w:rPr>
      </w:pPr>
      <w:r w:rsidRPr="00DF23A7">
        <w:rPr>
          <w:b/>
          <w:i/>
        </w:rPr>
        <w:t>2.8.1.1. Material</w:t>
      </w:r>
    </w:p>
    <w:p w14:paraId="6A29E23B" w14:textId="77777777" w:rsidR="00DF23A7" w:rsidRDefault="00654CD1" w:rsidP="00DF23A7">
      <w:pPr>
        <w:ind w:left="1440"/>
      </w:pPr>
      <w:r w:rsidRPr="00DF23A7">
        <w:t>Steel</w:t>
      </w:r>
      <w:r w:rsidR="00DF23A7">
        <w:t xml:space="preserve"> </w:t>
      </w:r>
      <w:r w:rsidR="00B639E9">
        <w:rPr>
          <w:color w:val="00B0F0"/>
        </w:rPr>
        <w:t>(see 1.13</w:t>
      </w:r>
      <w:r w:rsidR="00DF23A7" w:rsidRPr="00DF23A7">
        <w:rPr>
          <w:color w:val="00B0F0"/>
        </w:rPr>
        <w:t>)</w:t>
      </w:r>
    </w:p>
    <w:p w14:paraId="63D8F382" w14:textId="77777777" w:rsidR="00DF23A7" w:rsidRDefault="00DF23A7" w:rsidP="00DF23A7"/>
    <w:p w14:paraId="1502A8A8" w14:textId="77777777" w:rsidR="00DF23A7" w:rsidRPr="00DF23A7" w:rsidRDefault="00DF23A7" w:rsidP="00DF23A7">
      <w:pPr>
        <w:ind w:left="1440"/>
        <w:rPr>
          <w:b/>
          <w:i/>
        </w:rPr>
      </w:pPr>
      <w:r w:rsidRPr="00DF23A7">
        <w:rPr>
          <w:b/>
          <w:i/>
        </w:rPr>
        <w:t>2.8.1.2. Power/Electrical</w:t>
      </w:r>
    </w:p>
    <w:p w14:paraId="220CF41F" w14:textId="77777777" w:rsidR="00DF23A7" w:rsidRDefault="00DF23A7" w:rsidP="00DF23A7">
      <w:pPr>
        <w:ind w:left="1440"/>
      </w:pPr>
      <w:r>
        <w:t>120/208 3 Phase</w:t>
      </w:r>
    </w:p>
    <w:p w14:paraId="65FE20DA" w14:textId="77777777" w:rsidR="00654CD1" w:rsidRPr="00DF23A7" w:rsidRDefault="00654CD1" w:rsidP="00DF23A7">
      <w:pPr>
        <w:ind w:left="1440"/>
        <w:rPr>
          <w:b/>
        </w:rPr>
      </w:pPr>
      <w:r w:rsidRPr="00DF23A7">
        <w:t>All wiring shall be in accordance with “Subchapter J” of 46 CFR (Parts 110-113),</w:t>
      </w:r>
    </w:p>
    <w:p w14:paraId="613F31FF"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“Shipboard Wiring Requirements”, IEEE Standard 45-1998, “IEEE Recommended</w:t>
      </w:r>
    </w:p>
    <w:p w14:paraId="506DE591"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Practice for Electric Installations on Shipboard” and applicable SOLAS requirements</w:t>
      </w:r>
    </w:p>
    <w:p w14:paraId="230CD507" w14:textId="77777777" w:rsidR="00654CD1" w:rsidRPr="003D4332" w:rsidRDefault="003F7E3C" w:rsidP="003D4332">
      <w:pPr>
        <w:pStyle w:val="ListParagraph"/>
        <w:ind w:left="1440"/>
        <w:rPr>
          <w:rFonts w:ascii="Times New Roman" w:hAnsi="Times New Roman"/>
          <w:sz w:val="24"/>
          <w:szCs w:val="24"/>
        </w:rPr>
      </w:pPr>
      <w:r>
        <w:rPr>
          <w:rFonts w:ascii="Times New Roman" w:hAnsi="Times New Roman"/>
          <w:sz w:val="24"/>
          <w:szCs w:val="24"/>
        </w:rPr>
        <w:t>(Chapter II-1, Part D</w:t>
      </w:r>
      <w:r w:rsidR="00654CD1" w:rsidRPr="003D4332">
        <w:rPr>
          <w:rFonts w:ascii="Times New Roman" w:hAnsi="Times New Roman"/>
          <w:sz w:val="24"/>
          <w:szCs w:val="24"/>
        </w:rPr>
        <w:t>, SOLAS Consolidated Edition, 1997)</w:t>
      </w:r>
    </w:p>
    <w:p w14:paraId="3E552FDB" w14:textId="77777777" w:rsidR="00654CD1" w:rsidRPr="009C3012" w:rsidRDefault="00654CD1" w:rsidP="009C3012">
      <w:pPr>
        <w:pStyle w:val="ListParagraph"/>
        <w:ind w:left="1440"/>
        <w:rPr>
          <w:rFonts w:ascii="Times New Roman" w:hAnsi="Times New Roman"/>
          <w:sz w:val="24"/>
          <w:szCs w:val="24"/>
        </w:rPr>
      </w:pPr>
      <w:r w:rsidRPr="003D4332">
        <w:rPr>
          <w:rFonts w:ascii="Times New Roman" w:hAnsi="Times New Roman"/>
          <w:sz w:val="24"/>
          <w:szCs w:val="24"/>
        </w:rPr>
        <w:t>Shipboard wiring methods shall be used for all cables. Cables should be recessed in the walls. All fixtures, boxes, and devices must be corrosion resistant and intended for</w:t>
      </w:r>
      <w:r w:rsidRPr="009C3012">
        <w:rPr>
          <w:rFonts w:ascii="Times New Roman" w:hAnsi="Times New Roman"/>
          <w:sz w:val="24"/>
          <w:szCs w:val="24"/>
        </w:rPr>
        <w:t xml:space="preserve"> marine/commercial use. Major equipment, such as the HVAC unit or water heater, should be on separate circuits.</w:t>
      </w:r>
    </w:p>
    <w:p w14:paraId="6519B4E1" w14:textId="77777777" w:rsidR="00654CD1" w:rsidRPr="003D4332" w:rsidRDefault="00654CD1" w:rsidP="003D4332">
      <w:pPr>
        <w:pStyle w:val="ListParagraph"/>
        <w:ind w:left="1440"/>
        <w:rPr>
          <w:rFonts w:ascii="Times New Roman" w:hAnsi="Times New Roman"/>
          <w:sz w:val="24"/>
          <w:szCs w:val="24"/>
        </w:rPr>
      </w:pPr>
    </w:p>
    <w:p w14:paraId="263D1127"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Several “spare” circuits shall be provided in the distribution panel. All electrical</w:t>
      </w:r>
    </w:p>
    <w:p w14:paraId="0FC7D0D9"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components must be located at least 18” above the deck of the van.</w:t>
      </w:r>
    </w:p>
    <w:p w14:paraId="7FA3D9D6" w14:textId="77777777" w:rsidR="00BA06E6" w:rsidRPr="003D4332" w:rsidRDefault="00BA06E6" w:rsidP="003D4332">
      <w:pPr>
        <w:pStyle w:val="ListParagraph"/>
        <w:ind w:left="1440"/>
        <w:rPr>
          <w:rFonts w:ascii="Times New Roman" w:hAnsi="Times New Roman"/>
          <w:sz w:val="24"/>
          <w:szCs w:val="24"/>
        </w:rPr>
      </w:pPr>
    </w:p>
    <w:p w14:paraId="4BE8F21C" w14:textId="77777777" w:rsidR="00654CD1" w:rsidRPr="003D4332" w:rsidRDefault="004934EA" w:rsidP="003D4332">
      <w:pPr>
        <w:pStyle w:val="ListParagraph"/>
        <w:ind w:left="1440"/>
        <w:rPr>
          <w:rFonts w:ascii="Times New Roman" w:hAnsi="Times New Roman"/>
          <w:sz w:val="24"/>
          <w:szCs w:val="24"/>
        </w:rPr>
      </w:pPr>
      <w:r>
        <w:rPr>
          <w:rFonts w:ascii="Times New Roman" w:hAnsi="Times New Roman"/>
          <w:sz w:val="24"/>
          <w:szCs w:val="24"/>
        </w:rPr>
        <w:t>Distribution Panel</w:t>
      </w:r>
      <w:r w:rsidR="00654CD1" w:rsidRPr="003D4332">
        <w:rPr>
          <w:rFonts w:ascii="Times New Roman" w:hAnsi="Times New Roman"/>
          <w:sz w:val="24"/>
          <w:szCs w:val="24"/>
        </w:rPr>
        <w:t xml:space="preserve"> (3-phase van)</w:t>
      </w:r>
    </w:p>
    <w:p w14:paraId="429CF051" w14:textId="77777777" w:rsidR="008E5121"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 xml:space="preserve">The interior distribution in the 3-phase van will be 208/115 VAC with the neutral grounded to the van structure at the main circuit breaker.  This service is generally found in shore-based commercial and light industrial buildings, again, allowing readily available equipment (e.g. HVAC units) to be installed in the van and will allow the van to be connected to shore-side services when not on the ship. </w:t>
      </w:r>
    </w:p>
    <w:p w14:paraId="19BC2C98" w14:textId="77777777" w:rsidR="008E5121" w:rsidRDefault="008E5121" w:rsidP="003D4332">
      <w:pPr>
        <w:pStyle w:val="ListParagraph"/>
        <w:ind w:left="1440"/>
        <w:rPr>
          <w:rFonts w:ascii="Times New Roman" w:hAnsi="Times New Roman"/>
          <w:sz w:val="24"/>
          <w:szCs w:val="24"/>
        </w:rPr>
      </w:pPr>
    </w:p>
    <w:p w14:paraId="63077C89" w14:textId="77777777" w:rsidR="008E5121" w:rsidRDefault="008E5121" w:rsidP="003D4332">
      <w:pPr>
        <w:pStyle w:val="ListParagraph"/>
        <w:ind w:left="1440"/>
        <w:rPr>
          <w:rFonts w:ascii="Times New Roman" w:hAnsi="Times New Roman"/>
          <w:sz w:val="24"/>
          <w:szCs w:val="24"/>
        </w:rPr>
      </w:pPr>
      <w:r>
        <w:rPr>
          <w:rFonts w:ascii="Times New Roman" w:hAnsi="Times New Roman"/>
          <w:sz w:val="24"/>
          <w:szCs w:val="24"/>
        </w:rPr>
        <w:t>Transformer</w:t>
      </w:r>
    </w:p>
    <w:p w14:paraId="31419240" w14:textId="77777777" w:rsidR="008E5121" w:rsidRDefault="008E5121" w:rsidP="003D4332">
      <w:pPr>
        <w:pStyle w:val="ListParagraph"/>
        <w:ind w:left="1440"/>
        <w:rPr>
          <w:rFonts w:ascii="Times New Roman" w:hAnsi="Times New Roman"/>
          <w:sz w:val="24"/>
          <w:szCs w:val="24"/>
        </w:rPr>
      </w:pPr>
      <w:r>
        <w:rPr>
          <w:rFonts w:ascii="Times New Roman" w:hAnsi="Times New Roman"/>
          <w:sz w:val="24"/>
          <w:szCs w:val="24"/>
        </w:rPr>
        <w:lastRenderedPageBreak/>
        <w:t>One 460VAC/208VAC single-phase transformer. Acme T-2-53516-3s or equal, with appropriate selector switch and wire grounding to allow 460VAC or 208VAC power supply and retain 208/120 grounded neutral power for van services. Provide and install fuse protection for transformer accessible for fuse replacement. Provide and install all necessary labels and operational instructions, including fuse requirements.</w:t>
      </w:r>
    </w:p>
    <w:p w14:paraId="3B946C1B" w14:textId="77777777" w:rsidR="00654CD1" w:rsidRPr="003D4332" w:rsidRDefault="00654CD1" w:rsidP="003D4332">
      <w:pPr>
        <w:pStyle w:val="ListParagraph"/>
        <w:ind w:left="1440"/>
        <w:rPr>
          <w:rFonts w:ascii="Times New Roman" w:hAnsi="Times New Roman"/>
          <w:sz w:val="24"/>
          <w:szCs w:val="24"/>
        </w:rPr>
      </w:pPr>
    </w:p>
    <w:p w14:paraId="48040CE4"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 xml:space="preserve">The primary side of the transformer(s) will be ungrounded.  The secondary (240 or 208/115V) side(s) of the transformer(s) shall have a grounded neutral.  All structural metal parts of the van, all electrical panels and enclosures, any metal plumbing lines, the HVAC unit, and the </w:t>
      </w:r>
      <w:r w:rsidR="00A23968" w:rsidRPr="00A23968">
        <w:rPr>
          <w:rFonts w:ascii="Times New Roman" w:hAnsi="Times New Roman"/>
          <w:sz w:val="24"/>
        </w:rPr>
        <w:t>strut mounting channel</w:t>
      </w:r>
      <w:r w:rsidRPr="003D4332">
        <w:rPr>
          <w:rFonts w:ascii="Times New Roman" w:hAnsi="Times New Roman"/>
          <w:sz w:val="24"/>
          <w:szCs w:val="24"/>
        </w:rPr>
        <w:t>, will be bonded together and to the electrical system neutral.</w:t>
      </w:r>
    </w:p>
    <w:p w14:paraId="5E6F72CC" w14:textId="77777777" w:rsidR="00654CD1" w:rsidRPr="003D4332" w:rsidRDefault="00654CD1" w:rsidP="003D4332">
      <w:pPr>
        <w:pStyle w:val="ListParagraph"/>
        <w:ind w:left="1440"/>
        <w:rPr>
          <w:rFonts w:ascii="Times New Roman" w:hAnsi="Times New Roman"/>
          <w:sz w:val="24"/>
          <w:szCs w:val="24"/>
        </w:rPr>
      </w:pPr>
    </w:p>
    <w:p w14:paraId="7493F27E" w14:textId="77777777" w:rsidR="00654CD1" w:rsidRPr="003D4332"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The van shall be fitted with the</w:t>
      </w:r>
      <w:r w:rsidR="008E5121">
        <w:rPr>
          <w:rFonts w:ascii="Times New Roman" w:hAnsi="Times New Roman"/>
          <w:sz w:val="24"/>
          <w:szCs w:val="24"/>
        </w:rPr>
        <w:t xml:space="preserve"> Meltric DSN-60 male</w:t>
      </w:r>
      <w:r w:rsidR="007074A6">
        <w:rPr>
          <w:rFonts w:ascii="Times New Roman" w:hAnsi="Times New Roman"/>
          <w:sz w:val="24"/>
          <w:szCs w:val="24"/>
        </w:rPr>
        <w:t xml:space="preserve"> van</w:t>
      </w:r>
      <w:r w:rsidR="008E5121">
        <w:rPr>
          <w:rFonts w:ascii="Times New Roman" w:hAnsi="Times New Roman"/>
          <w:sz w:val="24"/>
          <w:szCs w:val="24"/>
        </w:rPr>
        <w:t xml:space="preserve"> end inlet (Meltric P/N 63-68047. 480/277VAC, 3P+N+G); supply any necessary adapters and angle box for connection. See Meltric catalog for details (www.meltric.com)</w:t>
      </w:r>
      <w:r w:rsidR="00F538C4">
        <w:rPr>
          <w:rFonts w:ascii="Times New Roman" w:hAnsi="Times New Roman"/>
          <w:sz w:val="24"/>
          <w:szCs w:val="24"/>
        </w:rPr>
        <w:t>.</w:t>
      </w:r>
      <w:r w:rsidRPr="003D4332">
        <w:rPr>
          <w:rFonts w:ascii="Times New Roman" w:hAnsi="Times New Roman"/>
          <w:sz w:val="24"/>
          <w:szCs w:val="24"/>
        </w:rPr>
        <w:t xml:space="preserve"> The inlets shall be located in the recessed corner of the van as shown in the General Arrangement Drawings.  </w:t>
      </w:r>
      <w:r w:rsidR="00F538C4">
        <w:rPr>
          <w:rFonts w:ascii="Times New Roman" w:hAnsi="Times New Roman"/>
          <w:sz w:val="24"/>
          <w:szCs w:val="24"/>
        </w:rPr>
        <w:t xml:space="preserve">Two </w:t>
      </w:r>
      <w:r w:rsidRPr="003D4332">
        <w:rPr>
          <w:rFonts w:ascii="Times New Roman" w:hAnsi="Times New Roman"/>
          <w:sz w:val="24"/>
          <w:szCs w:val="24"/>
        </w:rPr>
        <w:t xml:space="preserve">50-foot power cables shall be provided.  The cable shall be 3 or 4 conductor as required (2 or 3 current carrying plus a ground 0 SOWA or equivalent rubber covered cable), sized to match the electrical service, and fitted with </w:t>
      </w:r>
      <w:r w:rsidR="00F538C4">
        <w:rPr>
          <w:rFonts w:ascii="Times New Roman" w:hAnsi="Times New Roman"/>
          <w:sz w:val="24"/>
          <w:szCs w:val="24"/>
        </w:rPr>
        <w:t xml:space="preserve">Meltric-60 (Meltric P/N 63-64047, 480/277VAC, 3P+N+G, with nylon handle </w:t>
      </w:r>
      <w:r w:rsidR="007074A6">
        <w:rPr>
          <w:rFonts w:ascii="Times New Roman" w:hAnsi="Times New Roman"/>
          <w:sz w:val="24"/>
          <w:szCs w:val="24"/>
        </w:rPr>
        <w:t>P/N 61-6A013)</w:t>
      </w:r>
      <w:r w:rsidRPr="003D4332">
        <w:rPr>
          <w:rFonts w:ascii="Times New Roman" w:hAnsi="Times New Roman"/>
          <w:sz w:val="24"/>
          <w:szCs w:val="24"/>
        </w:rPr>
        <w:t xml:space="preserve"> female connector to mate with the </w:t>
      </w:r>
      <w:r w:rsidR="007074A6">
        <w:rPr>
          <w:rFonts w:ascii="Times New Roman" w:hAnsi="Times New Roman"/>
          <w:sz w:val="24"/>
          <w:szCs w:val="24"/>
        </w:rPr>
        <w:t xml:space="preserve">Meltric DSN-60 male </w:t>
      </w:r>
      <w:r w:rsidRPr="003D4332">
        <w:rPr>
          <w:rFonts w:ascii="Times New Roman" w:hAnsi="Times New Roman"/>
          <w:sz w:val="24"/>
          <w:szCs w:val="24"/>
        </w:rPr>
        <w:t xml:space="preserve">van </w:t>
      </w:r>
      <w:r w:rsidR="007074A6">
        <w:rPr>
          <w:rFonts w:ascii="Times New Roman" w:hAnsi="Times New Roman"/>
          <w:sz w:val="24"/>
          <w:szCs w:val="24"/>
        </w:rPr>
        <w:t xml:space="preserve">end </w:t>
      </w:r>
      <w:r w:rsidRPr="003D4332">
        <w:rPr>
          <w:rFonts w:ascii="Times New Roman" w:hAnsi="Times New Roman"/>
          <w:sz w:val="24"/>
          <w:szCs w:val="24"/>
        </w:rPr>
        <w:t>inlet.  The other end</w:t>
      </w:r>
      <w:r w:rsidR="007074A6">
        <w:rPr>
          <w:rFonts w:ascii="Times New Roman" w:hAnsi="Times New Roman"/>
          <w:sz w:val="24"/>
          <w:szCs w:val="24"/>
        </w:rPr>
        <w:t>s</w:t>
      </w:r>
      <w:r w:rsidRPr="003D4332">
        <w:rPr>
          <w:rFonts w:ascii="Times New Roman" w:hAnsi="Times New Roman"/>
          <w:sz w:val="24"/>
          <w:szCs w:val="24"/>
        </w:rPr>
        <w:t xml:space="preserve"> of the cable shall be left un-terminated so that the vessel operating institution can match the cable to the existing ship’s power feed plug</w:t>
      </w:r>
      <w:r w:rsidR="007074A6">
        <w:rPr>
          <w:rFonts w:ascii="Times New Roman" w:hAnsi="Times New Roman"/>
          <w:sz w:val="24"/>
          <w:szCs w:val="24"/>
        </w:rPr>
        <w:t xml:space="preserve"> and shore facilities can match the cable to existing shore power feed plug</w:t>
      </w:r>
      <w:r w:rsidRPr="003D4332">
        <w:rPr>
          <w:rFonts w:ascii="Times New Roman" w:hAnsi="Times New Roman"/>
          <w:sz w:val="24"/>
          <w:szCs w:val="24"/>
        </w:rPr>
        <w:t>.</w:t>
      </w:r>
    </w:p>
    <w:p w14:paraId="6ACACBAC" w14:textId="77777777" w:rsidR="00654CD1" w:rsidRPr="003D4332" w:rsidRDefault="00654CD1" w:rsidP="003D4332">
      <w:pPr>
        <w:pStyle w:val="ListParagraph"/>
        <w:ind w:left="1440"/>
        <w:rPr>
          <w:rFonts w:ascii="Times New Roman" w:hAnsi="Times New Roman"/>
          <w:sz w:val="24"/>
          <w:szCs w:val="24"/>
        </w:rPr>
      </w:pPr>
    </w:p>
    <w:p w14:paraId="00F48817" w14:textId="77777777" w:rsidR="00654CD1" w:rsidRDefault="00654CD1" w:rsidP="003D4332">
      <w:pPr>
        <w:pStyle w:val="ListParagraph"/>
        <w:ind w:left="1440"/>
        <w:rPr>
          <w:rFonts w:ascii="Times New Roman" w:hAnsi="Times New Roman"/>
          <w:sz w:val="24"/>
          <w:szCs w:val="24"/>
        </w:rPr>
      </w:pPr>
      <w:r w:rsidRPr="003D4332">
        <w:rPr>
          <w:rFonts w:ascii="Times New Roman" w:hAnsi="Times New Roman"/>
          <w:sz w:val="24"/>
          <w:szCs w:val="24"/>
        </w:rPr>
        <w:t>The v</w:t>
      </w:r>
      <w:r w:rsidR="00776FA5">
        <w:rPr>
          <w:rFonts w:ascii="Times New Roman" w:hAnsi="Times New Roman"/>
          <w:sz w:val="24"/>
          <w:szCs w:val="24"/>
        </w:rPr>
        <w:t>an shall be fitted with two</w:t>
      </w:r>
      <w:r w:rsidRPr="003D4332">
        <w:rPr>
          <w:rFonts w:ascii="Times New Roman" w:hAnsi="Times New Roman"/>
          <w:sz w:val="24"/>
          <w:szCs w:val="24"/>
        </w:rPr>
        <w:t xml:space="preserve"> (2), 4-foot, white, fluorescent light fixtures, and two (2), 4-foot, red fluorescent light fixtures secured to the ceiling.  The red and white lights shall be on separate switches. A total of eight (8), 20 Amp receptacles shall be placed on the long sides of the van (4 per room), at 48” above the deck. All receptacles are to be on separate GFI circuit breakers, or alternatively, GFI receptacles may be used in all locations.</w:t>
      </w:r>
    </w:p>
    <w:p w14:paraId="40157E8C" w14:textId="77777777" w:rsidR="00BA06E6" w:rsidRPr="003D4332" w:rsidRDefault="00BA06E6" w:rsidP="003D4332">
      <w:pPr>
        <w:pStyle w:val="ListParagraph"/>
        <w:ind w:left="1440"/>
        <w:rPr>
          <w:rFonts w:ascii="Times New Roman" w:hAnsi="Times New Roman"/>
          <w:sz w:val="24"/>
          <w:szCs w:val="24"/>
        </w:rPr>
      </w:pPr>
    </w:p>
    <w:p w14:paraId="13A49070" w14:textId="77777777" w:rsidR="00DF23A7" w:rsidRDefault="00654CD1" w:rsidP="00DF23A7">
      <w:pPr>
        <w:pStyle w:val="ListParagraph"/>
        <w:ind w:left="1440"/>
        <w:rPr>
          <w:rFonts w:ascii="Times New Roman" w:hAnsi="Times New Roman"/>
          <w:sz w:val="24"/>
          <w:szCs w:val="24"/>
        </w:rPr>
      </w:pPr>
      <w:r w:rsidRPr="003D4332">
        <w:rPr>
          <w:rFonts w:ascii="Times New Roman" w:hAnsi="Times New Roman"/>
          <w:sz w:val="24"/>
          <w:szCs w:val="24"/>
        </w:rPr>
        <w:t>The van shall be fitted with 2 Phone Jacks, and 2 Network (Cat 5e), located at the folding desks, and wired to a common communications junction b</w:t>
      </w:r>
      <w:r w:rsidR="00DF23A7">
        <w:rPr>
          <w:rFonts w:ascii="Times New Roman" w:hAnsi="Times New Roman"/>
          <w:sz w:val="24"/>
          <w:szCs w:val="24"/>
        </w:rPr>
        <w:t>ox for wiring to ships systems.</w:t>
      </w:r>
    </w:p>
    <w:p w14:paraId="2B45D3E2" w14:textId="77777777" w:rsidR="00DF23A7" w:rsidRDefault="00DF23A7" w:rsidP="00DF23A7"/>
    <w:p w14:paraId="30DE4B9C" w14:textId="77777777" w:rsidR="00DF23A7" w:rsidRDefault="00DF23A7" w:rsidP="00DF23A7">
      <w:pPr>
        <w:ind w:left="1440"/>
      </w:pPr>
      <w:r w:rsidRPr="00DF23A7">
        <w:rPr>
          <w:b/>
          <w:i/>
        </w:rPr>
        <w:t>2.8.1.3. Arrangement</w:t>
      </w:r>
    </w:p>
    <w:p w14:paraId="5B077696" w14:textId="77777777" w:rsidR="00DF23A7" w:rsidRDefault="00654CD1" w:rsidP="00DF23A7">
      <w:pPr>
        <w:ind w:left="1440"/>
      </w:pPr>
      <w:r w:rsidRPr="00DF23A7">
        <w:t>This van shall use the “Stand Alone” arrangement</w:t>
      </w:r>
      <w:r w:rsidR="009A5473">
        <w:t xml:space="preserve"> </w:t>
      </w:r>
      <w:r w:rsidR="009A5473" w:rsidRPr="009A5473">
        <w:rPr>
          <w:b/>
          <w:color w:val="00B0F0"/>
        </w:rPr>
        <w:t>(see 1.15.1)</w:t>
      </w:r>
      <w:r w:rsidRPr="00DF23A7">
        <w:t xml:space="preserve">. </w:t>
      </w:r>
      <w:r w:rsidR="00DF23A7">
        <w:t xml:space="preserve">The Van will have two rooms, to </w:t>
      </w:r>
      <w:r w:rsidRPr="00DF23A7">
        <w:t>separate male and female quarters. The Van will have a common Head/wash place,</w:t>
      </w:r>
      <w:r w:rsidR="00DF23A7">
        <w:t xml:space="preserve"> </w:t>
      </w:r>
      <w:r w:rsidRPr="00DF23A7">
        <w:t>details</w:t>
      </w:r>
      <w:r w:rsidR="00DF23A7">
        <w:t xml:space="preserve"> provided in following sections. </w:t>
      </w:r>
    </w:p>
    <w:p w14:paraId="485D4D4E" w14:textId="77777777" w:rsidR="00DF23A7" w:rsidRDefault="00DF23A7" w:rsidP="00DF23A7"/>
    <w:p w14:paraId="3E6B89FE" w14:textId="77777777" w:rsidR="00DF23A7" w:rsidRDefault="00DF23A7" w:rsidP="00DF23A7">
      <w:pPr>
        <w:ind w:left="1440"/>
        <w:rPr>
          <w:b/>
          <w:i/>
        </w:rPr>
      </w:pPr>
      <w:r w:rsidRPr="00DF23A7">
        <w:rPr>
          <w:b/>
          <w:i/>
        </w:rPr>
        <w:t>2.8.1.4. HVAC</w:t>
      </w:r>
    </w:p>
    <w:p w14:paraId="3E99BB40" w14:textId="77777777" w:rsidR="00654CD1" w:rsidRPr="00DF23A7" w:rsidRDefault="00654CD1" w:rsidP="00DF23A7">
      <w:pPr>
        <w:ind w:left="1440"/>
        <w:rPr>
          <w:b/>
          <w:i/>
        </w:rPr>
      </w:pPr>
      <w:r w:rsidRPr="00DF23A7">
        <w:t xml:space="preserve">HVAC to meet the following requirements: </w:t>
      </w:r>
    </w:p>
    <w:p w14:paraId="2AB16842" w14:textId="77777777" w:rsidR="00654CD1" w:rsidRPr="00396AB0" w:rsidRDefault="00654CD1" w:rsidP="00D80AB2">
      <w:pPr>
        <w:pStyle w:val="ListParagraph"/>
        <w:numPr>
          <w:ilvl w:val="2"/>
          <w:numId w:val="20"/>
        </w:numPr>
        <w:rPr>
          <w:rFonts w:ascii="Times New Roman" w:hAnsi="Times New Roman"/>
          <w:sz w:val="24"/>
          <w:szCs w:val="24"/>
        </w:rPr>
      </w:pPr>
      <w:r w:rsidRPr="00396AB0">
        <w:rPr>
          <w:rFonts w:ascii="Times New Roman" w:hAnsi="Times New Roman"/>
          <w:sz w:val="24"/>
          <w:szCs w:val="24"/>
        </w:rPr>
        <w:t>Sized to maintain interior temperature at 72° Fahrenheit with an ambient high temperature of 104° Fahrenheit, and low temperature of 32° Fahrenheit.</w:t>
      </w:r>
      <w:r w:rsidR="00BA06E6">
        <w:rPr>
          <w:rFonts w:ascii="Times New Roman" w:hAnsi="Times New Roman"/>
          <w:sz w:val="24"/>
          <w:szCs w:val="24"/>
        </w:rPr>
        <w:t xml:space="preserve"> C</w:t>
      </w:r>
      <w:r w:rsidRPr="00396AB0">
        <w:rPr>
          <w:rFonts w:ascii="Times New Roman" w:hAnsi="Times New Roman"/>
          <w:sz w:val="24"/>
          <w:szCs w:val="24"/>
        </w:rPr>
        <w:t xml:space="preserve">alculations must be provided for approval to demonstrate </w:t>
      </w:r>
      <w:r w:rsidR="00BA06E6">
        <w:rPr>
          <w:rFonts w:ascii="Times New Roman" w:hAnsi="Times New Roman"/>
          <w:sz w:val="24"/>
          <w:szCs w:val="24"/>
        </w:rPr>
        <w:t>a</w:t>
      </w:r>
      <w:r w:rsidRPr="00396AB0">
        <w:rPr>
          <w:rFonts w:ascii="Times New Roman" w:hAnsi="Times New Roman"/>
          <w:sz w:val="24"/>
          <w:szCs w:val="24"/>
        </w:rPr>
        <w:t xml:space="preserve">ppropriate sizing. </w:t>
      </w:r>
      <w:r>
        <w:rPr>
          <w:rFonts w:ascii="Times New Roman" w:hAnsi="Times New Roman"/>
          <w:sz w:val="24"/>
          <w:szCs w:val="24"/>
        </w:rPr>
        <w:br/>
      </w:r>
    </w:p>
    <w:p w14:paraId="72F975EE" w14:textId="77777777" w:rsidR="00654CD1" w:rsidRDefault="00654CD1" w:rsidP="00D80AB2">
      <w:pPr>
        <w:pStyle w:val="ListParagraph"/>
        <w:numPr>
          <w:ilvl w:val="2"/>
          <w:numId w:val="20"/>
        </w:numPr>
        <w:rPr>
          <w:rFonts w:ascii="Times New Roman" w:hAnsi="Times New Roman"/>
          <w:sz w:val="24"/>
          <w:szCs w:val="24"/>
        </w:rPr>
      </w:pPr>
      <w:r w:rsidRPr="00396AB0">
        <w:rPr>
          <w:rFonts w:ascii="Times New Roman" w:hAnsi="Times New Roman"/>
          <w:sz w:val="24"/>
          <w:szCs w:val="24"/>
        </w:rPr>
        <w:t>Allow for adequate ventilation for (4) personnel, as per Ashrae standards</w:t>
      </w:r>
    </w:p>
    <w:p w14:paraId="672E1003" w14:textId="77777777" w:rsidR="00DF23A7" w:rsidRDefault="00DF23A7" w:rsidP="00DF23A7">
      <w:pPr>
        <w:ind w:left="1440"/>
        <w:rPr>
          <w:b/>
          <w:i/>
        </w:rPr>
      </w:pPr>
      <w:r w:rsidRPr="00DF23A7">
        <w:rPr>
          <w:b/>
          <w:i/>
        </w:rPr>
        <w:t>2.8.1.5. Insulation</w:t>
      </w:r>
    </w:p>
    <w:p w14:paraId="6D293A4C" w14:textId="77777777" w:rsidR="003E2B43" w:rsidRDefault="00654CD1" w:rsidP="003E2B43">
      <w:pPr>
        <w:ind w:left="1440"/>
        <w:rPr>
          <w:b/>
          <w:i/>
        </w:rPr>
      </w:pPr>
      <w:r w:rsidRPr="00DF23A7">
        <w:t>Meet A-60 Requirements, including fire dampers and controls as required</w:t>
      </w:r>
    </w:p>
    <w:p w14:paraId="61AE756F" w14:textId="77777777" w:rsidR="003E2B43" w:rsidRDefault="003E2B43" w:rsidP="003E2B43">
      <w:pPr>
        <w:rPr>
          <w:b/>
          <w:i/>
        </w:rPr>
      </w:pPr>
    </w:p>
    <w:p w14:paraId="7CDC1F07" w14:textId="77777777" w:rsidR="003E2B43" w:rsidRDefault="003E2B43" w:rsidP="003E2B43">
      <w:pPr>
        <w:ind w:left="1440"/>
        <w:rPr>
          <w:b/>
          <w:i/>
        </w:rPr>
      </w:pPr>
      <w:r w:rsidRPr="003E2B43">
        <w:rPr>
          <w:b/>
          <w:i/>
        </w:rPr>
        <w:t xml:space="preserve">2.8.1.6. </w:t>
      </w:r>
      <w:r w:rsidR="00654CD1" w:rsidRPr="003E2B43">
        <w:rPr>
          <w:b/>
          <w:i/>
        </w:rPr>
        <w:t>Exterior Paint</w:t>
      </w:r>
    </w:p>
    <w:p w14:paraId="239F4B7A" w14:textId="77777777" w:rsidR="003E2B43" w:rsidRPr="003E2B43" w:rsidRDefault="003E2B43" w:rsidP="00D80AB2">
      <w:pPr>
        <w:ind w:left="2160"/>
        <w:rPr>
          <w:b/>
          <w:i/>
        </w:rPr>
      </w:pPr>
      <w:r w:rsidRPr="003E2B43">
        <w:rPr>
          <w:b/>
          <w:i/>
        </w:rPr>
        <w:t>2.8.1.6.1. Surface preparation</w:t>
      </w:r>
    </w:p>
    <w:p w14:paraId="311F4B95" w14:textId="77777777" w:rsidR="003E2B43" w:rsidRDefault="003E2B43" w:rsidP="00D80AB2">
      <w:pPr>
        <w:ind w:left="2160"/>
        <w:rPr>
          <w:b/>
          <w:i/>
        </w:rPr>
      </w:pPr>
      <w:r>
        <w:t>C</w:t>
      </w:r>
      <w:r w:rsidR="00654CD1" w:rsidRPr="003E2B43">
        <w:t>ommercial abrasive blast to SSPC-SP6</w:t>
      </w:r>
    </w:p>
    <w:p w14:paraId="18A358D1" w14:textId="77777777" w:rsidR="003E2B43" w:rsidRDefault="003E2B43" w:rsidP="00D80AB2">
      <w:pPr>
        <w:ind w:left="2160"/>
        <w:rPr>
          <w:b/>
          <w:i/>
        </w:rPr>
      </w:pPr>
    </w:p>
    <w:p w14:paraId="4D92FA8E" w14:textId="77777777" w:rsidR="003E2B43" w:rsidRDefault="003E2B43" w:rsidP="00D80AB2">
      <w:pPr>
        <w:ind w:left="2160"/>
      </w:pPr>
      <w:r w:rsidRPr="003E2B43">
        <w:rPr>
          <w:b/>
          <w:i/>
        </w:rPr>
        <w:t xml:space="preserve">2.8.1.6.2. </w:t>
      </w:r>
      <w:r w:rsidR="00654CD1" w:rsidRPr="003E2B43">
        <w:rPr>
          <w:b/>
          <w:i/>
        </w:rPr>
        <w:t>International Paints</w:t>
      </w:r>
    </w:p>
    <w:p w14:paraId="1AA2EF02" w14:textId="77777777" w:rsidR="003E2B43" w:rsidRDefault="003E2B43" w:rsidP="00D80AB2">
      <w:pPr>
        <w:ind w:left="2160"/>
      </w:pPr>
      <w:r>
        <w:t>M</w:t>
      </w:r>
      <w:r w:rsidR="00654CD1" w:rsidRPr="003E2B43">
        <w:t>arine rated epoxy primer, Interseal 670HS</w:t>
      </w:r>
      <w:r>
        <w:rPr>
          <w:b/>
          <w:i/>
        </w:rPr>
        <w:t xml:space="preserve">, </w:t>
      </w:r>
      <w:r w:rsidR="00654CD1" w:rsidRPr="003E2B43">
        <w:t>top coat, Interthane 870</w:t>
      </w:r>
    </w:p>
    <w:p w14:paraId="77B7D5E6" w14:textId="77777777" w:rsidR="003E2B43" w:rsidRDefault="003E2B43" w:rsidP="00D80AB2">
      <w:pPr>
        <w:ind w:left="2160"/>
      </w:pPr>
    </w:p>
    <w:p w14:paraId="6295BEE8" w14:textId="77777777" w:rsidR="003E2B43" w:rsidRDefault="003E2B43" w:rsidP="00D80AB2">
      <w:pPr>
        <w:ind w:left="2160"/>
      </w:pPr>
      <w:r w:rsidRPr="003E2B43">
        <w:rPr>
          <w:i/>
        </w:rPr>
        <w:t xml:space="preserve">Note: </w:t>
      </w:r>
      <w:r w:rsidR="00654CD1" w:rsidRPr="003E2B43">
        <w:rPr>
          <w:i/>
        </w:rPr>
        <w:t>Roof to be painted with anti-slip coating, outer band of opposing color as per DNV specifications</w:t>
      </w:r>
    </w:p>
    <w:p w14:paraId="25C9A8EB" w14:textId="77777777" w:rsidR="003E2B43" w:rsidRDefault="003E2B43" w:rsidP="003E2B43"/>
    <w:p w14:paraId="446202A8" w14:textId="77777777" w:rsidR="0028669A" w:rsidRDefault="003E2B43" w:rsidP="0028669A">
      <w:pPr>
        <w:ind w:left="1440"/>
      </w:pPr>
      <w:r w:rsidRPr="003E2B43">
        <w:rPr>
          <w:b/>
          <w:i/>
        </w:rPr>
        <w:t xml:space="preserve">2.8.1.7. </w:t>
      </w:r>
      <w:r w:rsidR="00654CD1" w:rsidRPr="003E2B43">
        <w:rPr>
          <w:b/>
          <w:i/>
        </w:rPr>
        <w:t>Door and Escape Hatch Locations</w:t>
      </w:r>
    </w:p>
    <w:p w14:paraId="7F0CC536" w14:textId="77777777" w:rsidR="0028669A" w:rsidRDefault="003E2B43" w:rsidP="00D80AB2">
      <w:pPr>
        <w:ind w:left="2160"/>
      </w:pPr>
      <w:r w:rsidRPr="003E2B43">
        <w:rPr>
          <w:b/>
          <w:i/>
        </w:rPr>
        <w:t xml:space="preserve">2.8.1.7.1. </w:t>
      </w:r>
      <w:r w:rsidR="00654CD1" w:rsidRPr="003E2B43">
        <w:rPr>
          <w:b/>
          <w:i/>
        </w:rPr>
        <w:t>The aft personnel door</w:t>
      </w:r>
    </w:p>
    <w:p w14:paraId="27F6B52F" w14:textId="77777777" w:rsidR="00654CD1" w:rsidRPr="00504D50" w:rsidRDefault="0028669A" w:rsidP="00D80AB2">
      <w:pPr>
        <w:ind w:left="2160"/>
      </w:pPr>
      <w:r>
        <w:t>S</w:t>
      </w:r>
      <w:r w:rsidR="00654CD1" w:rsidRPr="00504D50">
        <w:t>hall be located on end “A”, have a 32” clear</w:t>
      </w:r>
      <w:r w:rsidR="003E2B43">
        <w:t xml:space="preserve"> </w:t>
      </w:r>
      <w:r w:rsidR="00654CD1" w:rsidRPr="00504D50">
        <w:t xml:space="preserve">opening, and be right handed. Door is to have 12 x 12 IWG Window. Door to be A-60 certified, complete with DNV Certificate. </w:t>
      </w:r>
      <w:r w:rsidR="00654CD1">
        <w:br/>
      </w:r>
    </w:p>
    <w:p w14:paraId="3E919C9F" w14:textId="77777777" w:rsidR="003E2B43" w:rsidRDefault="003E2B43" w:rsidP="00D80AB2">
      <w:pPr>
        <w:ind w:left="2160"/>
      </w:pPr>
      <w:r w:rsidRPr="003E2B43">
        <w:rPr>
          <w:b/>
          <w:i/>
        </w:rPr>
        <w:t xml:space="preserve">2.8.1.7.2. </w:t>
      </w:r>
      <w:r w:rsidR="00654CD1" w:rsidRPr="003E2B43">
        <w:rPr>
          <w:b/>
          <w:i/>
        </w:rPr>
        <w:t>The second personnel door</w:t>
      </w:r>
    </w:p>
    <w:p w14:paraId="733263B7" w14:textId="77777777" w:rsidR="003E2B43" w:rsidRDefault="003E2B43" w:rsidP="00D80AB2">
      <w:pPr>
        <w:ind w:left="2160"/>
      </w:pPr>
      <w:r>
        <w:t>S</w:t>
      </w:r>
      <w:r w:rsidR="00654CD1" w:rsidRPr="003E2B43">
        <w:t>hall be located on end “F”, have a 32” clear</w:t>
      </w:r>
      <w:r>
        <w:t xml:space="preserve"> </w:t>
      </w:r>
      <w:r w:rsidR="00654CD1" w:rsidRPr="003E2B43">
        <w:t>opening, and be left handed.</w:t>
      </w:r>
    </w:p>
    <w:p w14:paraId="6F284928" w14:textId="77777777" w:rsidR="003E2B43" w:rsidRDefault="003E2B43" w:rsidP="00D80AB2">
      <w:pPr>
        <w:ind w:left="2160"/>
      </w:pPr>
    </w:p>
    <w:p w14:paraId="778B7019" w14:textId="77777777" w:rsidR="003E2B43" w:rsidRDefault="003E2B43" w:rsidP="00D80AB2">
      <w:pPr>
        <w:ind w:left="2160"/>
        <w:rPr>
          <w:b/>
          <w:i/>
        </w:rPr>
      </w:pPr>
      <w:r w:rsidRPr="003E2B43">
        <w:rPr>
          <w:b/>
          <w:i/>
        </w:rPr>
        <w:t xml:space="preserve">2.8.1.7.3. </w:t>
      </w:r>
      <w:r w:rsidR="00654CD1" w:rsidRPr="003E2B43">
        <w:rPr>
          <w:b/>
          <w:i/>
        </w:rPr>
        <w:t>Exterior Doors</w:t>
      </w:r>
    </w:p>
    <w:p w14:paraId="3B5876ED" w14:textId="77777777" w:rsidR="003E2B43" w:rsidRDefault="003E2B43" w:rsidP="00D80AB2">
      <w:pPr>
        <w:ind w:left="2160"/>
      </w:pPr>
      <w:r>
        <w:t xml:space="preserve">Will </w:t>
      </w:r>
      <w:r w:rsidR="00654CD1" w:rsidRPr="003E2B43">
        <w:t xml:space="preserve">have IWG Windows. Doors to be A-60 certified, complete with DNV Certificate. </w:t>
      </w:r>
    </w:p>
    <w:p w14:paraId="4BD74813" w14:textId="77777777" w:rsidR="003E2B43" w:rsidRDefault="003E2B43" w:rsidP="00D80AB2">
      <w:pPr>
        <w:ind w:left="2160"/>
      </w:pPr>
    </w:p>
    <w:p w14:paraId="1CF4E2E9" w14:textId="77777777" w:rsidR="0028669A" w:rsidRDefault="003E2B43" w:rsidP="00D80AB2">
      <w:pPr>
        <w:ind w:left="2160"/>
        <w:rPr>
          <w:b/>
          <w:i/>
        </w:rPr>
      </w:pPr>
      <w:r w:rsidRPr="003E2B43">
        <w:rPr>
          <w:b/>
          <w:i/>
        </w:rPr>
        <w:t xml:space="preserve">2.8.1.7.4. </w:t>
      </w:r>
      <w:r w:rsidR="00654CD1" w:rsidRPr="003E2B43">
        <w:rPr>
          <w:b/>
          <w:i/>
        </w:rPr>
        <w:t>Escape hatches</w:t>
      </w:r>
    </w:p>
    <w:p w14:paraId="79B1CE98" w14:textId="77777777" w:rsidR="00C539DE" w:rsidRDefault="0028669A" w:rsidP="00D80AB2">
      <w:pPr>
        <w:ind w:left="2160"/>
      </w:pPr>
      <w:r>
        <w:t>I</w:t>
      </w:r>
      <w:r w:rsidR="00654CD1" w:rsidRPr="003E2B43">
        <w:t>n the ceiling of each living space to be provided. Hatches to be A-60 Certified, complete with DNV Certificate. Interior</w:t>
      </w:r>
      <w:r>
        <w:t xml:space="preserve"> </w:t>
      </w:r>
      <w:r w:rsidR="00654CD1" w:rsidRPr="003E2B43">
        <w:t xml:space="preserve">Ladders must be provided to each hatch.  </w:t>
      </w:r>
    </w:p>
    <w:p w14:paraId="354FA823" w14:textId="77777777" w:rsidR="00D80AB2" w:rsidRDefault="00D80AB2" w:rsidP="00D80AB2">
      <w:pPr>
        <w:ind w:left="2160"/>
      </w:pPr>
    </w:p>
    <w:p w14:paraId="4BF21790" w14:textId="77777777" w:rsidR="0028669A" w:rsidRDefault="0028669A" w:rsidP="0028669A">
      <w:pPr>
        <w:ind w:left="1440"/>
        <w:rPr>
          <w:b/>
          <w:i/>
        </w:rPr>
      </w:pPr>
      <w:r w:rsidRPr="0028669A">
        <w:rPr>
          <w:b/>
          <w:i/>
        </w:rPr>
        <w:t xml:space="preserve">2.8.1.8. </w:t>
      </w:r>
      <w:r w:rsidR="00654CD1" w:rsidRPr="0028669A">
        <w:rPr>
          <w:b/>
          <w:i/>
        </w:rPr>
        <w:t>Bulkheads/Overhead Sheathing</w:t>
      </w:r>
    </w:p>
    <w:p w14:paraId="217EC8C7" w14:textId="77777777" w:rsidR="0028669A" w:rsidRDefault="00654CD1" w:rsidP="0028669A">
      <w:pPr>
        <w:ind w:left="1440"/>
      </w:pPr>
      <w:r w:rsidRPr="0028669A">
        <w:t xml:space="preserve">The interior bulkheads and ceiling of the van shall be finished in a smooth, nonabsorbent material, resistant to wear, impact, and staining.  The material must be easily cleaned with soap and water.  The linings and coatings must meet </w:t>
      </w:r>
      <w:r w:rsidR="0028669A">
        <w:t>A-60 re</w:t>
      </w:r>
      <w:r w:rsidRPr="00396AB0">
        <w:t>quirements for flammability. The col</w:t>
      </w:r>
      <w:r w:rsidR="0028669A">
        <w:t xml:space="preserve">or chosen should be neutral and light in color </w:t>
      </w:r>
      <w:r w:rsidRPr="00396AB0">
        <w:lastRenderedPageBreak/>
        <w:t>(off-white or beige).  All joints and seams shall be properly</w:t>
      </w:r>
      <w:r w:rsidR="0028669A">
        <w:t xml:space="preserve"> trimmed. A bulkhead is to </w:t>
      </w:r>
      <w:r w:rsidRPr="00396AB0">
        <w:t>be provided to separate male and female</w:t>
      </w:r>
      <w:r w:rsidR="0028669A">
        <w:t xml:space="preserve"> </w:t>
      </w:r>
      <w:r w:rsidRPr="00396AB0">
        <w:t>accommodations. Bulkheads to have interior doors, with locking provisions.</w:t>
      </w:r>
    </w:p>
    <w:p w14:paraId="17E94F7D" w14:textId="77777777" w:rsidR="0028669A" w:rsidRDefault="0028669A" w:rsidP="0028669A"/>
    <w:p w14:paraId="6C9B360A" w14:textId="77777777" w:rsidR="0028669A" w:rsidRDefault="0028669A" w:rsidP="0028669A">
      <w:pPr>
        <w:ind w:left="1440"/>
      </w:pPr>
      <w:r w:rsidRPr="0028669A">
        <w:rPr>
          <w:b/>
          <w:i/>
        </w:rPr>
        <w:t xml:space="preserve">2.8.1.9. </w:t>
      </w:r>
      <w:r w:rsidR="00C539DE" w:rsidRPr="0028669A">
        <w:rPr>
          <w:b/>
          <w:i/>
        </w:rPr>
        <w:t>Decking</w:t>
      </w:r>
      <w:r w:rsidR="00C539DE">
        <w:tab/>
      </w:r>
      <w:r w:rsidR="00C539DE">
        <w:tab/>
      </w:r>
      <w:r w:rsidR="00C539DE">
        <w:br/>
      </w:r>
      <w:r w:rsidR="0011022E">
        <w:t xml:space="preserve">Standard </w:t>
      </w:r>
      <w:r w:rsidR="0011022E" w:rsidRPr="003D50C4">
        <w:rPr>
          <w:b/>
          <w:color w:val="00B0F0"/>
        </w:rPr>
        <w:t>(see 1.18.3)</w:t>
      </w:r>
    </w:p>
    <w:p w14:paraId="1975105A" w14:textId="77777777" w:rsidR="00A747A0" w:rsidRDefault="00A747A0" w:rsidP="00A747A0">
      <w:pPr>
        <w:rPr>
          <w:b/>
          <w:i/>
        </w:rPr>
      </w:pPr>
    </w:p>
    <w:p w14:paraId="3B0103C5" w14:textId="77777777" w:rsidR="00A747A0" w:rsidRDefault="00A747A0" w:rsidP="00A747A0">
      <w:pPr>
        <w:ind w:left="1440"/>
        <w:rPr>
          <w:b/>
          <w:i/>
        </w:rPr>
      </w:pPr>
      <w:r>
        <w:rPr>
          <w:b/>
          <w:i/>
        </w:rPr>
        <w:t>2.8.1.10. Benches</w:t>
      </w:r>
    </w:p>
    <w:p w14:paraId="30FA6373" w14:textId="77777777" w:rsidR="00F82108" w:rsidRDefault="0003116D" w:rsidP="00F82108">
      <w:pPr>
        <w:ind w:left="1440"/>
      </w:pPr>
      <w:r>
        <w:t>Omit</w:t>
      </w:r>
    </w:p>
    <w:p w14:paraId="10C6062D" w14:textId="77777777" w:rsidR="00F82108" w:rsidRDefault="00F82108" w:rsidP="00F82108"/>
    <w:p w14:paraId="17E7A632" w14:textId="77777777" w:rsidR="00A747A0" w:rsidRPr="00F82108" w:rsidRDefault="00A747A0" w:rsidP="00F82108">
      <w:pPr>
        <w:ind w:left="1440"/>
      </w:pPr>
      <w:r w:rsidRPr="00A747A0">
        <w:rPr>
          <w:b/>
          <w:i/>
        </w:rPr>
        <w:t xml:space="preserve">2.8.1.11. </w:t>
      </w:r>
      <w:r w:rsidR="00654CD1" w:rsidRPr="00A747A0">
        <w:rPr>
          <w:b/>
          <w:i/>
        </w:rPr>
        <w:t>Emergency Light</w:t>
      </w:r>
    </w:p>
    <w:p w14:paraId="2CDF8855" w14:textId="77777777" w:rsidR="00A747A0" w:rsidRDefault="00654CD1" w:rsidP="00A747A0">
      <w:pPr>
        <w:tabs>
          <w:tab w:val="left" w:pos="1260"/>
        </w:tabs>
        <w:ind w:left="1440"/>
        <w:rPr>
          <w:b/>
          <w:i/>
        </w:rPr>
      </w:pPr>
      <w:r w:rsidRPr="00A747A0">
        <w:t>Two</w:t>
      </w:r>
      <w:r w:rsidR="0046500F" w:rsidRPr="00A747A0">
        <w:t xml:space="preserve"> </w:t>
      </w:r>
      <w:r w:rsidRPr="00A747A0">
        <w:t>(2) marine grade battery powered emergency lights shall be installed, one in each</w:t>
      </w:r>
      <w:r w:rsidR="0046500F" w:rsidRPr="00A747A0">
        <w:t xml:space="preserve"> </w:t>
      </w:r>
      <w:r w:rsidRPr="00A747A0">
        <w:t>room.  The lights shall come on when the van is disconnected from ships power.  They</w:t>
      </w:r>
      <w:r w:rsidR="0046500F" w:rsidRPr="00A747A0">
        <w:t xml:space="preserve"> </w:t>
      </w:r>
      <w:r w:rsidRPr="00A747A0">
        <w:t>shall be tied in to the van lighting circuit.</w:t>
      </w:r>
    </w:p>
    <w:p w14:paraId="167DF940" w14:textId="77777777" w:rsidR="00A747A0" w:rsidRDefault="00A747A0" w:rsidP="00A747A0">
      <w:pPr>
        <w:tabs>
          <w:tab w:val="left" w:pos="1260"/>
        </w:tabs>
        <w:ind w:left="1440"/>
        <w:rPr>
          <w:b/>
          <w:i/>
        </w:rPr>
      </w:pPr>
    </w:p>
    <w:p w14:paraId="79CFD3F4" w14:textId="77777777" w:rsidR="00A747A0" w:rsidRDefault="00654CD1" w:rsidP="00A747A0">
      <w:pPr>
        <w:tabs>
          <w:tab w:val="left" w:pos="1260"/>
        </w:tabs>
        <w:ind w:left="1440"/>
        <w:rPr>
          <w:b/>
          <w:i/>
        </w:rPr>
      </w:pPr>
      <w:r w:rsidRPr="00A747A0">
        <w:t>Each shall be fitted with a manual on/off switch to pr</w:t>
      </w:r>
      <w:r w:rsidR="00D302D5" w:rsidRPr="00A747A0">
        <w:t xml:space="preserve">event discharge of battery when </w:t>
      </w:r>
      <w:r w:rsidRPr="00A747A0">
        <w:t>disconnected from ship’s power.</w:t>
      </w:r>
    </w:p>
    <w:p w14:paraId="35033153" w14:textId="77777777" w:rsidR="00A747A0" w:rsidRDefault="00A747A0" w:rsidP="00A747A0">
      <w:pPr>
        <w:tabs>
          <w:tab w:val="left" w:pos="1260"/>
        </w:tabs>
        <w:rPr>
          <w:b/>
          <w:i/>
        </w:rPr>
      </w:pPr>
    </w:p>
    <w:p w14:paraId="56881664" w14:textId="77777777" w:rsidR="00A747A0" w:rsidRDefault="00A747A0" w:rsidP="00A747A0">
      <w:pPr>
        <w:tabs>
          <w:tab w:val="left" w:pos="1260"/>
        </w:tabs>
        <w:ind w:left="1440"/>
        <w:rPr>
          <w:b/>
          <w:i/>
        </w:rPr>
      </w:pPr>
      <w:r w:rsidRPr="00A747A0">
        <w:rPr>
          <w:b/>
          <w:i/>
        </w:rPr>
        <w:t xml:space="preserve">2.8.1.12. </w:t>
      </w:r>
      <w:r w:rsidR="00654CD1" w:rsidRPr="00A747A0">
        <w:rPr>
          <w:b/>
          <w:i/>
        </w:rPr>
        <w:t>Fire Extinguishers</w:t>
      </w:r>
    </w:p>
    <w:p w14:paraId="3DCFE0FB" w14:textId="77777777" w:rsidR="00A747A0" w:rsidRDefault="00654CD1" w:rsidP="00A747A0">
      <w:pPr>
        <w:tabs>
          <w:tab w:val="left" w:pos="1260"/>
        </w:tabs>
        <w:ind w:left="1440"/>
        <w:rPr>
          <w:b/>
          <w:i/>
        </w:rPr>
      </w:pPr>
      <w:r w:rsidRPr="00A747A0">
        <w:t>Two 10 lb</w:t>
      </w:r>
      <w:r w:rsidR="006276E9" w:rsidRPr="00A747A0">
        <w:t>.</w:t>
      </w:r>
      <w:r w:rsidRPr="00A747A0">
        <w:t xml:space="preserve"> fire extinguishers (BC), one in each room.</w:t>
      </w:r>
    </w:p>
    <w:p w14:paraId="6AF6D12D" w14:textId="77777777" w:rsidR="00A747A0" w:rsidRDefault="00A747A0" w:rsidP="00A747A0">
      <w:pPr>
        <w:tabs>
          <w:tab w:val="left" w:pos="1260"/>
        </w:tabs>
        <w:rPr>
          <w:b/>
          <w:i/>
        </w:rPr>
      </w:pPr>
    </w:p>
    <w:p w14:paraId="19C39CF1" w14:textId="77777777" w:rsidR="005D7533" w:rsidRDefault="00A747A0" w:rsidP="005D7533">
      <w:pPr>
        <w:tabs>
          <w:tab w:val="left" w:pos="1260"/>
        </w:tabs>
        <w:ind w:left="1440"/>
        <w:rPr>
          <w:b/>
          <w:i/>
        </w:rPr>
      </w:pPr>
      <w:r w:rsidRPr="005D7533">
        <w:rPr>
          <w:b/>
          <w:i/>
        </w:rPr>
        <w:t>2.8.1.</w:t>
      </w:r>
      <w:r w:rsidR="005D7533" w:rsidRPr="005D7533">
        <w:rPr>
          <w:b/>
          <w:i/>
        </w:rPr>
        <w:t xml:space="preserve">13. </w:t>
      </w:r>
      <w:r w:rsidR="00654CD1" w:rsidRPr="005D7533">
        <w:rPr>
          <w:b/>
          <w:i/>
        </w:rPr>
        <w:t>Smoke Detector</w:t>
      </w:r>
    </w:p>
    <w:p w14:paraId="00688B1E" w14:textId="77777777" w:rsidR="005D7533" w:rsidRDefault="00654CD1" w:rsidP="005D7533">
      <w:pPr>
        <w:tabs>
          <w:tab w:val="left" w:pos="1260"/>
        </w:tabs>
        <w:ind w:left="1440"/>
      </w:pPr>
      <w:r w:rsidRPr="005D7533">
        <w:t>A battery powered smoke detector and a battery powered CO detector shall be installed in each room. (2 each, 4 total).  Detectors shall be NFPA approved.</w:t>
      </w:r>
    </w:p>
    <w:p w14:paraId="45ADAEE7" w14:textId="77777777" w:rsidR="005D7533" w:rsidRDefault="005D7533" w:rsidP="005D7533">
      <w:pPr>
        <w:tabs>
          <w:tab w:val="left" w:pos="1260"/>
        </w:tabs>
      </w:pPr>
    </w:p>
    <w:p w14:paraId="331BA5D1" w14:textId="77777777" w:rsidR="006276E9" w:rsidRDefault="005D7533" w:rsidP="005D7533">
      <w:pPr>
        <w:tabs>
          <w:tab w:val="left" w:pos="1260"/>
        </w:tabs>
        <w:ind w:left="1440"/>
        <w:rPr>
          <w:b/>
          <w:i/>
        </w:rPr>
      </w:pPr>
      <w:r w:rsidRPr="005D7533">
        <w:rPr>
          <w:b/>
          <w:i/>
        </w:rPr>
        <w:t xml:space="preserve">2.8.1.14. </w:t>
      </w:r>
      <w:r w:rsidR="00654CD1" w:rsidRPr="005D7533">
        <w:rPr>
          <w:b/>
          <w:i/>
        </w:rPr>
        <w:t>Handrails</w:t>
      </w:r>
    </w:p>
    <w:p w14:paraId="46B5193E" w14:textId="77777777" w:rsidR="005D7533" w:rsidRDefault="00A75D20" w:rsidP="005D7533">
      <w:pPr>
        <w:tabs>
          <w:tab w:val="left" w:pos="1260"/>
        </w:tabs>
        <w:ind w:left="1440"/>
        <w:rPr>
          <w:b/>
          <w:color w:val="00B0F0"/>
        </w:rPr>
      </w:pPr>
      <w:r>
        <w:rPr>
          <w:b/>
          <w:color w:val="00B0F0"/>
        </w:rPr>
        <w:t xml:space="preserve">(see </w:t>
      </w:r>
      <w:r w:rsidR="00FC518A">
        <w:rPr>
          <w:b/>
          <w:color w:val="00B0F0"/>
        </w:rPr>
        <w:t>2.1.1.1</w:t>
      </w:r>
      <w:r w:rsidR="005D7533" w:rsidRPr="005D7533">
        <w:rPr>
          <w:b/>
          <w:color w:val="00B0F0"/>
        </w:rPr>
        <w:t>)</w:t>
      </w:r>
    </w:p>
    <w:p w14:paraId="2C9642F4" w14:textId="77777777" w:rsidR="005D7533" w:rsidRDefault="005D7533" w:rsidP="005D7533">
      <w:pPr>
        <w:tabs>
          <w:tab w:val="left" w:pos="1260"/>
        </w:tabs>
        <w:rPr>
          <w:b/>
          <w:color w:val="00B0F0"/>
        </w:rPr>
      </w:pPr>
    </w:p>
    <w:p w14:paraId="1B9365E8" w14:textId="77777777" w:rsidR="005D7533" w:rsidRDefault="005D7533" w:rsidP="005D7533">
      <w:pPr>
        <w:tabs>
          <w:tab w:val="left" w:pos="1260"/>
        </w:tabs>
        <w:ind w:left="1440"/>
        <w:rPr>
          <w:b/>
          <w:i/>
        </w:rPr>
      </w:pPr>
      <w:r w:rsidRPr="005D7533">
        <w:rPr>
          <w:b/>
          <w:i/>
        </w:rPr>
        <w:t>2.8.2.15. Portlights</w:t>
      </w:r>
    </w:p>
    <w:p w14:paraId="00B931E7" w14:textId="77777777" w:rsidR="005D7533" w:rsidRDefault="00654CD1" w:rsidP="005D7533">
      <w:pPr>
        <w:tabs>
          <w:tab w:val="left" w:pos="1260"/>
        </w:tabs>
        <w:ind w:left="1440"/>
        <w:rPr>
          <w:b/>
          <w:i/>
        </w:rPr>
      </w:pPr>
      <w:r w:rsidRPr="005D7533">
        <w:t>1 per side “P” and “S” (2 total)</w:t>
      </w:r>
    </w:p>
    <w:p w14:paraId="5BBC1C5F" w14:textId="77777777" w:rsidR="005D7533" w:rsidRDefault="005D7533" w:rsidP="005D7533">
      <w:pPr>
        <w:tabs>
          <w:tab w:val="left" w:pos="1260"/>
        </w:tabs>
        <w:rPr>
          <w:b/>
          <w:i/>
        </w:rPr>
      </w:pPr>
    </w:p>
    <w:p w14:paraId="5A993DDB" w14:textId="77777777" w:rsidR="005D7533" w:rsidRDefault="005D7533" w:rsidP="005D7533">
      <w:pPr>
        <w:tabs>
          <w:tab w:val="left" w:pos="1260"/>
        </w:tabs>
        <w:ind w:left="1440"/>
        <w:rPr>
          <w:b/>
          <w:i/>
        </w:rPr>
      </w:pPr>
      <w:r w:rsidRPr="005D7533">
        <w:rPr>
          <w:b/>
          <w:i/>
        </w:rPr>
        <w:t>2.8.1.16. Door Windows</w:t>
      </w:r>
    </w:p>
    <w:p w14:paraId="43E6DB97" w14:textId="77777777" w:rsidR="005D7533" w:rsidRDefault="00614FCC" w:rsidP="005D7533">
      <w:pPr>
        <w:tabs>
          <w:tab w:val="left" w:pos="1260"/>
        </w:tabs>
        <w:ind w:left="1440"/>
        <w:rPr>
          <w:b/>
          <w:i/>
        </w:rPr>
      </w:pPr>
      <w:r w:rsidRPr="00614FCC">
        <w:rPr>
          <w:color w:val="00B0F0"/>
        </w:rPr>
        <w:t xml:space="preserve">(see 2.1.1.7) </w:t>
      </w:r>
      <w:r w:rsidR="005D7533">
        <w:t>B</w:t>
      </w:r>
      <w:r w:rsidR="00654CD1" w:rsidRPr="005D7533">
        <w:t>oth doors</w:t>
      </w:r>
    </w:p>
    <w:p w14:paraId="0A831251" w14:textId="77777777" w:rsidR="005D7533" w:rsidRDefault="005D7533" w:rsidP="005D7533">
      <w:pPr>
        <w:tabs>
          <w:tab w:val="left" w:pos="1260"/>
        </w:tabs>
        <w:rPr>
          <w:b/>
          <w:i/>
        </w:rPr>
      </w:pPr>
    </w:p>
    <w:p w14:paraId="61625476" w14:textId="77777777" w:rsidR="005D7533" w:rsidRDefault="005D7533" w:rsidP="005D7533">
      <w:pPr>
        <w:tabs>
          <w:tab w:val="left" w:pos="1260"/>
        </w:tabs>
        <w:ind w:left="1440"/>
        <w:rPr>
          <w:b/>
          <w:i/>
        </w:rPr>
      </w:pPr>
      <w:r w:rsidRPr="005D7533">
        <w:rPr>
          <w:b/>
          <w:i/>
        </w:rPr>
        <w:t>2.8.1.17. Wire Pass Vents</w:t>
      </w:r>
    </w:p>
    <w:p w14:paraId="144F2510" w14:textId="77777777" w:rsidR="005D7533" w:rsidRDefault="00614FCC" w:rsidP="005D7533">
      <w:pPr>
        <w:tabs>
          <w:tab w:val="left" w:pos="1260"/>
        </w:tabs>
        <w:ind w:left="1440"/>
        <w:rPr>
          <w:b/>
          <w:i/>
        </w:rPr>
      </w:pPr>
      <w:r w:rsidRPr="00614FCC">
        <w:rPr>
          <w:color w:val="00B0F0"/>
        </w:rPr>
        <w:t xml:space="preserve">(see 1.18.3 and 2.1.1.9) </w:t>
      </w:r>
      <w:r w:rsidR="005D7533">
        <w:t>Six</w:t>
      </w:r>
      <w:r>
        <w:t xml:space="preserve"> in number</w:t>
      </w:r>
    </w:p>
    <w:p w14:paraId="3B4D8365" w14:textId="77777777" w:rsidR="005D7533" w:rsidRDefault="005D7533" w:rsidP="005D7533">
      <w:pPr>
        <w:tabs>
          <w:tab w:val="left" w:pos="1260"/>
        </w:tabs>
        <w:rPr>
          <w:b/>
          <w:i/>
        </w:rPr>
      </w:pPr>
    </w:p>
    <w:p w14:paraId="27B69674" w14:textId="77777777" w:rsidR="006276E9" w:rsidRDefault="005D7533" w:rsidP="005D7533">
      <w:pPr>
        <w:tabs>
          <w:tab w:val="left" w:pos="1260"/>
        </w:tabs>
        <w:ind w:left="1440"/>
        <w:rPr>
          <w:b/>
          <w:i/>
        </w:rPr>
      </w:pPr>
      <w:r w:rsidRPr="005D7533">
        <w:rPr>
          <w:b/>
          <w:i/>
        </w:rPr>
        <w:t xml:space="preserve">2.8.1.18. </w:t>
      </w:r>
      <w:r w:rsidR="00654CD1" w:rsidRPr="005D7533">
        <w:rPr>
          <w:b/>
          <w:i/>
        </w:rPr>
        <w:t>Mounting Channel</w:t>
      </w:r>
    </w:p>
    <w:p w14:paraId="22B6B509" w14:textId="77777777" w:rsidR="00F82108" w:rsidRDefault="00B057DD" w:rsidP="00F82108">
      <w:pPr>
        <w:tabs>
          <w:tab w:val="left" w:pos="1260"/>
        </w:tabs>
        <w:ind w:left="1440"/>
      </w:pPr>
      <w:r>
        <w:t>Omit</w:t>
      </w:r>
    </w:p>
    <w:p w14:paraId="564BEC64" w14:textId="77777777" w:rsidR="00F82108" w:rsidRDefault="00F82108" w:rsidP="00F82108">
      <w:pPr>
        <w:tabs>
          <w:tab w:val="left" w:pos="1260"/>
        </w:tabs>
      </w:pPr>
    </w:p>
    <w:p w14:paraId="39B8952A" w14:textId="77777777" w:rsidR="005D7533" w:rsidRPr="00F82108" w:rsidRDefault="005D7533" w:rsidP="00D80AB2">
      <w:pPr>
        <w:tabs>
          <w:tab w:val="left" w:pos="1260"/>
        </w:tabs>
        <w:ind w:left="720"/>
      </w:pPr>
      <w:r w:rsidRPr="00F82108">
        <w:rPr>
          <w:b/>
        </w:rPr>
        <w:t xml:space="preserve">2.8.2. </w:t>
      </w:r>
      <w:r w:rsidR="00654CD1" w:rsidRPr="00F82108">
        <w:rPr>
          <w:b/>
        </w:rPr>
        <w:t>Additional Berthing Van Options</w:t>
      </w:r>
    </w:p>
    <w:p w14:paraId="793F481E" w14:textId="77777777" w:rsidR="005D7533" w:rsidRDefault="005D7533" w:rsidP="00D80AB2">
      <w:pPr>
        <w:ind w:left="1530"/>
        <w:rPr>
          <w:b/>
          <w:i/>
        </w:rPr>
      </w:pPr>
      <w:r w:rsidRPr="005D7533">
        <w:rPr>
          <w:b/>
          <w:i/>
        </w:rPr>
        <w:t xml:space="preserve">2.8.2.1. </w:t>
      </w:r>
      <w:r w:rsidR="00654CD1" w:rsidRPr="005D7533">
        <w:rPr>
          <w:b/>
          <w:i/>
        </w:rPr>
        <w:t>Quality Control Plan</w:t>
      </w:r>
    </w:p>
    <w:p w14:paraId="0BBE9B44" w14:textId="77777777" w:rsidR="00654CD1" w:rsidRPr="005D7533" w:rsidRDefault="00654CD1" w:rsidP="00D80AB2">
      <w:pPr>
        <w:ind w:left="1530"/>
        <w:rPr>
          <w:b/>
          <w:i/>
        </w:rPr>
      </w:pPr>
      <w:r w:rsidRPr="005D7533">
        <w:t>Quality Control test plan to be submitted for approval prior to manufacture, and must be performed as follows:</w:t>
      </w:r>
    </w:p>
    <w:p w14:paraId="2A5736A1" w14:textId="77777777" w:rsidR="00615505" w:rsidRDefault="00615505" w:rsidP="00615505">
      <w:pPr>
        <w:ind w:left="2160"/>
        <w:rPr>
          <w:b/>
          <w:i/>
        </w:rPr>
      </w:pPr>
      <w:r w:rsidRPr="00615505">
        <w:rPr>
          <w:b/>
          <w:i/>
        </w:rPr>
        <w:t>2.8.2.1.1. Material Test</w:t>
      </w:r>
    </w:p>
    <w:p w14:paraId="6ED7776E" w14:textId="77777777" w:rsidR="00A37B24" w:rsidRPr="00615505" w:rsidRDefault="00654CD1" w:rsidP="00615505">
      <w:pPr>
        <w:ind w:left="2160"/>
        <w:rPr>
          <w:b/>
          <w:i/>
        </w:rPr>
      </w:pPr>
      <w:r w:rsidRPr="005D7533">
        <w:lastRenderedPageBreak/>
        <w:t>Material te</w:t>
      </w:r>
      <w:r w:rsidR="00614FCC">
        <w:t>sts performed by ABS</w:t>
      </w:r>
      <w:r w:rsidRPr="005D7533">
        <w:t xml:space="preserve"> approved independent testing agency to ensure</w:t>
      </w:r>
      <w:r w:rsidR="00A37B24" w:rsidRPr="005D7533">
        <w:t xml:space="preserve"> </w:t>
      </w:r>
      <w:r w:rsidR="00614FCC">
        <w:t>materials meet ABS</w:t>
      </w:r>
      <w:r w:rsidRPr="005D7533">
        <w:t xml:space="preserve"> specifications</w:t>
      </w:r>
      <w:r w:rsidR="00A37B24" w:rsidRPr="005D7533">
        <w:t xml:space="preserve">. </w:t>
      </w:r>
    </w:p>
    <w:p w14:paraId="5B0DB8F6" w14:textId="77777777" w:rsidR="005D7533" w:rsidRDefault="005D7533" w:rsidP="005D7533"/>
    <w:p w14:paraId="387D94E7" w14:textId="77777777" w:rsidR="00615505" w:rsidRDefault="00615505" w:rsidP="00615505">
      <w:pPr>
        <w:ind w:left="2160"/>
      </w:pPr>
      <w:r w:rsidRPr="00615505">
        <w:rPr>
          <w:b/>
          <w:i/>
        </w:rPr>
        <w:t>2.8.2.1.2. Weld Tests</w:t>
      </w:r>
    </w:p>
    <w:p w14:paraId="44C62C19" w14:textId="77777777" w:rsidR="005D7533" w:rsidRDefault="00614FCC" w:rsidP="00615505">
      <w:pPr>
        <w:ind w:left="2160"/>
      </w:pPr>
      <w:r>
        <w:t>Weld tests performed by a ABS</w:t>
      </w:r>
      <w:r w:rsidR="00654CD1" w:rsidRPr="005D7533">
        <w:t xml:space="preserve"> approved independent testing agency, including visual, magnetic particle, and</w:t>
      </w:r>
      <w:r w:rsidR="00A37B24" w:rsidRPr="005D7533">
        <w:t xml:space="preserve"> ultrasonic testing as per </w:t>
      </w:r>
      <w:r>
        <w:t>ABS</w:t>
      </w:r>
      <w:r w:rsidR="00615505">
        <w:t>.</w:t>
      </w:r>
    </w:p>
    <w:p w14:paraId="01968E2F" w14:textId="77777777" w:rsidR="005D7533" w:rsidRDefault="005D7533" w:rsidP="005D7533"/>
    <w:p w14:paraId="07D93F0D" w14:textId="77777777" w:rsidR="00615505" w:rsidRDefault="00615505" w:rsidP="00615505">
      <w:pPr>
        <w:ind w:left="2160"/>
      </w:pPr>
      <w:r w:rsidRPr="00615505">
        <w:rPr>
          <w:b/>
          <w:i/>
        </w:rPr>
        <w:t>2.8.2.1.3. Production Tests</w:t>
      </w:r>
    </w:p>
    <w:p w14:paraId="34547C03" w14:textId="77777777" w:rsidR="005D7533" w:rsidRDefault="00654CD1" w:rsidP="00615505">
      <w:pPr>
        <w:ind w:left="2160"/>
      </w:pPr>
      <w:r w:rsidRPr="005D7533">
        <w:t>Production tests to be performed for dimensional accuracy and workmanship</w:t>
      </w:r>
      <w:r w:rsidR="00615505">
        <w:t>.</w:t>
      </w:r>
    </w:p>
    <w:p w14:paraId="28265D77" w14:textId="77777777" w:rsidR="005D7533" w:rsidRDefault="005D7533" w:rsidP="005D7533"/>
    <w:p w14:paraId="62DC5C4F" w14:textId="77777777" w:rsidR="00615505" w:rsidRDefault="00615505" w:rsidP="00615505">
      <w:pPr>
        <w:ind w:left="2160"/>
      </w:pPr>
      <w:r w:rsidRPr="00615505">
        <w:rPr>
          <w:b/>
          <w:i/>
        </w:rPr>
        <w:t>2.8.2.1.4. Lift Tests</w:t>
      </w:r>
    </w:p>
    <w:p w14:paraId="3ACE1C20" w14:textId="77777777" w:rsidR="005D7533" w:rsidRDefault="00654CD1" w:rsidP="00615505">
      <w:pPr>
        <w:ind w:left="2160"/>
      </w:pPr>
      <w:r w:rsidRPr="005D7533">
        <w:t xml:space="preserve">Production Lift Tests to be performed as per </w:t>
      </w:r>
      <w:r w:rsidR="00614FCC">
        <w:t>ABS, witnessed by ABS</w:t>
      </w:r>
      <w:r w:rsidRPr="005D7533">
        <w:t xml:space="preserve"> inspector(s)</w:t>
      </w:r>
      <w:r w:rsidR="00615505">
        <w:t>.</w:t>
      </w:r>
    </w:p>
    <w:p w14:paraId="1019DC7B" w14:textId="77777777" w:rsidR="005D7533" w:rsidRDefault="005D7533" w:rsidP="005D7533"/>
    <w:p w14:paraId="4B2C20E4" w14:textId="77777777" w:rsidR="00615505" w:rsidRDefault="00615505" w:rsidP="00615505">
      <w:pPr>
        <w:ind w:left="2160"/>
      </w:pPr>
      <w:r w:rsidRPr="00615505">
        <w:rPr>
          <w:b/>
          <w:i/>
        </w:rPr>
        <w:t xml:space="preserve">2.8.2.1.5. Electrical </w:t>
      </w:r>
      <w:r w:rsidR="00F82108" w:rsidRPr="00615505">
        <w:rPr>
          <w:b/>
          <w:i/>
        </w:rPr>
        <w:t>Testing</w:t>
      </w:r>
    </w:p>
    <w:p w14:paraId="76F6AC3B" w14:textId="77777777" w:rsidR="005D7533" w:rsidRDefault="00654CD1" w:rsidP="00615505">
      <w:pPr>
        <w:ind w:left="2160"/>
      </w:pPr>
      <w:r w:rsidRPr="005D7533">
        <w:t>Electrical testing to ensure continuity and function</w:t>
      </w:r>
      <w:r w:rsidR="00615505">
        <w:t>.</w:t>
      </w:r>
    </w:p>
    <w:p w14:paraId="703A58BA" w14:textId="77777777" w:rsidR="005D7533" w:rsidRDefault="005D7533" w:rsidP="005D7533"/>
    <w:p w14:paraId="096ADD2C" w14:textId="77777777" w:rsidR="00615505" w:rsidRDefault="00615505" w:rsidP="00615505">
      <w:pPr>
        <w:ind w:left="2160"/>
      </w:pPr>
      <w:r w:rsidRPr="00615505">
        <w:rPr>
          <w:b/>
          <w:i/>
        </w:rPr>
        <w:t>2.8.2.1.6. Coatings Tests</w:t>
      </w:r>
    </w:p>
    <w:p w14:paraId="63B38F5D" w14:textId="77777777" w:rsidR="005D7533" w:rsidRDefault="00654CD1" w:rsidP="00615505">
      <w:pPr>
        <w:ind w:left="2160"/>
      </w:pPr>
      <w:r w:rsidRPr="005D7533">
        <w:t>Coatings tested for adhesion and mil thickness at each stage</w:t>
      </w:r>
      <w:r w:rsidR="00615505">
        <w:t>.</w:t>
      </w:r>
    </w:p>
    <w:p w14:paraId="7A8FCD54" w14:textId="77777777" w:rsidR="005D7533" w:rsidRDefault="005D7533" w:rsidP="005D7533"/>
    <w:p w14:paraId="79C51AF4" w14:textId="77777777" w:rsidR="00615505" w:rsidRDefault="00615505" w:rsidP="00615505">
      <w:pPr>
        <w:ind w:left="2160"/>
      </w:pPr>
      <w:r w:rsidRPr="00615505">
        <w:rPr>
          <w:b/>
          <w:i/>
        </w:rPr>
        <w:t>2.8.2.1.7. Survey Documentation</w:t>
      </w:r>
    </w:p>
    <w:p w14:paraId="19A80432" w14:textId="77777777" w:rsidR="005D7533" w:rsidRDefault="00614FCC" w:rsidP="00615505">
      <w:pPr>
        <w:ind w:left="2160"/>
      </w:pPr>
      <w:r>
        <w:t>Documentation survey(s) with ABS</w:t>
      </w:r>
      <w:r w:rsidR="00654CD1" w:rsidRPr="005D7533">
        <w:t xml:space="preserve"> inspectors to ensure all components, and t</w:t>
      </w:r>
      <w:r>
        <w:t>raceability meets ABS</w:t>
      </w:r>
      <w:r w:rsidR="00654CD1" w:rsidRPr="005D7533">
        <w:t xml:space="preserve"> requirements prior to release of shipment</w:t>
      </w:r>
      <w:r w:rsidR="00615505">
        <w:t>.</w:t>
      </w:r>
    </w:p>
    <w:p w14:paraId="5DB5A7E3" w14:textId="77777777" w:rsidR="005D7533" w:rsidRDefault="005D7533" w:rsidP="005D7533"/>
    <w:p w14:paraId="1CF6925F" w14:textId="77777777" w:rsidR="00615505" w:rsidRDefault="00615505" w:rsidP="00615505">
      <w:pPr>
        <w:ind w:left="2160"/>
      </w:pPr>
      <w:r w:rsidRPr="00615505">
        <w:rPr>
          <w:b/>
          <w:i/>
        </w:rPr>
        <w:t>2.8.2.</w:t>
      </w:r>
      <w:r w:rsidR="001D7106">
        <w:rPr>
          <w:b/>
          <w:i/>
        </w:rPr>
        <w:t>1.</w:t>
      </w:r>
      <w:r w:rsidRPr="00615505">
        <w:rPr>
          <w:b/>
          <w:i/>
        </w:rPr>
        <w:t>8. Other Documen</w:t>
      </w:r>
      <w:r>
        <w:rPr>
          <w:b/>
          <w:i/>
        </w:rPr>
        <w:t>t</w:t>
      </w:r>
      <w:r w:rsidRPr="00615505">
        <w:rPr>
          <w:b/>
          <w:i/>
        </w:rPr>
        <w:t>ation</w:t>
      </w:r>
    </w:p>
    <w:p w14:paraId="3A5A175C" w14:textId="77777777" w:rsidR="005D7533" w:rsidRDefault="00654CD1" w:rsidP="00615505">
      <w:pPr>
        <w:ind w:left="2160"/>
      </w:pPr>
      <w:r w:rsidRPr="005D7533">
        <w:t>Documentation to include all items listed in section 6.1 of the specification</w:t>
      </w:r>
      <w:r w:rsidR="00615505">
        <w:t>.</w:t>
      </w:r>
    </w:p>
    <w:p w14:paraId="2D3EFDE3" w14:textId="77777777" w:rsidR="005D7533" w:rsidRDefault="005D7533" w:rsidP="005D7533"/>
    <w:p w14:paraId="649EC2A8" w14:textId="77777777" w:rsidR="00615505" w:rsidRDefault="00615505" w:rsidP="00615505">
      <w:pPr>
        <w:ind w:left="2160"/>
      </w:pPr>
      <w:r w:rsidRPr="00615505">
        <w:rPr>
          <w:b/>
          <w:i/>
        </w:rPr>
        <w:t>2.8.2.</w:t>
      </w:r>
      <w:r w:rsidR="001D7106">
        <w:rPr>
          <w:b/>
          <w:i/>
        </w:rPr>
        <w:t>1.</w:t>
      </w:r>
      <w:r w:rsidR="00614FCC">
        <w:rPr>
          <w:b/>
          <w:i/>
        </w:rPr>
        <w:t>9. ABS</w:t>
      </w:r>
      <w:r w:rsidRPr="00615505">
        <w:rPr>
          <w:b/>
          <w:i/>
        </w:rPr>
        <w:t xml:space="preserve"> Endorsement</w:t>
      </w:r>
    </w:p>
    <w:p w14:paraId="399E9507" w14:textId="77777777" w:rsidR="005D7533" w:rsidRDefault="00654CD1" w:rsidP="00615505">
      <w:pPr>
        <w:ind w:left="2160"/>
      </w:pPr>
      <w:r w:rsidRPr="005D7533">
        <w:t>All QC docu</w:t>
      </w:r>
      <w:r w:rsidR="00614FCC">
        <w:t>mentation to be submitted in ABS</w:t>
      </w:r>
      <w:r w:rsidRPr="005D7533">
        <w:t xml:space="preserve"> As-Built Dos</w:t>
      </w:r>
      <w:r w:rsidR="00614FCC">
        <w:t>sier, and to be stamped by a ABS</w:t>
      </w:r>
      <w:r w:rsidRPr="005D7533">
        <w:t xml:space="preserve"> inspector</w:t>
      </w:r>
      <w:r w:rsidR="00615505">
        <w:t>.</w:t>
      </w:r>
    </w:p>
    <w:p w14:paraId="13C7F9E6" w14:textId="77777777" w:rsidR="005D7533" w:rsidRDefault="005D7533" w:rsidP="005D7533"/>
    <w:p w14:paraId="79CAA38D" w14:textId="77777777" w:rsidR="001D7106" w:rsidRDefault="001D7106" w:rsidP="001D7106">
      <w:pPr>
        <w:ind w:left="2160"/>
      </w:pPr>
      <w:r w:rsidRPr="001D7106">
        <w:rPr>
          <w:b/>
          <w:i/>
        </w:rPr>
        <w:t>2.8.2.</w:t>
      </w:r>
      <w:r>
        <w:rPr>
          <w:b/>
          <w:i/>
        </w:rPr>
        <w:t>1.</w:t>
      </w:r>
      <w:r w:rsidRPr="001D7106">
        <w:rPr>
          <w:b/>
          <w:i/>
        </w:rPr>
        <w:t>10. USCG Plate</w:t>
      </w:r>
    </w:p>
    <w:p w14:paraId="6DF13E7F" w14:textId="77777777" w:rsidR="005D7533" w:rsidRDefault="00654CD1" w:rsidP="001D7106">
      <w:pPr>
        <w:ind w:left="2160"/>
      </w:pPr>
      <w:r w:rsidRPr="005D7533">
        <w:t>USCG Marine Safety Inspection Required, nameplate stamped</w:t>
      </w:r>
      <w:r w:rsidR="00615505">
        <w:t>.</w:t>
      </w:r>
    </w:p>
    <w:p w14:paraId="5AF78C17" w14:textId="77777777" w:rsidR="005D7533" w:rsidRDefault="005D7533" w:rsidP="005D7533"/>
    <w:p w14:paraId="65C6353B" w14:textId="77777777" w:rsidR="001D7106" w:rsidRDefault="001D7106" w:rsidP="001D7106">
      <w:pPr>
        <w:ind w:left="2160"/>
      </w:pPr>
      <w:r w:rsidRPr="001D7106">
        <w:rPr>
          <w:b/>
          <w:i/>
        </w:rPr>
        <w:t>2.8.2.1.11. CSC Plate</w:t>
      </w:r>
    </w:p>
    <w:p w14:paraId="7FF50154" w14:textId="77777777" w:rsidR="005D7533" w:rsidRDefault="00654CD1" w:rsidP="001D7106">
      <w:pPr>
        <w:ind w:left="2160"/>
      </w:pPr>
      <w:r w:rsidRPr="005D7533">
        <w:t>International Convention for Safe Containers (CSC) Certifica</w:t>
      </w:r>
      <w:r w:rsidR="00F82108">
        <w:t>te and CSC Plate Affixed to Van</w:t>
      </w:r>
    </w:p>
    <w:p w14:paraId="7540FF1B" w14:textId="77777777" w:rsidR="00F82108" w:rsidRDefault="00F82108" w:rsidP="001D7106">
      <w:pPr>
        <w:ind w:left="2160"/>
      </w:pPr>
    </w:p>
    <w:p w14:paraId="598797EF" w14:textId="77777777" w:rsidR="00F82108" w:rsidRDefault="00F82108" w:rsidP="00F82108">
      <w:pPr>
        <w:ind w:left="1440"/>
        <w:rPr>
          <w:b/>
          <w:i/>
        </w:rPr>
      </w:pPr>
      <w:r w:rsidRPr="00F82108">
        <w:rPr>
          <w:b/>
          <w:i/>
        </w:rPr>
        <w:t>2.8.2.2. Outfitting</w:t>
      </w:r>
    </w:p>
    <w:p w14:paraId="41DC7FAB" w14:textId="77777777" w:rsidR="00F82108" w:rsidRPr="00F82108" w:rsidRDefault="00F82108" w:rsidP="00F82108">
      <w:pPr>
        <w:ind w:left="1440"/>
        <w:rPr>
          <w:b/>
          <w:i/>
        </w:rPr>
      </w:pPr>
      <w:r w:rsidRPr="00A747A0">
        <w:t>The Van shall be outfitted with bunks, lockers, and storage drawers as per</w:t>
      </w:r>
      <w:r>
        <w:t xml:space="preserve"> </w:t>
      </w:r>
      <w:r w:rsidRPr="00A747A0">
        <w:t xml:space="preserve">USCG Standards, as outlined in 46 CFR, and must meet the minimum personnel space allotment provided in the standard. The following list of items must be </w:t>
      </w:r>
      <w:r>
        <w:t>included:</w:t>
      </w:r>
    </w:p>
    <w:p w14:paraId="431AA6C7" w14:textId="77777777" w:rsidR="00F82108" w:rsidRDefault="00F82108" w:rsidP="00F82108">
      <w:pPr>
        <w:tabs>
          <w:tab w:val="left" w:pos="1260"/>
        </w:tabs>
      </w:pPr>
    </w:p>
    <w:p w14:paraId="707CEA18" w14:textId="77777777" w:rsidR="00F27BD3" w:rsidRDefault="00F27BD3" w:rsidP="00F27BD3">
      <w:pPr>
        <w:tabs>
          <w:tab w:val="left" w:pos="1260"/>
        </w:tabs>
        <w:ind w:left="2160"/>
      </w:pPr>
      <w:r w:rsidRPr="00F27BD3">
        <w:rPr>
          <w:b/>
          <w:i/>
        </w:rPr>
        <w:t>2.8.2.2.1. Bunks</w:t>
      </w:r>
    </w:p>
    <w:p w14:paraId="032D97B4" w14:textId="77777777" w:rsidR="00F82108" w:rsidRPr="00A747A0" w:rsidRDefault="00F82108" w:rsidP="00F27BD3">
      <w:pPr>
        <w:tabs>
          <w:tab w:val="left" w:pos="1260"/>
        </w:tabs>
        <w:ind w:left="2160"/>
      </w:pPr>
      <w:r w:rsidRPr="00A747A0">
        <w:t>Four (4) Bunks, with pillows, mattresses, blankets, bunk lights, privacy curtains</w:t>
      </w:r>
    </w:p>
    <w:p w14:paraId="072186F9" w14:textId="77777777" w:rsidR="00F82108" w:rsidRDefault="00F82108" w:rsidP="00F82108">
      <w:pPr>
        <w:tabs>
          <w:tab w:val="left" w:pos="1260"/>
        </w:tabs>
      </w:pPr>
    </w:p>
    <w:p w14:paraId="2C43A2E0" w14:textId="77777777" w:rsidR="00F27BD3" w:rsidRDefault="00F27BD3" w:rsidP="00F27BD3">
      <w:pPr>
        <w:tabs>
          <w:tab w:val="left" w:pos="1260"/>
        </w:tabs>
        <w:ind w:left="2160"/>
      </w:pPr>
      <w:r w:rsidRPr="00F27BD3">
        <w:rPr>
          <w:b/>
          <w:i/>
        </w:rPr>
        <w:lastRenderedPageBreak/>
        <w:t>2.8.2.2.2. Lockers</w:t>
      </w:r>
    </w:p>
    <w:p w14:paraId="39CC407C" w14:textId="77777777" w:rsidR="00F82108" w:rsidRPr="00A747A0" w:rsidRDefault="00F82108" w:rsidP="00F27BD3">
      <w:pPr>
        <w:tabs>
          <w:tab w:val="left" w:pos="1260"/>
        </w:tabs>
        <w:ind w:left="2160"/>
      </w:pPr>
      <w:r w:rsidRPr="00A747A0">
        <w:t>Four (4) Lockers, free standing</w:t>
      </w:r>
    </w:p>
    <w:p w14:paraId="6BD2ACD3" w14:textId="77777777" w:rsidR="00F82108" w:rsidRDefault="00F82108" w:rsidP="00F82108">
      <w:pPr>
        <w:tabs>
          <w:tab w:val="left" w:pos="1260"/>
        </w:tabs>
      </w:pPr>
    </w:p>
    <w:p w14:paraId="0C3CFFA9" w14:textId="77777777" w:rsidR="00F27BD3" w:rsidRDefault="00F27BD3" w:rsidP="00F27BD3">
      <w:pPr>
        <w:tabs>
          <w:tab w:val="left" w:pos="1260"/>
        </w:tabs>
        <w:ind w:left="2160"/>
      </w:pPr>
      <w:r w:rsidRPr="00F27BD3">
        <w:rPr>
          <w:b/>
          <w:i/>
        </w:rPr>
        <w:t>2.8.2.2.3. Drawers</w:t>
      </w:r>
    </w:p>
    <w:p w14:paraId="1B28A42E" w14:textId="77777777" w:rsidR="00F82108" w:rsidRPr="00A747A0" w:rsidRDefault="00F82108" w:rsidP="00F27BD3">
      <w:pPr>
        <w:tabs>
          <w:tab w:val="left" w:pos="1260"/>
        </w:tabs>
        <w:ind w:left="2160"/>
      </w:pPr>
      <w:r w:rsidRPr="00A747A0">
        <w:t>Four (4) Bunk Drawers, complete with pad lock hasp</w:t>
      </w:r>
      <w:r w:rsidR="00FA16A1">
        <w:t xml:space="preserve"> strong enough to secure drawers fully-loaded in stowed position.</w:t>
      </w:r>
    </w:p>
    <w:p w14:paraId="012F2B84" w14:textId="77777777" w:rsidR="00F82108" w:rsidRDefault="00F82108" w:rsidP="00F82108">
      <w:pPr>
        <w:tabs>
          <w:tab w:val="left" w:pos="1260"/>
        </w:tabs>
      </w:pPr>
    </w:p>
    <w:p w14:paraId="09A52047" w14:textId="77777777" w:rsidR="00FA16A1" w:rsidRDefault="00FA16A1" w:rsidP="00F27BD3">
      <w:pPr>
        <w:tabs>
          <w:tab w:val="left" w:pos="1260"/>
        </w:tabs>
        <w:ind w:left="2160"/>
        <w:rPr>
          <w:b/>
          <w:i/>
        </w:rPr>
      </w:pPr>
      <w:r>
        <w:rPr>
          <w:b/>
          <w:i/>
        </w:rPr>
        <w:t>2.8.2.2.4. Doors</w:t>
      </w:r>
    </w:p>
    <w:p w14:paraId="1ED3F58D" w14:textId="77777777" w:rsidR="00FA16A1" w:rsidRPr="00FA16A1" w:rsidRDefault="00FA16A1" w:rsidP="00F27BD3">
      <w:pPr>
        <w:tabs>
          <w:tab w:val="left" w:pos="1260"/>
        </w:tabs>
        <w:ind w:left="2160"/>
      </w:pPr>
      <w:r w:rsidRPr="00FA16A1">
        <w:t xml:space="preserve">All door to have appropriate </w:t>
      </w:r>
      <w:r>
        <w:t>hold back latches or hooks to allow door to be latched in the open position.</w:t>
      </w:r>
    </w:p>
    <w:p w14:paraId="447FD237" w14:textId="77777777" w:rsidR="00FA16A1" w:rsidRDefault="00FA16A1" w:rsidP="00F27BD3">
      <w:pPr>
        <w:tabs>
          <w:tab w:val="left" w:pos="1260"/>
        </w:tabs>
        <w:ind w:left="2160"/>
        <w:rPr>
          <w:b/>
          <w:i/>
        </w:rPr>
      </w:pPr>
    </w:p>
    <w:p w14:paraId="76B05BB6" w14:textId="77777777" w:rsidR="00F27BD3" w:rsidRDefault="00FA16A1" w:rsidP="00F27BD3">
      <w:pPr>
        <w:tabs>
          <w:tab w:val="left" w:pos="1260"/>
        </w:tabs>
        <w:ind w:left="2160"/>
      </w:pPr>
      <w:r>
        <w:rPr>
          <w:b/>
          <w:i/>
        </w:rPr>
        <w:t>2.8.2.2.5</w:t>
      </w:r>
      <w:r w:rsidR="00F27BD3" w:rsidRPr="00F27BD3">
        <w:rPr>
          <w:b/>
          <w:i/>
        </w:rPr>
        <w:t>. Flashlights</w:t>
      </w:r>
    </w:p>
    <w:p w14:paraId="66BB4176" w14:textId="77777777" w:rsidR="00F82108" w:rsidRDefault="00F82108" w:rsidP="00F27BD3">
      <w:pPr>
        <w:tabs>
          <w:tab w:val="left" w:pos="1260"/>
        </w:tabs>
        <w:ind w:left="2160"/>
      </w:pPr>
      <w:r w:rsidRPr="00A747A0">
        <w:t>Four (4) Flashlights, with holders, water proof</w:t>
      </w:r>
    </w:p>
    <w:p w14:paraId="38CB3EE2" w14:textId="77777777" w:rsidR="00F27BD3" w:rsidRDefault="00F27BD3" w:rsidP="00F82108">
      <w:pPr>
        <w:tabs>
          <w:tab w:val="left" w:pos="1260"/>
        </w:tabs>
      </w:pPr>
    </w:p>
    <w:p w14:paraId="683836F8" w14:textId="77777777" w:rsidR="00F27BD3" w:rsidRDefault="00FA16A1" w:rsidP="00F27BD3">
      <w:pPr>
        <w:tabs>
          <w:tab w:val="left" w:pos="1260"/>
        </w:tabs>
        <w:ind w:left="2160"/>
      </w:pPr>
      <w:r>
        <w:rPr>
          <w:b/>
          <w:i/>
        </w:rPr>
        <w:t>2.8.2.2.6</w:t>
      </w:r>
      <w:r w:rsidR="00F27BD3" w:rsidRPr="00F27BD3">
        <w:rPr>
          <w:b/>
          <w:i/>
        </w:rPr>
        <w:t>. Rain Gear</w:t>
      </w:r>
    </w:p>
    <w:p w14:paraId="4FA1C440" w14:textId="77777777" w:rsidR="00F82108" w:rsidRPr="00A747A0" w:rsidRDefault="00F82108" w:rsidP="00F27BD3">
      <w:pPr>
        <w:tabs>
          <w:tab w:val="left" w:pos="1260"/>
        </w:tabs>
        <w:ind w:left="2160"/>
      </w:pPr>
      <w:r w:rsidRPr="00A747A0">
        <w:t>Four (4) Coat Hooks for wet weather gear</w:t>
      </w:r>
    </w:p>
    <w:p w14:paraId="0BF2A445" w14:textId="77777777" w:rsidR="00F82108" w:rsidRDefault="00F82108" w:rsidP="00F82108">
      <w:pPr>
        <w:tabs>
          <w:tab w:val="left" w:pos="1260"/>
        </w:tabs>
      </w:pPr>
    </w:p>
    <w:p w14:paraId="76949672" w14:textId="77777777" w:rsidR="00F27BD3" w:rsidRDefault="00F27BD3" w:rsidP="00F27BD3">
      <w:pPr>
        <w:tabs>
          <w:tab w:val="left" w:pos="1260"/>
        </w:tabs>
        <w:ind w:left="2160"/>
      </w:pPr>
      <w:r w:rsidRPr="00F27BD3">
        <w:rPr>
          <w:b/>
          <w:i/>
        </w:rPr>
        <w:t>2</w:t>
      </w:r>
      <w:r w:rsidR="00FA16A1">
        <w:rPr>
          <w:b/>
          <w:i/>
        </w:rPr>
        <w:t>.8.2.2.7</w:t>
      </w:r>
      <w:r w:rsidRPr="00F27BD3">
        <w:rPr>
          <w:b/>
          <w:i/>
        </w:rPr>
        <w:t>. Bunk Lights</w:t>
      </w:r>
    </w:p>
    <w:p w14:paraId="3D5C9A23" w14:textId="77777777" w:rsidR="00F82108" w:rsidRPr="00A747A0" w:rsidRDefault="00F82108" w:rsidP="00F27BD3">
      <w:pPr>
        <w:tabs>
          <w:tab w:val="left" w:pos="1260"/>
        </w:tabs>
        <w:ind w:left="2160"/>
      </w:pPr>
      <w:r w:rsidRPr="00A747A0">
        <w:t>Four (4) Bunk Lights, USCG Approved</w:t>
      </w:r>
    </w:p>
    <w:p w14:paraId="2491FAF9" w14:textId="77777777" w:rsidR="00F82108" w:rsidRDefault="00F82108" w:rsidP="00F82108">
      <w:pPr>
        <w:tabs>
          <w:tab w:val="left" w:pos="1260"/>
        </w:tabs>
      </w:pPr>
    </w:p>
    <w:p w14:paraId="0F55D629" w14:textId="77777777" w:rsidR="00F27BD3" w:rsidRDefault="00FA16A1" w:rsidP="00F27BD3">
      <w:pPr>
        <w:tabs>
          <w:tab w:val="left" w:pos="1260"/>
        </w:tabs>
        <w:ind w:left="2160"/>
      </w:pPr>
      <w:r>
        <w:rPr>
          <w:b/>
          <w:i/>
        </w:rPr>
        <w:t>2.8.2.2.8</w:t>
      </w:r>
      <w:r w:rsidR="00F27BD3" w:rsidRPr="00F27BD3">
        <w:rPr>
          <w:b/>
          <w:i/>
        </w:rPr>
        <w:t>. Ladders</w:t>
      </w:r>
    </w:p>
    <w:p w14:paraId="6B05A31B" w14:textId="77777777" w:rsidR="00F82108" w:rsidRDefault="00F82108" w:rsidP="00F27BD3">
      <w:pPr>
        <w:tabs>
          <w:tab w:val="left" w:pos="1260"/>
        </w:tabs>
        <w:ind w:left="2160"/>
      </w:pPr>
      <w:r w:rsidRPr="00A747A0">
        <w:t>Two (2) Bunk Ladders, for accessing upper bunks</w:t>
      </w:r>
    </w:p>
    <w:p w14:paraId="524F3633" w14:textId="77777777" w:rsidR="00F82108" w:rsidRDefault="00F82108" w:rsidP="00F82108">
      <w:pPr>
        <w:tabs>
          <w:tab w:val="left" w:pos="1260"/>
        </w:tabs>
      </w:pPr>
    </w:p>
    <w:p w14:paraId="43DF11E0" w14:textId="77777777" w:rsidR="00F27BD3" w:rsidRDefault="00FA16A1" w:rsidP="00F27BD3">
      <w:pPr>
        <w:pStyle w:val="BodyText"/>
        <w:ind w:left="2160"/>
      </w:pPr>
      <w:r>
        <w:rPr>
          <w:b/>
          <w:i/>
        </w:rPr>
        <w:t>2.8.2.2.9</w:t>
      </w:r>
      <w:r w:rsidR="00F27BD3" w:rsidRPr="00F27BD3">
        <w:rPr>
          <w:b/>
          <w:i/>
        </w:rPr>
        <w:t>. Desk</w:t>
      </w:r>
    </w:p>
    <w:p w14:paraId="5FBDA5ED" w14:textId="77777777" w:rsidR="00F82108" w:rsidRDefault="00F82108" w:rsidP="00F27BD3">
      <w:pPr>
        <w:pStyle w:val="BodyText"/>
        <w:ind w:left="2160"/>
      </w:pPr>
      <w:r>
        <w:t>Two (2) Desks, folding</w:t>
      </w:r>
    </w:p>
    <w:p w14:paraId="09934FFD" w14:textId="77777777" w:rsidR="00F82108" w:rsidRDefault="00F82108" w:rsidP="00F82108">
      <w:pPr>
        <w:pStyle w:val="BodyText"/>
        <w:ind w:left="1800"/>
      </w:pPr>
    </w:p>
    <w:p w14:paraId="73705D0C" w14:textId="77777777" w:rsidR="00F27BD3" w:rsidRDefault="00F27BD3" w:rsidP="00F27BD3">
      <w:pPr>
        <w:pStyle w:val="BodyText"/>
        <w:ind w:left="2160"/>
      </w:pPr>
      <w:r w:rsidRPr="00F27BD3">
        <w:rPr>
          <w:b/>
          <w:i/>
        </w:rPr>
        <w:t>2.8.2.2.</w:t>
      </w:r>
      <w:r w:rsidR="00FA16A1">
        <w:rPr>
          <w:b/>
          <w:i/>
        </w:rPr>
        <w:t>10</w:t>
      </w:r>
      <w:r w:rsidRPr="00F27BD3">
        <w:rPr>
          <w:b/>
          <w:i/>
        </w:rPr>
        <w:t>. Basins</w:t>
      </w:r>
    </w:p>
    <w:p w14:paraId="38AE81C8" w14:textId="77777777" w:rsidR="00F82108" w:rsidRDefault="00F82108" w:rsidP="00F27BD3">
      <w:pPr>
        <w:pStyle w:val="BodyText"/>
        <w:ind w:left="2160"/>
      </w:pPr>
      <w:r>
        <w:t>Two (2) Wash Basins, with Hot &amp; Cold Water</w:t>
      </w:r>
    </w:p>
    <w:p w14:paraId="19B5A934" w14:textId="77777777" w:rsidR="00F82108" w:rsidRDefault="00F82108" w:rsidP="00F82108">
      <w:pPr>
        <w:pStyle w:val="BodyText"/>
      </w:pPr>
    </w:p>
    <w:p w14:paraId="6928F7AB" w14:textId="77777777" w:rsidR="00F27BD3" w:rsidRDefault="00FA16A1" w:rsidP="00F27BD3">
      <w:pPr>
        <w:pStyle w:val="BodyText"/>
        <w:ind w:left="2160"/>
      </w:pPr>
      <w:r>
        <w:rPr>
          <w:b/>
          <w:i/>
        </w:rPr>
        <w:t>2.8.2.2.11</w:t>
      </w:r>
      <w:r w:rsidR="00F27BD3" w:rsidRPr="00F27BD3">
        <w:rPr>
          <w:b/>
          <w:i/>
        </w:rPr>
        <w:t>. Medicine Cabinets</w:t>
      </w:r>
    </w:p>
    <w:p w14:paraId="63B25BC5" w14:textId="77777777" w:rsidR="00F82108" w:rsidRDefault="00F82108" w:rsidP="00F27BD3">
      <w:pPr>
        <w:pStyle w:val="BodyText"/>
        <w:ind w:left="2160"/>
      </w:pPr>
      <w:r>
        <w:t>Two</w:t>
      </w:r>
      <w:r w:rsidR="00A23968">
        <w:t xml:space="preserve"> </w:t>
      </w:r>
      <w:r>
        <w:t>(2) Medicine Cabinets with Vanity Mirror</w:t>
      </w:r>
    </w:p>
    <w:p w14:paraId="4C77900C" w14:textId="77777777" w:rsidR="00F82108" w:rsidRDefault="00F82108" w:rsidP="00F82108">
      <w:pPr>
        <w:pStyle w:val="BodyText"/>
      </w:pPr>
    </w:p>
    <w:p w14:paraId="21DE0363" w14:textId="77777777" w:rsidR="00F27BD3" w:rsidRDefault="00FA16A1" w:rsidP="00F27BD3">
      <w:pPr>
        <w:tabs>
          <w:tab w:val="left" w:pos="1260"/>
        </w:tabs>
        <w:ind w:left="2160"/>
      </w:pPr>
      <w:r>
        <w:rPr>
          <w:b/>
          <w:i/>
        </w:rPr>
        <w:t>2.8.2.2.12</w:t>
      </w:r>
      <w:r w:rsidR="00F27BD3" w:rsidRPr="00F27BD3">
        <w:rPr>
          <w:b/>
          <w:i/>
        </w:rPr>
        <w:t>. Additional Storage Cabinets</w:t>
      </w:r>
    </w:p>
    <w:p w14:paraId="5D34BD70" w14:textId="77777777" w:rsidR="00F27BD3" w:rsidRDefault="00F82108" w:rsidP="00F27BD3">
      <w:pPr>
        <w:tabs>
          <w:tab w:val="left" w:pos="1260"/>
        </w:tabs>
        <w:ind w:left="2160"/>
      </w:pPr>
      <w:r>
        <w:t xml:space="preserve">One </w:t>
      </w:r>
      <w:r w:rsidR="00F27BD3">
        <w:t>(1) Toiletries Cabinet</w:t>
      </w:r>
    </w:p>
    <w:p w14:paraId="4B544EAC" w14:textId="77777777" w:rsidR="00F27BD3" w:rsidRDefault="00F27BD3" w:rsidP="00F27BD3">
      <w:pPr>
        <w:tabs>
          <w:tab w:val="left" w:pos="1260"/>
        </w:tabs>
      </w:pPr>
    </w:p>
    <w:p w14:paraId="7C5B0648" w14:textId="77777777" w:rsidR="00D2471C" w:rsidRDefault="00FA16A1" w:rsidP="00D2471C">
      <w:pPr>
        <w:tabs>
          <w:tab w:val="left" w:pos="1260"/>
        </w:tabs>
        <w:ind w:left="2160"/>
      </w:pPr>
      <w:r>
        <w:rPr>
          <w:b/>
          <w:i/>
        </w:rPr>
        <w:t>2.8.2.2.13</w:t>
      </w:r>
      <w:r w:rsidR="00F27BD3" w:rsidRPr="00F27BD3">
        <w:rPr>
          <w:b/>
          <w:i/>
        </w:rPr>
        <w:t xml:space="preserve"> </w:t>
      </w:r>
      <w:r w:rsidR="00F82108" w:rsidRPr="00F27BD3">
        <w:rPr>
          <w:b/>
          <w:i/>
        </w:rPr>
        <w:t>Heads – Wash Space</w:t>
      </w:r>
      <w:r w:rsidR="00F82108" w:rsidRPr="0028669A">
        <w:tab/>
      </w:r>
      <w:r w:rsidR="00F82108" w:rsidRPr="0028669A">
        <w:tab/>
      </w:r>
      <w:r w:rsidR="00F82108" w:rsidRPr="0028669A">
        <w:br/>
        <w:t>A single Head and Shower must be provided, as well as wash basin, preferably one wash basin per male and one per female quarters. Heads/wash place to have locking doors complete with indicators for “occupied” and “vacant”. Heads and Wash place to have hot and cold running water. Ventilation Exhaust Fan to be provided, and must meet A-60 requirements.</w:t>
      </w:r>
    </w:p>
    <w:p w14:paraId="4B0CE447" w14:textId="77777777" w:rsidR="00D2471C" w:rsidRDefault="00D2471C" w:rsidP="00D2471C">
      <w:pPr>
        <w:tabs>
          <w:tab w:val="left" w:pos="1260"/>
        </w:tabs>
        <w:rPr>
          <w:b/>
          <w:i/>
        </w:rPr>
      </w:pPr>
    </w:p>
    <w:p w14:paraId="489E55D4" w14:textId="77777777" w:rsidR="00D2471C" w:rsidRDefault="00D2471C" w:rsidP="00D2471C">
      <w:pPr>
        <w:tabs>
          <w:tab w:val="left" w:pos="1260"/>
        </w:tabs>
        <w:ind w:left="1440"/>
        <w:rPr>
          <w:b/>
          <w:i/>
        </w:rPr>
      </w:pPr>
      <w:r w:rsidRPr="00D2471C">
        <w:rPr>
          <w:b/>
          <w:i/>
        </w:rPr>
        <w:t xml:space="preserve">2.8.2.3. </w:t>
      </w:r>
      <w:r w:rsidR="00F82108" w:rsidRPr="00D2471C">
        <w:rPr>
          <w:b/>
          <w:i/>
        </w:rPr>
        <w:t>Lifting Hardware</w:t>
      </w:r>
    </w:p>
    <w:p w14:paraId="7D4F7E47" w14:textId="77777777" w:rsidR="00D2471C" w:rsidRDefault="00F82108" w:rsidP="00D2471C">
      <w:pPr>
        <w:tabs>
          <w:tab w:val="left" w:pos="1260"/>
        </w:tabs>
        <w:ind w:left="1440"/>
        <w:rPr>
          <w:b/>
          <w:i/>
        </w:rPr>
      </w:pPr>
      <w:r>
        <w:rPr>
          <w:color w:val="000000"/>
        </w:rPr>
        <w:t xml:space="preserve">The van shall be fitted with fork-lift pockets at the bottom, as on a standard 20-foot ISO shipping container: The slots are approximately 14” wide, 4-1/2” high, and spaced 81” apart (center to center). </w:t>
      </w:r>
    </w:p>
    <w:p w14:paraId="6DAC68F2" w14:textId="77777777" w:rsidR="00D2471C" w:rsidRDefault="00D2471C" w:rsidP="00D2471C">
      <w:pPr>
        <w:tabs>
          <w:tab w:val="left" w:pos="1260"/>
        </w:tabs>
        <w:ind w:left="1440"/>
        <w:rPr>
          <w:b/>
          <w:i/>
        </w:rPr>
      </w:pPr>
    </w:p>
    <w:p w14:paraId="0A42EF33" w14:textId="77777777" w:rsidR="00D2471C" w:rsidRDefault="00F82108" w:rsidP="00D2471C">
      <w:pPr>
        <w:tabs>
          <w:tab w:val="left" w:pos="1260"/>
        </w:tabs>
        <w:ind w:left="1440"/>
        <w:rPr>
          <w:color w:val="000000"/>
        </w:rPr>
      </w:pPr>
      <w:r>
        <w:rPr>
          <w:color w:val="000000"/>
        </w:rPr>
        <w:t>The</w:t>
      </w:r>
      <w:r w:rsidR="00614FCC">
        <w:rPr>
          <w:color w:val="000000"/>
        </w:rPr>
        <w:t xml:space="preserve"> van shall be fitted with ABS</w:t>
      </w:r>
      <w:r>
        <w:rPr>
          <w:color w:val="000000"/>
        </w:rPr>
        <w:t xml:space="preserve"> Approved Pad </w:t>
      </w:r>
      <w:r w:rsidR="00614FCC">
        <w:rPr>
          <w:color w:val="000000"/>
        </w:rPr>
        <w:t>Eyes, and be supplied with a ABS</w:t>
      </w:r>
      <w:r>
        <w:rPr>
          <w:color w:val="000000"/>
        </w:rPr>
        <w:t xml:space="preserve"> Certified, matched -legged wire rope sling set. </w:t>
      </w:r>
    </w:p>
    <w:p w14:paraId="44DF1E91" w14:textId="77777777" w:rsidR="00D2471C" w:rsidRDefault="00D2471C" w:rsidP="00D2471C">
      <w:pPr>
        <w:tabs>
          <w:tab w:val="left" w:pos="1260"/>
        </w:tabs>
        <w:rPr>
          <w:color w:val="000000"/>
        </w:rPr>
      </w:pPr>
    </w:p>
    <w:p w14:paraId="3EA46C81" w14:textId="77777777" w:rsidR="00D2471C" w:rsidRDefault="00D2471C" w:rsidP="00D2471C">
      <w:pPr>
        <w:tabs>
          <w:tab w:val="left" w:pos="1260"/>
        </w:tabs>
        <w:ind w:left="1440"/>
        <w:rPr>
          <w:b/>
          <w:i/>
        </w:rPr>
      </w:pPr>
      <w:r w:rsidRPr="00D2471C">
        <w:rPr>
          <w:b/>
          <w:i/>
          <w:color w:val="000000"/>
        </w:rPr>
        <w:t xml:space="preserve">2.8.2.4. </w:t>
      </w:r>
      <w:r w:rsidR="00F82108" w:rsidRPr="00D2471C">
        <w:rPr>
          <w:b/>
          <w:i/>
        </w:rPr>
        <w:t>Labeling</w:t>
      </w:r>
    </w:p>
    <w:p w14:paraId="44E363CF" w14:textId="77777777" w:rsidR="00D2471C" w:rsidRDefault="00F82108" w:rsidP="00D2471C">
      <w:pPr>
        <w:tabs>
          <w:tab w:val="left" w:pos="1260"/>
        </w:tabs>
        <w:ind w:left="1440"/>
      </w:pPr>
      <w:r>
        <w:t>The van and/or internal equipment shall be fitted with the foll</w:t>
      </w:r>
      <w:r w:rsidR="00D2471C">
        <w:t>owing placards because of</w:t>
      </w:r>
    </w:p>
    <w:p w14:paraId="6278D8F5" w14:textId="77777777" w:rsidR="00D2471C" w:rsidRDefault="00F82108" w:rsidP="00D2471C">
      <w:pPr>
        <w:tabs>
          <w:tab w:val="left" w:pos="1260"/>
        </w:tabs>
        <w:ind w:left="1440"/>
      </w:pPr>
      <w:r>
        <w:t>the van’s intended purpose.  These are in addition to the Placards and Labeling given in the General Specification.</w:t>
      </w:r>
    </w:p>
    <w:p w14:paraId="51282A43" w14:textId="77777777" w:rsidR="00D2471C" w:rsidRDefault="00D2471C" w:rsidP="00D2471C">
      <w:pPr>
        <w:tabs>
          <w:tab w:val="left" w:pos="1260"/>
        </w:tabs>
      </w:pPr>
    </w:p>
    <w:p w14:paraId="0CEA1E77" w14:textId="77777777" w:rsidR="00D2471C" w:rsidRDefault="00D2471C" w:rsidP="00D2471C">
      <w:pPr>
        <w:tabs>
          <w:tab w:val="left" w:pos="1260"/>
        </w:tabs>
        <w:ind w:left="2160"/>
      </w:pPr>
      <w:r w:rsidRPr="00D2471C">
        <w:rPr>
          <w:b/>
          <w:i/>
        </w:rPr>
        <w:t>2.8.2.4.1. Doors</w:t>
      </w:r>
    </w:p>
    <w:p w14:paraId="0C9F71B5" w14:textId="77777777" w:rsidR="00D2471C" w:rsidRDefault="00A23968" w:rsidP="00D2471C">
      <w:pPr>
        <w:tabs>
          <w:tab w:val="left" w:pos="1260"/>
        </w:tabs>
        <w:ind w:left="2160"/>
      </w:pPr>
      <w:r>
        <w:t>Personnel Doors:</w:t>
      </w:r>
      <w:r w:rsidR="00F82108">
        <w:t xml:space="preserve"> “Accommodations Van” (2” high black letters, exterior side of door)</w:t>
      </w:r>
    </w:p>
    <w:p w14:paraId="5BD9E240" w14:textId="77777777" w:rsidR="00D2471C" w:rsidRDefault="00D2471C" w:rsidP="00D2471C">
      <w:pPr>
        <w:tabs>
          <w:tab w:val="left" w:pos="1260"/>
        </w:tabs>
      </w:pPr>
    </w:p>
    <w:p w14:paraId="50C9A59D" w14:textId="77777777" w:rsidR="00D2471C" w:rsidRDefault="00D2471C" w:rsidP="00D2471C">
      <w:pPr>
        <w:tabs>
          <w:tab w:val="left" w:pos="1260"/>
        </w:tabs>
        <w:ind w:left="2160"/>
      </w:pPr>
      <w:r w:rsidRPr="00D2471C">
        <w:rPr>
          <w:b/>
          <w:i/>
        </w:rPr>
        <w:t>2.8.2.4.2. Emergency Lighting</w:t>
      </w:r>
    </w:p>
    <w:p w14:paraId="62E3553F" w14:textId="77777777" w:rsidR="00D2471C" w:rsidRDefault="00F82108" w:rsidP="00D2471C">
      <w:pPr>
        <w:tabs>
          <w:tab w:val="left" w:pos="1260"/>
        </w:tabs>
        <w:ind w:left="2160"/>
      </w:pPr>
      <w:r>
        <w:t>Emergency Light: “To prevent discharge of battery, turn off switch when van disconnected from power for extended period” (Red engrav</w:t>
      </w:r>
      <w:r w:rsidR="00D2471C">
        <w:t xml:space="preserve">ed placard with white letters) </w:t>
      </w:r>
    </w:p>
    <w:p w14:paraId="464A2A3A" w14:textId="77777777" w:rsidR="00D2471C" w:rsidRDefault="00D2471C" w:rsidP="00D2471C">
      <w:pPr>
        <w:tabs>
          <w:tab w:val="left" w:pos="1260"/>
        </w:tabs>
      </w:pPr>
    </w:p>
    <w:p w14:paraId="2642D2D5" w14:textId="77777777" w:rsidR="00D2471C" w:rsidRDefault="00D2471C" w:rsidP="00D2471C">
      <w:pPr>
        <w:tabs>
          <w:tab w:val="left" w:pos="1260"/>
        </w:tabs>
        <w:ind w:left="2160"/>
        <w:rPr>
          <w:b/>
          <w:i/>
        </w:rPr>
      </w:pPr>
      <w:r w:rsidRPr="00D2471C">
        <w:rPr>
          <w:b/>
          <w:i/>
        </w:rPr>
        <w:t xml:space="preserve">2.8.2.4.6. </w:t>
      </w:r>
      <w:r w:rsidR="00D805C9" w:rsidRPr="00075289">
        <w:rPr>
          <w:b/>
          <w:i/>
        </w:rPr>
        <w:t>ABS</w:t>
      </w:r>
      <w:r w:rsidR="00D805C9" w:rsidRPr="00D805C9">
        <w:rPr>
          <w:b/>
          <w:i/>
          <w:color w:val="FF0000"/>
        </w:rPr>
        <w:t xml:space="preserve"> </w:t>
      </w:r>
      <w:r w:rsidR="00F82108" w:rsidRPr="00D2471C">
        <w:rPr>
          <w:b/>
          <w:i/>
        </w:rPr>
        <w:t>Certification &amp; Inspection Plate</w:t>
      </w:r>
    </w:p>
    <w:p w14:paraId="6C9EEE19" w14:textId="77777777" w:rsidR="00D805C9" w:rsidRPr="00075289" w:rsidRDefault="00075289">
      <w:r>
        <w:rPr>
          <w:b/>
        </w:rPr>
        <w:tab/>
      </w:r>
      <w:r>
        <w:rPr>
          <w:b/>
        </w:rPr>
        <w:tab/>
      </w:r>
      <w:r>
        <w:rPr>
          <w:b/>
        </w:rPr>
        <w:tab/>
      </w:r>
      <w:r w:rsidRPr="00075289">
        <w:t xml:space="preserve">As required in </w:t>
      </w:r>
      <w:r w:rsidRPr="00075289">
        <w:rPr>
          <w:color w:val="00B0F0"/>
        </w:rPr>
        <w:t>Table 1</w:t>
      </w:r>
    </w:p>
    <w:p w14:paraId="2821222E" w14:textId="77777777" w:rsidR="00075289" w:rsidRDefault="00075289">
      <w:pPr>
        <w:rPr>
          <w:b/>
        </w:rPr>
      </w:pPr>
    </w:p>
    <w:p w14:paraId="1A29042C" w14:textId="77777777" w:rsidR="0003116D" w:rsidRDefault="008C4956" w:rsidP="0003116D">
      <w:pPr>
        <w:rPr>
          <w:b/>
          <w:highlight w:val="green"/>
        </w:rPr>
      </w:pPr>
      <w:r w:rsidRPr="008C4956">
        <w:rPr>
          <w:b/>
        </w:rPr>
        <w:t xml:space="preserve">2.9. </w:t>
      </w:r>
      <w:r w:rsidR="00654CD1" w:rsidRPr="008C4956">
        <w:rPr>
          <w:b/>
        </w:rPr>
        <w:t>Electronics /Computer Van</w:t>
      </w:r>
      <w:r w:rsidR="008D04D1">
        <w:rPr>
          <w:b/>
        </w:rPr>
        <w:t xml:space="preserve"> Specification Options</w:t>
      </w:r>
      <w:r w:rsidR="0003116D" w:rsidRPr="0003116D">
        <w:rPr>
          <w:b/>
          <w:highlight w:val="green"/>
        </w:rPr>
        <w:t xml:space="preserve"> </w:t>
      </w:r>
    </w:p>
    <w:p w14:paraId="3291CE13" w14:textId="77777777" w:rsidR="0003116D" w:rsidRPr="008A09A4" w:rsidRDefault="008A09A4" w:rsidP="0003116D">
      <w:pPr>
        <w:rPr>
          <w:szCs w:val="17"/>
        </w:rPr>
      </w:pPr>
      <w:r w:rsidRPr="006638D3">
        <w:rPr>
          <w:szCs w:val="17"/>
        </w:rPr>
        <w:t>These labs are designed similar to the general-purpose van. They are meant carrying multiple electronic rack. They have a large open floor area of ~156 square feet. There are several features that help the unit preform this task, electronic racks, and desk area.</w:t>
      </w:r>
    </w:p>
    <w:p w14:paraId="1E9B6A53" w14:textId="77777777" w:rsidR="0003116D" w:rsidRPr="004C60CA" w:rsidRDefault="0003116D" w:rsidP="0003116D">
      <w:pPr>
        <w:rPr>
          <w:b/>
        </w:rPr>
      </w:pPr>
    </w:p>
    <w:p w14:paraId="4B4AA734" w14:textId="77777777" w:rsidR="008C4956" w:rsidRDefault="008C4956" w:rsidP="008C4956">
      <w:pPr>
        <w:ind w:left="720"/>
      </w:pPr>
      <w:r>
        <w:rPr>
          <w:b/>
        </w:rPr>
        <w:t>2.9</w:t>
      </w:r>
      <w:r w:rsidRPr="004C60CA">
        <w:rPr>
          <w:b/>
        </w:rPr>
        <w:t>.1. Required General Van Options</w:t>
      </w:r>
    </w:p>
    <w:p w14:paraId="09FD4073" w14:textId="77777777" w:rsidR="008C4956" w:rsidRDefault="008C4956" w:rsidP="00BB5CE8">
      <w:pPr>
        <w:ind w:left="1440"/>
      </w:pPr>
      <w:r>
        <w:rPr>
          <w:b/>
          <w:i/>
        </w:rPr>
        <w:t>2.9</w:t>
      </w:r>
      <w:r w:rsidRPr="004C60CA">
        <w:rPr>
          <w:b/>
          <w:i/>
        </w:rPr>
        <w:t xml:space="preserve">.1.1. </w:t>
      </w:r>
      <w:r>
        <w:rPr>
          <w:b/>
          <w:i/>
        </w:rPr>
        <w:t>Material</w:t>
      </w:r>
    </w:p>
    <w:p w14:paraId="539E24FD" w14:textId="77777777" w:rsidR="008C4956" w:rsidRDefault="008C4956" w:rsidP="00BB5CE8">
      <w:pPr>
        <w:ind w:left="1440"/>
      </w:pPr>
      <w:r w:rsidRPr="004C60CA">
        <w:t>Aluminum</w:t>
      </w:r>
      <w:r w:rsidRPr="004C60CA">
        <w:rPr>
          <w:b/>
          <w:color w:val="00B0F0"/>
        </w:rPr>
        <w:t xml:space="preserve"> (</w:t>
      </w:r>
      <w:r w:rsidR="00B639E9">
        <w:rPr>
          <w:b/>
          <w:color w:val="00B0F0"/>
        </w:rPr>
        <w:t>see 1.14</w:t>
      </w:r>
      <w:r w:rsidRPr="004C60CA">
        <w:rPr>
          <w:b/>
          <w:color w:val="00B0F0"/>
        </w:rPr>
        <w:t>)</w:t>
      </w:r>
    </w:p>
    <w:p w14:paraId="74FDD400" w14:textId="77777777" w:rsidR="008C4956" w:rsidRDefault="008C4956" w:rsidP="00BB5CE8">
      <w:pPr>
        <w:ind w:left="1440"/>
        <w:rPr>
          <w:b/>
          <w:i/>
        </w:rPr>
      </w:pPr>
    </w:p>
    <w:p w14:paraId="48BAF8E3" w14:textId="77777777" w:rsidR="008C4956" w:rsidRPr="004C60CA" w:rsidRDefault="008C4956" w:rsidP="00BB5CE8">
      <w:pPr>
        <w:ind w:left="1440"/>
        <w:rPr>
          <w:b/>
          <w:i/>
        </w:rPr>
      </w:pPr>
      <w:r>
        <w:rPr>
          <w:b/>
          <w:i/>
        </w:rPr>
        <w:t>2.9</w:t>
      </w:r>
      <w:r w:rsidRPr="004C60CA">
        <w:rPr>
          <w:b/>
          <w:i/>
        </w:rPr>
        <w:t xml:space="preserve">.1.2. </w:t>
      </w:r>
      <w:r>
        <w:rPr>
          <w:b/>
          <w:i/>
        </w:rPr>
        <w:t>Power/Electrical</w:t>
      </w:r>
    </w:p>
    <w:p w14:paraId="47EB0417" w14:textId="77777777" w:rsidR="008C4956" w:rsidRDefault="008C4956" w:rsidP="00BB5CE8">
      <w:pPr>
        <w:ind w:left="1440"/>
      </w:pPr>
      <w:r w:rsidRPr="004C60CA">
        <w:t>Standard UNOLS variable voltage, single phase. Install two (2) single phase 208 receptacles per side</w:t>
      </w:r>
      <w:r>
        <w:t xml:space="preserve">, </w:t>
      </w:r>
      <w:r w:rsidRPr="004C60CA">
        <w:rPr>
          <w:b/>
          <w:color w:val="00B0F0"/>
        </w:rPr>
        <w:t xml:space="preserve">(see </w:t>
      </w:r>
      <w:r w:rsidR="00614FCC">
        <w:rPr>
          <w:b/>
          <w:color w:val="00B0F0"/>
        </w:rPr>
        <w:t>1.19.1</w:t>
      </w:r>
      <w:r w:rsidRPr="004C60CA">
        <w:rPr>
          <w:b/>
          <w:color w:val="00B0F0"/>
        </w:rPr>
        <w:t>)</w:t>
      </w:r>
      <w:r>
        <w:rPr>
          <w:b/>
          <w:color w:val="00B0F0"/>
        </w:rPr>
        <w:t>.</w:t>
      </w:r>
    </w:p>
    <w:p w14:paraId="1E08C837" w14:textId="77777777" w:rsidR="008C4956" w:rsidRDefault="008C4956" w:rsidP="00BB5CE8">
      <w:pPr>
        <w:ind w:left="1440"/>
      </w:pPr>
    </w:p>
    <w:p w14:paraId="51F5A1FF" w14:textId="77777777" w:rsidR="008C4956" w:rsidRPr="004C60CA" w:rsidRDefault="00B65887" w:rsidP="00BB5CE8">
      <w:pPr>
        <w:ind w:left="1440"/>
        <w:rPr>
          <w:b/>
          <w:i/>
        </w:rPr>
      </w:pPr>
      <w:r>
        <w:rPr>
          <w:b/>
          <w:i/>
        </w:rPr>
        <w:t>2.9</w:t>
      </w:r>
      <w:r w:rsidR="008C4956" w:rsidRPr="004C60CA">
        <w:rPr>
          <w:b/>
          <w:i/>
        </w:rPr>
        <w:t>.1.3. Arrangement</w:t>
      </w:r>
    </w:p>
    <w:p w14:paraId="5754A06E" w14:textId="77777777" w:rsidR="008C4956" w:rsidRDefault="008C4956" w:rsidP="00BB5CE8">
      <w:pPr>
        <w:ind w:left="1440"/>
      </w:pPr>
      <w:r w:rsidRPr="004C60CA">
        <w:t>“Stand Alone” arrangement</w:t>
      </w:r>
      <w:r>
        <w:t xml:space="preserve">, </w:t>
      </w:r>
      <w:r w:rsidR="009A5473">
        <w:rPr>
          <w:b/>
          <w:color w:val="00B0F0"/>
        </w:rPr>
        <w:t>(see 1.15.1</w:t>
      </w:r>
      <w:r w:rsidRPr="004C60CA">
        <w:rPr>
          <w:b/>
          <w:color w:val="00B0F0"/>
        </w:rPr>
        <w:t>)</w:t>
      </w:r>
      <w:r>
        <w:rPr>
          <w:b/>
          <w:color w:val="00B0F0"/>
        </w:rPr>
        <w:t>.</w:t>
      </w:r>
    </w:p>
    <w:p w14:paraId="649B9245" w14:textId="77777777" w:rsidR="008C4956" w:rsidRDefault="008C4956" w:rsidP="00BB5CE8">
      <w:pPr>
        <w:ind w:left="1440"/>
      </w:pPr>
    </w:p>
    <w:p w14:paraId="3F475A00" w14:textId="77777777" w:rsidR="008C4956" w:rsidRPr="00075289" w:rsidRDefault="00B65887" w:rsidP="00BB5CE8">
      <w:pPr>
        <w:ind w:left="1440"/>
        <w:rPr>
          <w:b/>
          <w:i/>
          <w:highlight w:val="red"/>
        </w:rPr>
      </w:pPr>
      <w:r w:rsidRPr="00075289">
        <w:rPr>
          <w:b/>
          <w:i/>
          <w:highlight w:val="red"/>
        </w:rPr>
        <w:t>2.9</w:t>
      </w:r>
      <w:r w:rsidR="008C4956" w:rsidRPr="00075289">
        <w:rPr>
          <w:b/>
          <w:i/>
          <w:highlight w:val="red"/>
        </w:rPr>
        <w:t>.1.4. HVAC</w:t>
      </w:r>
    </w:p>
    <w:p w14:paraId="2F549249" w14:textId="77777777" w:rsidR="008C4956" w:rsidRPr="00075289" w:rsidRDefault="008C4956" w:rsidP="00BB5CE8">
      <w:pPr>
        <w:ind w:left="1440"/>
      </w:pPr>
      <w:r w:rsidRPr="00075289">
        <w:rPr>
          <w:highlight w:val="red"/>
        </w:rPr>
        <w:t xml:space="preserve">Standard, </w:t>
      </w:r>
      <w:r w:rsidR="00A63D4A" w:rsidRPr="00075289">
        <w:rPr>
          <w:b/>
          <w:highlight w:val="red"/>
        </w:rPr>
        <w:t>(see 2.1.2.6.1</w:t>
      </w:r>
      <w:r w:rsidRPr="00075289">
        <w:rPr>
          <w:b/>
          <w:highlight w:val="red"/>
        </w:rPr>
        <w:t>).</w:t>
      </w:r>
    </w:p>
    <w:p w14:paraId="5A7CBDA7" w14:textId="77777777" w:rsidR="008C4956" w:rsidRDefault="008C4956" w:rsidP="00BB5CE8">
      <w:pPr>
        <w:ind w:left="1440"/>
      </w:pPr>
    </w:p>
    <w:p w14:paraId="7E84A647" w14:textId="77777777" w:rsidR="008C4956" w:rsidRPr="004C60CA" w:rsidRDefault="00B65887" w:rsidP="00BB5CE8">
      <w:pPr>
        <w:ind w:left="1440"/>
        <w:rPr>
          <w:b/>
          <w:i/>
        </w:rPr>
      </w:pPr>
      <w:r>
        <w:rPr>
          <w:b/>
          <w:i/>
        </w:rPr>
        <w:t>2.9</w:t>
      </w:r>
      <w:r w:rsidR="008C4956" w:rsidRPr="004C60CA">
        <w:rPr>
          <w:b/>
          <w:i/>
        </w:rPr>
        <w:t>.1.5. Insulation</w:t>
      </w:r>
    </w:p>
    <w:p w14:paraId="41EBE03D" w14:textId="77777777" w:rsidR="008C4956" w:rsidRDefault="008C4956" w:rsidP="00BB5CE8">
      <w:pPr>
        <w:ind w:left="1440"/>
      </w:pPr>
      <w:r w:rsidRPr="004C60CA">
        <w:t>Standard</w:t>
      </w:r>
      <w:r>
        <w:t>,</w:t>
      </w:r>
      <w:r w:rsidR="008C27F2">
        <w:rPr>
          <w:b/>
          <w:color w:val="00B0F0"/>
        </w:rPr>
        <w:t xml:space="preserve"> (see 1.18.1</w:t>
      </w:r>
      <w:r w:rsidRPr="004C60CA">
        <w:rPr>
          <w:b/>
          <w:color w:val="00B0F0"/>
        </w:rPr>
        <w:t>)</w:t>
      </w:r>
      <w:r>
        <w:rPr>
          <w:b/>
          <w:color w:val="00B0F0"/>
        </w:rPr>
        <w:t>.</w:t>
      </w:r>
    </w:p>
    <w:p w14:paraId="1106541D" w14:textId="77777777" w:rsidR="008C4956" w:rsidRDefault="008C4956" w:rsidP="00BB5CE8">
      <w:pPr>
        <w:ind w:left="1440"/>
      </w:pPr>
    </w:p>
    <w:p w14:paraId="3AD588BE" w14:textId="77777777" w:rsidR="008C4956" w:rsidRPr="00744BB6" w:rsidRDefault="00B65887" w:rsidP="00BB5CE8">
      <w:pPr>
        <w:ind w:left="1440"/>
        <w:rPr>
          <w:b/>
          <w:i/>
        </w:rPr>
      </w:pPr>
      <w:r>
        <w:rPr>
          <w:b/>
          <w:i/>
        </w:rPr>
        <w:t>2.9</w:t>
      </w:r>
      <w:r w:rsidR="008C4956" w:rsidRPr="00744BB6">
        <w:rPr>
          <w:b/>
          <w:i/>
        </w:rPr>
        <w:t>.1.6. Exterior Paint</w:t>
      </w:r>
    </w:p>
    <w:p w14:paraId="2CEBC14F" w14:textId="77777777" w:rsidR="008C4956" w:rsidRDefault="008C4956" w:rsidP="00BB5CE8">
      <w:pPr>
        <w:ind w:left="1440"/>
      </w:pPr>
      <w:r w:rsidRPr="00744BB6">
        <w:t>Reflective Paint Additive</w:t>
      </w:r>
      <w:r>
        <w:t xml:space="preserve">, </w:t>
      </w:r>
      <w:r w:rsidRPr="004C60CA">
        <w:rPr>
          <w:b/>
          <w:color w:val="00B0F0"/>
        </w:rPr>
        <w:t>(</w:t>
      </w:r>
      <w:r w:rsidR="00614FCC">
        <w:rPr>
          <w:b/>
          <w:color w:val="00B0F0"/>
        </w:rPr>
        <w:t>see 1.17</w:t>
      </w:r>
      <w:r w:rsidRPr="004C60CA">
        <w:rPr>
          <w:b/>
          <w:color w:val="00B0F0"/>
        </w:rPr>
        <w:t>)</w:t>
      </w:r>
      <w:r>
        <w:rPr>
          <w:b/>
          <w:color w:val="00B0F0"/>
        </w:rPr>
        <w:t>.</w:t>
      </w:r>
    </w:p>
    <w:p w14:paraId="6B63B6D5" w14:textId="77777777" w:rsidR="008C4956" w:rsidRDefault="008C4956" w:rsidP="00BB5CE8">
      <w:pPr>
        <w:ind w:left="1440"/>
      </w:pPr>
    </w:p>
    <w:p w14:paraId="6B69FFFD" w14:textId="77777777" w:rsidR="008C4956" w:rsidRPr="00744BB6" w:rsidRDefault="00B65887" w:rsidP="00BB5CE8">
      <w:pPr>
        <w:ind w:left="1440"/>
        <w:rPr>
          <w:b/>
          <w:i/>
        </w:rPr>
      </w:pPr>
      <w:r>
        <w:rPr>
          <w:b/>
          <w:i/>
        </w:rPr>
        <w:lastRenderedPageBreak/>
        <w:t>2.9</w:t>
      </w:r>
      <w:r w:rsidR="008C4956" w:rsidRPr="00744BB6">
        <w:rPr>
          <w:b/>
          <w:i/>
        </w:rPr>
        <w:t>.1.7. Door and Escape Hatch Locations</w:t>
      </w:r>
    </w:p>
    <w:p w14:paraId="5C8E7B6E" w14:textId="77777777" w:rsidR="008C4956" w:rsidRPr="00744BB6" w:rsidRDefault="00B65887" w:rsidP="00BB5CE8">
      <w:pPr>
        <w:ind w:left="2160"/>
        <w:rPr>
          <w:b/>
          <w:i/>
        </w:rPr>
      </w:pPr>
      <w:r>
        <w:rPr>
          <w:b/>
          <w:i/>
        </w:rPr>
        <w:t>2.9</w:t>
      </w:r>
      <w:r w:rsidR="008C4956" w:rsidRPr="00744BB6">
        <w:rPr>
          <w:b/>
          <w:i/>
        </w:rPr>
        <w:t>.1.7.1. Aft personnel</w:t>
      </w:r>
    </w:p>
    <w:p w14:paraId="612201CD" w14:textId="77777777" w:rsidR="008C4956" w:rsidRDefault="008C4956" w:rsidP="00BB5CE8">
      <w:pPr>
        <w:ind w:left="2160"/>
      </w:pPr>
      <w:r>
        <w:t>D</w:t>
      </w:r>
      <w:r w:rsidRPr="00744BB6">
        <w:t>oor on end “A” Min 28”x80” clear opening</w:t>
      </w:r>
      <w:r>
        <w:t>,</w:t>
      </w:r>
      <w:r w:rsidR="00B411F0">
        <w:t xml:space="preserve"> r</w:t>
      </w:r>
      <w:r w:rsidRPr="00744BB6">
        <w:t>ight handed</w:t>
      </w:r>
      <w:r>
        <w:t xml:space="preserve">, </w:t>
      </w:r>
      <w:r w:rsidRPr="004C60CA">
        <w:rPr>
          <w:b/>
          <w:color w:val="00B0F0"/>
        </w:rPr>
        <w:t xml:space="preserve">(see </w:t>
      </w:r>
      <w:r w:rsidR="001C55DC">
        <w:rPr>
          <w:b/>
          <w:color w:val="00B0F0"/>
        </w:rPr>
        <w:t>1.16.2</w:t>
      </w:r>
      <w:r w:rsidRPr="004C60CA">
        <w:rPr>
          <w:b/>
          <w:color w:val="00B0F0"/>
        </w:rPr>
        <w:t>)</w:t>
      </w:r>
      <w:r>
        <w:rPr>
          <w:b/>
          <w:color w:val="00B0F0"/>
        </w:rPr>
        <w:t>.</w:t>
      </w:r>
    </w:p>
    <w:p w14:paraId="70AC0351" w14:textId="77777777" w:rsidR="008C4956" w:rsidRDefault="008C4956" w:rsidP="00BB5CE8">
      <w:pPr>
        <w:ind w:left="2160"/>
      </w:pPr>
    </w:p>
    <w:p w14:paraId="12081F35" w14:textId="77777777" w:rsidR="008C4956" w:rsidRPr="00744BB6" w:rsidRDefault="00B65887" w:rsidP="00BB5CE8">
      <w:pPr>
        <w:ind w:left="2160"/>
        <w:rPr>
          <w:b/>
          <w:i/>
        </w:rPr>
      </w:pPr>
      <w:r>
        <w:rPr>
          <w:b/>
          <w:i/>
        </w:rPr>
        <w:t>2.9</w:t>
      </w:r>
      <w:r w:rsidR="008C4956" w:rsidRPr="00744BB6">
        <w:rPr>
          <w:b/>
          <w:i/>
        </w:rPr>
        <w:t>.1.7.2. Second personnel</w:t>
      </w:r>
    </w:p>
    <w:p w14:paraId="5CA1F391" w14:textId="77777777" w:rsidR="008C4956" w:rsidRDefault="008C4956" w:rsidP="00BB5CE8">
      <w:pPr>
        <w:ind w:left="2160"/>
      </w:pPr>
      <w:r>
        <w:t>D</w:t>
      </w:r>
      <w:r w:rsidRPr="00744BB6">
        <w:t>oor on end “F” Min 28”x80” clear opening</w:t>
      </w:r>
      <w:r>
        <w:t xml:space="preserve">, </w:t>
      </w:r>
      <w:r w:rsidR="00B411F0">
        <w:t>l</w:t>
      </w:r>
      <w:r w:rsidRPr="00744BB6">
        <w:t>eft handed</w:t>
      </w:r>
      <w:r>
        <w:t xml:space="preserve">, </w:t>
      </w:r>
      <w:r w:rsidRPr="004C60CA">
        <w:rPr>
          <w:b/>
          <w:color w:val="00B0F0"/>
        </w:rPr>
        <w:t xml:space="preserve">(see </w:t>
      </w:r>
      <w:r w:rsidR="001C55DC">
        <w:rPr>
          <w:b/>
          <w:color w:val="00B0F0"/>
        </w:rPr>
        <w:t>1.16.1</w:t>
      </w:r>
      <w:r w:rsidRPr="004C60CA">
        <w:rPr>
          <w:b/>
          <w:color w:val="00B0F0"/>
        </w:rPr>
        <w:t>)</w:t>
      </w:r>
      <w:r>
        <w:rPr>
          <w:b/>
          <w:color w:val="00B0F0"/>
        </w:rPr>
        <w:t>.</w:t>
      </w:r>
    </w:p>
    <w:p w14:paraId="4C09EE2C" w14:textId="77777777" w:rsidR="008C4956" w:rsidRDefault="008C4956" w:rsidP="00BB5CE8">
      <w:pPr>
        <w:ind w:left="2160"/>
      </w:pPr>
    </w:p>
    <w:p w14:paraId="3402E86D" w14:textId="77777777" w:rsidR="008C4956" w:rsidRPr="00744BB6" w:rsidRDefault="00B65887" w:rsidP="00BB5CE8">
      <w:pPr>
        <w:ind w:left="2160"/>
        <w:rPr>
          <w:b/>
          <w:i/>
        </w:rPr>
      </w:pPr>
      <w:r>
        <w:rPr>
          <w:b/>
          <w:i/>
        </w:rPr>
        <w:t>2.9</w:t>
      </w:r>
      <w:r w:rsidR="008C4956" w:rsidRPr="00744BB6">
        <w:rPr>
          <w:b/>
          <w:i/>
        </w:rPr>
        <w:t>.1.7.3. Overhead escape hatch</w:t>
      </w:r>
    </w:p>
    <w:p w14:paraId="6E9B5A49" w14:textId="77777777" w:rsidR="008C4956" w:rsidRDefault="008C4956" w:rsidP="00BB5CE8">
      <w:pPr>
        <w:ind w:left="2160"/>
      </w:pPr>
      <w:r>
        <w:t>E</w:t>
      </w:r>
      <w:r w:rsidRPr="00744BB6">
        <w:t>nd “F”, side “P”</w:t>
      </w:r>
      <w:r>
        <w:t xml:space="preserve">, </w:t>
      </w:r>
      <w:r w:rsidRPr="004C60CA">
        <w:rPr>
          <w:b/>
          <w:color w:val="00B0F0"/>
        </w:rPr>
        <w:t xml:space="preserve">(see </w:t>
      </w:r>
      <w:r w:rsidR="001C55DC">
        <w:rPr>
          <w:b/>
          <w:color w:val="00B0F0"/>
        </w:rPr>
        <w:t>1.16.3</w:t>
      </w:r>
      <w:r w:rsidRPr="004C60CA">
        <w:rPr>
          <w:b/>
          <w:color w:val="00B0F0"/>
        </w:rPr>
        <w:t>)</w:t>
      </w:r>
      <w:r>
        <w:rPr>
          <w:b/>
          <w:color w:val="00B0F0"/>
        </w:rPr>
        <w:t>.</w:t>
      </w:r>
    </w:p>
    <w:p w14:paraId="58E3A7AA" w14:textId="77777777" w:rsidR="008C4956" w:rsidRDefault="008C4956" w:rsidP="008C4956">
      <w:pPr>
        <w:rPr>
          <w:b/>
          <w:i/>
        </w:rPr>
      </w:pPr>
    </w:p>
    <w:p w14:paraId="30A41C6B" w14:textId="77777777" w:rsidR="008C4956" w:rsidRDefault="00B65887" w:rsidP="00BB5CE8">
      <w:pPr>
        <w:ind w:left="1440"/>
      </w:pPr>
      <w:r>
        <w:rPr>
          <w:b/>
          <w:i/>
        </w:rPr>
        <w:t>2.9</w:t>
      </w:r>
      <w:r w:rsidR="008C4956" w:rsidRPr="001513B0">
        <w:rPr>
          <w:b/>
          <w:i/>
        </w:rPr>
        <w:t>.1.8. Bulkheads/Overhead Sheathing</w:t>
      </w:r>
    </w:p>
    <w:p w14:paraId="22E311C9" w14:textId="77777777" w:rsidR="0011022E" w:rsidRDefault="0011022E" w:rsidP="0011022E">
      <w:pPr>
        <w:ind w:left="1440"/>
      </w:pPr>
      <w:r>
        <w:t xml:space="preserve">Standard </w:t>
      </w:r>
      <w:r w:rsidRPr="0011022E">
        <w:rPr>
          <w:b/>
          <w:color w:val="00B0F0"/>
        </w:rPr>
        <w:t>(see 1.18.2)</w:t>
      </w:r>
    </w:p>
    <w:p w14:paraId="7C2E087C" w14:textId="77777777" w:rsidR="008C4956" w:rsidRDefault="008C4956" w:rsidP="00BB5CE8">
      <w:pPr>
        <w:ind w:left="1440"/>
      </w:pPr>
    </w:p>
    <w:p w14:paraId="0D086D4B" w14:textId="77777777" w:rsidR="008C4956" w:rsidRPr="00A26C14" w:rsidRDefault="00B65887" w:rsidP="00BB5CE8">
      <w:pPr>
        <w:ind w:left="1440"/>
      </w:pPr>
      <w:r>
        <w:rPr>
          <w:b/>
          <w:i/>
        </w:rPr>
        <w:t>2.9</w:t>
      </w:r>
      <w:r w:rsidR="008C4956">
        <w:rPr>
          <w:b/>
          <w:i/>
        </w:rPr>
        <w:t>.1.9</w:t>
      </w:r>
      <w:r w:rsidR="008C4956" w:rsidRPr="001513B0">
        <w:rPr>
          <w:b/>
          <w:i/>
        </w:rPr>
        <w:t>. Decking</w:t>
      </w:r>
    </w:p>
    <w:p w14:paraId="17558D9F" w14:textId="77777777" w:rsidR="008C4956" w:rsidRDefault="0011022E" w:rsidP="00BB5CE8">
      <w:pPr>
        <w:ind w:left="1440"/>
      </w:pPr>
      <w:r>
        <w:t xml:space="preserve">Standard </w:t>
      </w:r>
      <w:r w:rsidRPr="003D50C4">
        <w:rPr>
          <w:b/>
          <w:color w:val="00B0F0"/>
        </w:rPr>
        <w:t>(see 1.18.3)</w:t>
      </w:r>
      <w:r w:rsidR="008C4956">
        <w:br/>
      </w:r>
    </w:p>
    <w:p w14:paraId="4826C927" w14:textId="77777777" w:rsidR="008C4956" w:rsidRDefault="00B65887" w:rsidP="00BB5CE8">
      <w:pPr>
        <w:pStyle w:val="ListParagraph"/>
        <w:tabs>
          <w:tab w:val="left" w:pos="540"/>
          <w:tab w:val="left" w:pos="900"/>
          <w:tab w:val="left" w:pos="1260"/>
        </w:tabs>
        <w:spacing w:after="0"/>
        <w:ind w:left="1440"/>
        <w:rPr>
          <w:rFonts w:ascii="Times New Roman" w:hAnsi="Times New Roman"/>
          <w:sz w:val="24"/>
          <w:szCs w:val="24"/>
        </w:rPr>
      </w:pPr>
      <w:r>
        <w:rPr>
          <w:rFonts w:ascii="Times New Roman" w:hAnsi="Times New Roman"/>
          <w:b/>
          <w:i/>
          <w:sz w:val="24"/>
          <w:szCs w:val="24"/>
        </w:rPr>
        <w:t>2.9</w:t>
      </w:r>
      <w:r w:rsidR="008C4956" w:rsidRPr="00596341">
        <w:rPr>
          <w:rFonts w:ascii="Times New Roman" w:hAnsi="Times New Roman"/>
          <w:b/>
          <w:i/>
          <w:sz w:val="24"/>
          <w:szCs w:val="24"/>
        </w:rPr>
        <w:t xml:space="preserve">.1.10 </w:t>
      </w:r>
      <w:r w:rsidR="0003116D" w:rsidRPr="00596341">
        <w:rPr>
          <w:rFonts w:ascii="Times New Roman" w:hAnsi="Times New Roman"/>
          <w:b/>
          <w:i/>
          <w:sz w:val="24"/>
          <w:szCs w:val="24"/>
        </w:rPr>
        <w:t>Benches</w:t>
      </w:r>
    </w:p>
    <w:p w14:paraId="12FFC672" w14:textId="77777777" w:rsidR="008C4956" w:rsidRPr="00AF01EB" w:rsidRDefault="008C4956" w:rsidP="00BB5CE8">
      <w:pPr>
        <w:pStyle w:val="ListParagraph"/>
        <w:numPr>
          <w:ilvl w:val="0"/>
          <w:numId w:val="19"/>
        </w:numPr>
        <w:tabs>
          <w:tab w:val="left" w:pos="540"/>
          <w:tab w:val="left" w:pos="900"/>
          <w:tab w:val="left" w:pos="1260"/>
          <w:tab w:val="left" w:pos="2250"/>
        </w:tabs>
        <w:ind w:firstLine="540"/>
        <w:rPr>
          <w:rFonts w:ascii="Times New Roman" w:hAnsi="Times New Roman"/>
          <w:sz w:val="24"/>
          <w:szCs w:val="24"/>
        </w:rPr>
      </w:pPr>
      <w:r w:rsidRPr="00AF01EB">
        <w:rPr>
          <w:rFonts w:ascii="Times New Roman" w:hAnsi="Times New Roman"/>
          <w:sz w:val="24"/>
          <w:szCs w:val="24"/>
        </w:rPr>
        <w:t xml:space="preserve">Three Small </w:t>
      </w:r>
      <w:r w:rsidR="0003116D">
        <w:rPr>
          <w:rFonts w:ascii="Times New Roman" w:hAnsi="Times New Roman"/>
          <w:sz w:val="24"/>
          <w:szCs w:val="24"/>
        </w:rPr>
        <w:t>B</w:t>
      </w:r>
      <w:r w:rsidR="0003116D" w:rsidRPr="00AF01EB">
        <w:rPr>
          <w:rFonts w:ascii="Times New Roman" w:hAnsi="Times New Roman"/>
          <w:sz w:val="24"/>
          <w:szCs w:val="24"/>
        </w:rPr>
        <w:t>enches</w:t>
      </w:r>
      <w:r w:rsidRPr="00AF01EB">
        <w:rPr>
          <w:rFonts w:ascii="Times New Roman" w:hAnsi="Times New Roman"/>
          <w:sz w:val="24"/>
          <w:szCs w:val="24"/>
        </w:rPr>
        <w:t xml:space="preserve">,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2.1.2.5.2</w:t>
      </w:r>
      <w:r w:rsidRPr="00AF01EB">
        <w:rPr>
          <w:rFonts w:ascii="Times New Roman" w:hAnsi="Times New Roman"/>
          <w:b/>
          <w:color w:val="00B0F0"/>
          <w:sz w:val="24"/>
          <w:szCs w:val="24"/>
        </w:rPr>
        <w:t>).</w:t>
      </w:r>
    </w:p>
    <w:p w14:paraId="796CBEC1" w14:textId="77777777" w:rsidR="008C4956" w:rsidRPr="00AF01EB" w:rsidRDefault="008C4956" w:rsidP="00BB5CE8">
      <w:pPr>
        <w:pStyle w:val="ListParagraph"/>
        <w:numPr>
          <w:ilvl w:val="0"/>
          <w:numId w:val="19"/>
        </w:numPr>
        <w:tabs>
          <w:tab w:val="left" w:pos="540"/>
          <w:tab w:val="left" w:pos="900"/>
          <w:tab w:val="left" w:pos="1260"/>
          <w:tab w:val="left" w:pos="2250"/>
        </w:tabs>
        <w:spacing w:after="0"/>
        <w:ind w:firstLine="540"/>
        <w:rPr>
          <w:rFonts w:ascii="Times New Roman" w:hAnsi="Times New Roman"/>
          <w:sz w:val="24"/>
          <w:szCs w:val="24"/>
        </w:rPr>
      </w:pPr>
      <w:r w:rsidRPr="00AF01EB">
        <w:rPr>
          <w:rFonts w:ascii="Times New Roman" w:hAnsi="Times New Roman"/>
          <w:sz w:val="24"/>
          <w:szCs w:val="24"/>
        </w:rPr>
        <w:t xml:space="preserve">One Large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2.1.2.5.1</w:t>
      </w:r>
      <w:r w:rsidRPr="00AF01EB">
        <w:rPr>
          <w:rFonts w:ascii="Times New Roman" w:hAnsi="Times New Roman"/>
          <w:b/>
          <w:color w:val="00B0F0"/>
          <w:sz w:val="24"/>
          <w:szCs w:val="24"/>
        </w:rPr>
        <w:t>).</w:t>
      </w:r>
    </w:p>
    <w:p w14:paraId="5BDEECEB" w14:textId="77777777" w:rsidR="008C4956" w:rsidRPr="00AF01EB" w:rsidRDefault="008C4956" w:rsidP="00BB5CE8">
      <w:pPr>
        <w:pStyle w:val="ListParagraph"/>
        <w:numPr>
          <w:ilvl w:val="0"/>
          <w:numId w:val="19"/>
        </w:numPr>
        <w:tabs>
          <w:tab w:val="left" w:pos="540"/>
          <w:tab w:val="left" w:pos="900"/>
          <w:tab w:val="left" w:pos="1260"/>
          <w:tab w:val="left" w:pos="2250"/>
        </w:tabs>
        <w:spacing w:after="0"/>
        <w:ind w:firstLine="540"/>
        <w:rPr>
          <w:rFonts w:ascii="Times New Roman" w:hAnsi="Times New Roman"/>
          <w:b/>
          <w:sz w:val="24"/>
          <w:szCs w:val="24"/>
        </w:rPr>
      </w:pPr>
      <w:r w:rsidRPr="00AF01EB">
        <w:rPr>
          <w:rFonts w:ascii="Times New Roman" w:hAnsi="Times New Roman"/>
          <w:sz w:val="24"/>
          <w:szCs w:val="24"/>
        </w:rPr>
        <w:t xml:space="preserve">One Sink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2.1.2.5.3</w:t>
      </w:r>
      <w:r w:rsidRPr="00AF01EB">
        <w:rPr>
          <w:rFonts w:ascii="Times New Roman" w:hAnsi="Times New Roman"/>
          <w:b/>
          <w:color w:val="00B0F0"/>
          <w:sz w:val="24"/>
          <w:szCs w:val="24"/>
        </w:rPr>
        <w:t>).</w:t>
      </w:r>
    </w:p>
    <w:p w14:paraId="1233E87D" w14:textId="77777777" w:rsidR="008C4956" w:rsidRPr="00AF01EB" w:rsidRDefault="008C4956" w:rsidP="00BB5CE8">
      <w:pPr>
        <w:pStyle w:val="ListParagraph"/>
        <w:numPr>
          <w:ilvl w:val="0"/>
          <w:numId w:val="19"/>
        </w:numPr>
        <w:tabs>
          <w:tab w:val="left" w:pos="540"/>
          <w:tab w:val="left" w:pos="900"/>
          <w:tab w:val="left" w:pos="1260"/>
          <w:tab w:val="left" w:pos="2250"/>
        </w:tabs>
        <w:spacing w:after="0"/>
        <w:ind w:firstLine="540"/>
        <w:rPr>
          <w:rFonts w:ascii="Times New Roman" w:hAnsi="Times New Roman"/>
          <w:b/>
          <w:sz w:val="24"/>
          <w:szCs w:val="24"/>
        </w:rPr>
      </w:pPr>
      <w:r w:rsidRPr="00AF01EB">
        <w:rPr>
          <w:rFonts w:ascii="Times New Roman" w:hAnsi="Times New Roman"/>
          <w:sz w:val="24"/>
          <w:szCs w:val="24"/>
        </w:rPr>
        <w:t xml:space="preserve">One each Refrigerator/Freezer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2.1.2.5.4</w:t>
      </w:r>
      <w:r w:rsidRPr="00AF01EB">
        <w:rPr>
          <w:rFonts w:ascii="Times New Roman" w:hAnsi="Times New Roman"/>
          <w:b/>
          <w:color w:val="00B0F0"/>
          <w:sz w:val="24"/>
          <w:szCs w:val="24"/>
        </w:rPr>
        <w:t>).</w:t>
      </w:r>
    </w:p>
    <w:p w14:paraId="6C6AB336" w14:textId="77777777" w:rsidR="008C4956" w:rsidRPr="00AF01EB" w:rsidRDefault="008C4956" w:rsidP="00BB5CE8">
      <w:pPr>
        <w:pStyle w:val="ListParagraph"/>
        <w:numPr>
          <w:ilvl w:val="0"/>
          <w:numId w:val="19"/>
        </w:numPr>
        <w:tabs>
          <w:tab w:val="left" w:pos="1260"/>
          <w:tab w:val="left" w:pos="2250"/>
        </w:tabs>
        <w:ind w:firstLine="540"/>
        <w:rPr>
          <w:rFonts w:ascii="Times New Roman" w:hAnsi="Times New Roman"/>
          <w:sz w:val="24"/>
          <w:szCs w:val="24"/>
        </w:rPr>
      </w:pPr>
      <w:r w:rsidRPr="00AF01EB">
        <w:rPr>
          <w:rFonts w:ascii="Times New Roman" w:hAnsi="Times New Roman"/>
          <w:sz w:val="24"/>
          <w:szCs w:val="24"/>
        </w:rPr>
        <w:t xml:space="preserve">One Fume Hood,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2.1.2.7.1</w:t>
      </w:r>
      <w:r w:rsidRPr="00AF01EB">
        <w:rPr>
          <w:rFonts w:ascii="Times New Roman" w:hAnsi="Times New Roman"/>
          <w:b/>
          <w:color w:val="00B0F0"/>
          <w:sz w:val="24"/>
          <w:szCs w:val="24"/>
        </w:rPr>
        <w:t>).</w:t>
      </w:r>
    </w:p>
    <w:p w14:paraId="546A1A79" w14:textId="77777777" w:rsidR="008C4956" w:rsidRDefault="00B65887" w:rsidP="00BB5CE8">
      <w:pPr>
        <w:tabs>
          <w:tab w:val="left" w:pos="1440"/>
          <w:tab w:val="left" w:pos="1530"/>
        </w:tabs>
        <w:ind w:left="1440"/>
        <w:rPr>
          <w:b/>
          <w:color w:val="00B0F0"/>
        </w:rPr>
      </w:pPr>
      <w:r>
        <w:rPr>
          <w:b/>
          <w:i/>
        </w:rPr>
        <w:t>2.9</w:t>
      </w:r>
      <w:r w:rsidR="008C4956" w:rsidRPr="00E5558F">
        <w:rPr>
          <w:b/>
          <w:i/>
        </w:rPr>
        <w:t>.1.11. Emergency Light,</w:t>
      </w:r>
      <w:r w:rsidR="008C4956">
        <w:t xml:space="preserve"> </w:t>
      </w:r>
    </w:p>
    <w:p w14:paraId="0586778A" w14:textId="77777777" w:rsidR="008C4956" w:rsidRDefault="00614FCC" w:rsidP="00BB5CE8">
      <w:pPr>
        <w:tabs>
          <w:tab w:val="left" w:pos="1440"/>
          <w:tab w:val="left" w:pos="1530"/>
        </w:tabs>
        <w:ind w:left="1440"/>
      </w:pPr>
      <w:r>
        <w:rPr>
          <w:b/>
          <w:color w:val="00B0F0"/>
        </w:rPr>
        <w:t>(see 2.1.2.8.5</w:t>
      </w:r>
      <w:r w:rsidR="008C4956" w:rsidRPr="004C60CA">
        <w:rPr>
          <w:b/>
          <w:color w:val="00B0F0"/>
        </w:rPr>
        <w:t>)</w:t>
      </w:r>
      <w:r w:rsidR="008C4956">
        <w:rPr>
          <w:b/>
          <w:color w:val="00B0F0"/>
        </w:rPr>
        <w:t>.</w:t>
      </w:r>
    </w:p>
    <w:p w14:paraId="12A4ABF9" w14:textId="77777777" w:rsidR="008C4956" w:rsidRDefault="008C4956" w:rsidP="00BB5CE8">
      <w:pPr>
        <w:tabs>
          <w:tab w:val="left" w:pos="1440"/>
          <w:tab w:val="left" w:pos="1530"/>
        </w:tabs>
        <w:ind w:left="1440"/>
      </w:pPr>
    </w:p>
    <w:p w14:paraId="526623D5" w14:textId="77777777" w:rsidR="008C4956" w:rsidRPr="00E5558F" w:rsidRDefault="008C4956" w:rsidP="00BB5CE8">
      <w:pPr>
        <w:tabs>
          <w:tab w:val="left" w:pos="1440"/>
          <w:tab w:val="left" w:pos="1530"/>
        </w:tabs>
        <w:ind w:left="1440"/>
        <w:rPr>
          <w:b/>
          <w:i/>
        </w:rPr>
      </w:pPr>
      <w:r>
        <w:t xml:space="preserve"> </w:t>
      </w:r>
      <w:r w:rsidR="00B65887">
        <w:rPr>
          <w:b/>
          <w:i/>
        </w:rPr>
        <w:t>2.9</w:t>
      </w:r>
      <w:r w:rsidRPr="00E5558F">
        <w:rPr>
          <w:b/>
          <w:i/>
        </w:rPr>
        <w:t>.1.12. Fire Extinguishers</w:t>
      </w:r>
    </w:p>
    <w:p w14:paraId="33797AF2" w14:textId="77777777" w:rsidR="008C4956" w:rsidRDefault="00D56214" w:rsidP="00BB5CE8">
      <w:pPr>
        <w:tabs>
          <w:tab w:val="left" w:pos="1440"/>
          <w:tab w:val="left" w:pos="1530"/>
        </w:tabs>
        <w:ind w:left="1440"/>
      </w:pPr>
      <w:r>
        <w:rPr>
          <w:b/>
          <w:color w:val="00B0F0"/>
        </w:rPr>
        <w:t>(see 2.1.2.8.3</w:t>
      </w:r>
      <w:r w:rsidR="008C4956" w:rsidRPr="004C60CA">
        <w:rPr>
          <w:b/>
          <w:color w:val="00B0F0"/>
        </w:rPr>
        <w:t>)</w:t>
      </w:r>
      <w:r w:rsidR="008C4956">
        <w:rPr>
          <w:b/>
          <w:color w:val="00B0F0"/>
        </w:rPr>
        <w:t>.</w:t>
      </w:r>
    </w:p>
    <w:p w14:paraId="566E6437" w14:textId="77777777" w:rsidR="008C4956" w:rsidRDefault="008C4956" w:rsidP="00BB5CE8">
      <w:pPr>
        <w:tabs>
          <w:tab w:val="left" w:pos="1440"/>
          <w:tab w:val="left" w:pos="1530"/>
        </w:tabs>
        <w:ind w:left="1440"/>
      </w:pPr>
    </w:p>
    <w:p w14:paraId="640764B3" w14:textId="77777777" w:rsidR="008C4956" w:rsidRPr="00E245D7" w:rsidRDefault="00B65887" w:rsidP="00BB5CE8">
      <w:pPr>
        <w:tabs>
          <w:tab w:val="left" w:pos="1440"/>
          <w:tab w:val="left" w:pos="1530"/>
        </w:tabs>
        <w:ind w:left="1440"/>
        <w:rPr>
          <w:b/>
          <w:i/>
        </w:rPr>
      </w:pPr>
      <w:r>
        <w:rPr>
          <w:b/>
          <w:i/>
        </w:rPr>
        <w:t>2.9</w:t>
      </w:r>
      <w:r w:rsidR="008C4956" w:rsidRPr="00E245D7">
        <w:rPr>
          <w:b/>
          <w:i/>
        </w:rPr>
        <w:t>.1.12. Smoke Detector</w:t>
      </w:r>
    </w:p>
    <w:p w14:paraId="0AAF1540" w14:textId="77777777" w:rsidR="008C4956" w:rsidRDefault="00D56214" w:rsidP="00BB5CE8">
      <w:pPr>
        <w:tabs>
          <w:tab w:val="left" w:pos="1440"/>
          <w:tab w:val="left" w:pos="1530"/>
        </w:tabs>
        <w:ind w:left="1440"/>
      </w:pPr>
      <w:r>
        <w:rPr>
          <w:b/>
          <w:color w:val="00B0F0"/>
        </w:rPr>
        <w:t>(see 2.1.2.8.2</w:t>
      </w:r>
      <w:r w:rsidR="008C4956" w:rsidRPr="004C60CA">
        <w:rPr>
          <w:b/>
          <w:color w:val="00B0F0"/>
        </w:rPr>
        <w:t>)</w:t>
      </w:r>
      <w:r w:rsidR="008C4956">
        <w:rPr>
          <w:b/>
          <w:color w:val="00B0F0"/>
        </w:rPr>
        <w:t>.</w:t>
      </w:r>
    </w:p>
    <w:p w14:paraId="79CEF324" w14:textId="77777777" w:rsidR="008C4956" w:rsidRDefault="008C4956" w:rsidP="00BB5CE8">
      <w:pPr>
        <w:tabs>
          <w:tab w:val="left" w:pos="1440"/>
          <w:tab w:val="left" w:pos="1530"/>
        </w:tabs>
        <w:ind w:left="1440"/>
      </w:pPr>
    </w:p>
    <w:p w14:paraId="1352A371" w14:textId="77777777" w:rsidR="008C4956" w:rsidRPr="00E245D7" w:rsidRDefault="00B65887" w:rsidP="00BB5CE8">
      <w:pPr>
        <w:tabs>
          <w:tab w:val="left" w:pos="1440"/>
          <w:tab w:val="left" w:pos="1530"/>
        </w:tabs>
        <w:ind w:left="1440"/>
        <w:rPr>
          <w:b/>
          <w:i/>
        </w:rPr>
      </w:pPr>
      <w:r>
        <w:rPr>
          <w:b/>
          <w:i/>
        </w:rPr>
        <w:t>2.9</w:t>
      </w:r>
      <w:r w:rsidR="008C4956" w:rsidRPr="00E245D7">
        <w:rPr>
          <w:b/>
          <w:i/>
        </w:rPr>
        <w:t>.1.13. Handrails</w:t>
      </w:r>
    </w:p>
    <w:p w14:paraId="6454E729" w14:textId="77777777" w:rsidR="008C4956" w:rsidRDefault="00FC518A" w:rsidP="00BB5CE8">
      <w:pPr>
        <w:tabs>
          <w:tab w:val="left" w:pos="1440"/>
          <w:tab w:val="left" w:pos="1530"/>
        </w:tabs>
        <w:ind w:left="1440"/>
      </w:pPr>
      <w:r>
        <w:rPr>
          <w:b/>
          <w:color w:val="00B0F0"/>
        </w:rPr>
        <w:t>(s</w:t>
      </w:r>
      <w:r w:rsidR="008C4956" w:rsidRPr="004C60CA">
        <w:rPr>
          <w:b/>
          <w:color w:val="00B0F0"/>
        </w:rPr>
        <w:t xml:space="preserve">ee </w:t>
      </w:r>
      <w:r>
        <w:rPr>
          <w:b/>
          <w:color w:val="00B0F0"/>
        </w:rPr>
        <w:t>2.1.1.1</w:t>
      </w:r>
      <w:r w:rsidR="008C4956" w:rsidRPr="004C60CA">
        <w:rPr>
          <w:b/>
          <w:color w:val="00B0F0"/>
        </w:rPr>
        <w:t>)</w:t>
      </w:r>
      <w:r w:rsidR="008C4956">
        <w:rPr>
          <w:b/>
          <w:color w:val="00B0F0"/>
        </w:rPr>
        <w:t>.</w:t>
      </w:r>
    </w:p>
    <w:p w14:paraId="28350A2E" w14:textId="77777777" w:rsidR="008C4956" w:rsidRDefault="008C4956" w:rsidP="00BB5CE8">
      <w:pPr>
        <w:tabs>
          <w:tab w:val="left" w:pos="1440"/>
          <w:tab w:val="left" w:pos="1530"/>
        </w:tabs>
        <w:ind w:left="1440"/>
      </w:pPr>
    </w:p>
    <w:p w14:paraId="15D44AF9" w14:textId="77777777" w:rsidR="008C4956" w:rsidRPr="00E245D7" w:rsidRDefault="00B65887" w:rsidP="00BB5CE8">
      <w:pPr>
        <w:tabs>
          <w:tab w:val="left" w:pos="1440"/>
          <w:tab w:val="left" w:pos="1530"/>
        </w:tabs>
        <w:ind w:left="1440"/>
        <w:rPr>
          <w:b/>
        </w:rPr>
      </w:pPr>
      <w:r>
        <w:rPr>
          <w:b/>
        </w:rPr>
        <w:t>2.9</w:t>
      </w:r>
      <w:r w:rsidR="008C4956" w:rsidRPr="00E245D7">
        <w:rPr>
          <w:b/>
        </w:rPr>
        <w:t>.1.14. Portlights</w:t>
      </w:r>
    </w:p>
    <w:p w14:paraId="0C4CF825" w14:textId="77777777" w:rsidR="008C4956" w:rsidRDefault="00FC518A" w:rsidP="00BB5CE8">
      <w:pPr>
        <w:tabs>
          <w:tab w:val="left" w:pos="1440"/>
          <w:tab w:val="left" w:pos="1530"/>
        </w:tabs>
        <w:ind w:left="1440"/>
      </w:pPr>
      <w:r>
        <w:rPr>
          <w:b/>
          <w:color w:val="00B0F0"/>
        </w:rPr>
        <w:t>(see 2.1.1.8</w:t>
      </w:r>
      <w:r w:rsidR="008C4956" w:rsidRPr="004C60CA">
        <w:rPr>
          <w:b/>
          <w:color w:val="00B0F0"/>
        </w:rPr>
        <w:t>)</w:t>
      </w:r>
      <w:r w:rsidR="008C4956">
        <w:rPr>
          <w:b/>
          <w:color w:val="00B0F0"/>
        </w:rPr>
        <w:t>.</w:t>
      </w:r>
    </w:p>
    <w:p w14:paraId="7FD85411" w14:textId="77777777" w:rsidR="008C4956" w:rsidRDefault="008C4956" w:rsidP="00BB5CE8">
      <w:pPr>
        <w:tabs>
          <w:tab w:val="left" w:pos="1440"/>
          <w:tab w:val="left" w:pos="1530"/>
        </w:tabs>
        <w:ind w:left="1440"/>
      </w:pPr>
    </w:p>
    <w:p w14:paraId="291E0BF6" w14:textId="77777777" w:rsidR="008C4956" w:rsidRPr="00E245D7" w:rsidRDefault="00B65887" w:rsidP="00BB5CE8">
      <w:pPr>
        <w:tabs>
          <w:tab w:val="left" w:pos="1440"/>
          <w:tab w:val="left" w:pos="1530"/>
        </w:tabs>
        <w:ind w:left="1440"/>
        <w:rPr>
          <w:b/>
          <w:i/>
        </w:rPr>
      </w:pPr>
      <w:r>
        <w:rPr>
          <w:b/>
          <w:i/>
        </w:rPr>
        <w:t>2.9</w:t>
      </w:r>
      <w:r w:rsidR="008C4956" w:rsidRPr="00E245D7">
        <w:rPr>
          <w:b/>
          <w:i/>
        </w:rPr>
        <w:t>.1.15. Door Windows</w:t>
      </w:r>
    </w:p>
    <w:p w14:paraId="00BD928B" w14:textId="77777777" w:rsidR="008C4956" w:rsidRDefault="005405C9" w:rsidP="00BB5CE8">
      <w:pPr>
        <w:tabs>
          <w:tab w:val="left" w:pos="1440"/>
          <w:tab w:val="left" w:pos="1530"/>
        </w:tabs>
        <w:ind w:left="1440"/>
      </w:pPr>
      <w:r>
        <w:rPr>
          <w:b/>
          <w:color w:val="00B0F0"/>
        </w:rPr>
        <w:t>(see 2.1.1.7</w:t>
      </w:r>
      <w:r w:rsidR="008C4956" w:rsidRPr="004C60CA">
        <w:rPr>
          <w:b/>
          <w:color w:val="00B0F0"/>
        </w:rPr>
        <w:t>)</w:t>
      </w:r>
      <w:r w:rsidR="008C4956">
        <w:rPr>
          <w:b/>
          <w:color w:val="00B0F0"/>
        </w:rPr>
        <w:t>.</w:t>
      </w:r>
    </w:p>
    <w:p w14:paraId="03AB9E7D" w14:textId="77777777" w:rsidR="008C4956" w:rsidRDefault="008C4956" w:rsidP="00BB5CE8">
      <w:pPr>
        <w:tabs>
          <w:tab w:val="left" w:pos="1440"/>
          <w:tab w:val="left" w:pos="1530"/>
        </w:tabs>
        <w:ind w:left="1440"/>
      </w:pPr>
    </w:p>
    <w:p w14:paraId="69EBD988" w14:textId="77777777" w:rsidR="008C4956" w:rsidRPr="004839B0" w:rsidRDefault="00B65887" w:rsidP="00BB5CE8">
      <w:pPr>
        <w:tabs>
          <w:tab w:val="left" w:pos="1440"/>
          <w:tab w:val="left" w:pos="1530"/>
        </w:tabs>
        <w:ind w:left="1440"/>
        <w:rPr>
          <w:b/>
          <w:i/>
        </w:rPr>
      </w:pPr>
      <w:r>
        <w:rPr>
          <w:b/>
          <w:i/>
        </w:rPr>
        <w:t>2.9</w:t>
      </w:r>
      <w:r w:rsidR="008C4956" w:rsidRPr="004839B0">
        <w:rPr>
          <w:b/>
          <w:i/>
        </w:rPr>
        <w:t>.1.16. Deck Drains</w:t>
      </w:r>
    </w:p>
    <w:p w14:paraId="18051D9E" w14:textId="77777777" w:rsidR="008C4956" w:rsidRDefault="00B057DD" w:rsidP="00BB5CE8">
      <w:pPr>
        <w:tabs>
          <w:tab w:val="left" w:pos="1440"/>
          <w:tab w:val="left" w:pos="1530"/>
        </w:tabs>
        <w:ind w:left="1440"/>
      </w:pPr>
      <w:r>
        <w:rPr>
          <w:b/>
          <w:color w:val="00B0F0"/>
        </w:rPr>
        <w:t>(see 2.1.2.1</w:t>
      </w:r>
      <w:r w:rsidR="008C4956" w:rsidRPr="004C60CA">
        <w:rPr>
          <w:b/>
          <w:color w:val="00B0F0"/>
        </w:rPr>
        <w:t>)</w:t>
      </w:r>
      <w:r w:rsidR="008C4956">
        <w:rPr>
          <w:b/>
          <w:color w:val="00B0F0"/>
        </w:rPr>
        <w:t>.</w:t>
      </w:r>
    </w:p>
    <w:p w14:paraId="174DFD82" w14:textId="77777777" w:rsidR="008C4956" w:rsidRDefault="008C4956" w:rsidP="00BB5CE8">
      <w:pPr>
        <w:tabs>
          <w:tab w:val="left" w:pos="1440"/>
          <w:tab w:val="left" w:pos="1530"/>
        </w:tabs>
        <w:ind w:left="1440"/>
      </w:pPr>
    </w:p>
    <w:p w14:paraId="2603262A" w14:textId="77777777" w:rsidR="008C4956" w:rsidRDefault="00B65887" w:rsidP="00BB5CE8">
      <w:pPr>
        <w:tabs>
          <w:tab w:val="left" w:pos="1440"/>
          <w:tab w:val="left" w:pos="1530"/>
        </w:tabs>
        <w:ind w:left="1440"/>
        <w:rPr>
          <w:b/>
          <w:i/>
        </w:rPr>
      </w:pPr>
      <w:r>
        <w:rPr>
          <w:b/>
          <w:i/>
        </w:rPr>
        <w:t>2.9</w:t>
      </w:r>
      <w:r w:rsidR="008C4956" w:rsidRPr="00DF3010">
        <w:rPr>
          <w:b/>
          <w:i/>
        </w:rPr>
        <w:t>.1.17. Wire Pass Vents</w:t>
      </w:r>
    </w:p>
    <w:p w14:paraId="61DBED1A" w14:textId="77777777" w:rsidR="008C4956" w:rsidRDefault="00FC518A" w:rsidP="00BB5CE8">
      <w:pPr>
        <w:tabs>
          <w:tab w:val="left" w:pos="1440"/>
          <w:tab w:val="left" w:pos="1530"/>
        </w:tabs>
        <w:ind w:left="1440"/>
      </w:pPr>
      <w:r>
        <w:rPr>
          <w:b/>
          <w:color w:val="00B0F0"/>
        </w:rPr>
        <w:lastRenderedPageBreak/>
        <w:t xml:space="preserve">(see </w:t>
      </w:r>
      <w:r w:rsidR="005405C9">
        <w:rPr>
          <w:b/>
          <w:color w:val="00B0F0"/>
        </w:rPr>
        <w:t xml:space="preserve">1.18.4 and </w:t>
      </w:r>
      <w:r>
        <w:rPr>
          <w:b/>
          <w:color w:val="00B0F0"/>
        </w:rPr>
        <w:t>2.1.1.9</w:t>
      </w:r>
      <w:r w:rsidR="008C4956" w:rsidRPr="004C60CA">
        <w:rPr>
          <w:b/>
          <w:color w:val="00B0F0"/>
        </w:rPr>
        <w:t>)</w:t>
      </w:r>
      <w:r w:rsidR="008C4956">
        <w:rPr>
          <w:b/>
          <w:color w:val="00B0F0"/>
        </w:rPr>
        <w:t>.</w:t>
      </w:r>
    </w:p>
    <w:p w14:paraId="4D23E219" w14:textId="77777777" w:rsidR="008C4956" w:rsidRDefault="008C4956" w:rsidP="00BB5CE8">
      <w:pPr>
        <w:tabs>
          <w:tab w:val="left" w:pos="1440"/>
          <w:tab w:val="left" w:pos="1530"/>
        </w:tabs>
        <w:ind w:left="1440"/>
      </w:pPr>
    </w:p>
    <w:p w14:paraId="74A5C93F" w14:textId="77777777" w:rsidR="008C4956" w:rsidRPr="00DF3010" w:rsidRDefault="00B65887" w:rsidP="00BB5CE8">
      <w:pPr>
        <w:tabs>
          <w:tab w:val="left" w:pos="1440"/>
          <w:tab w:val="left" w:pos="1530"/>
        </w:tabs>
        <w:ind w:left="1440"/>
        <w:rPr>
          <w:b/>
          <w:i/>
        </w:rPr>
      </w:pPr>
      <w:r>
        <w:rPr>
          <w:b/>
          <w:i/>
        </w:rPr>
        <w:t>2.9</w:t>
      </w:r>
      <w:r w:rsidR="008C4956" w:rsidRPr="00DF3010">
        <w:rPr>
          <w:b/>
          <w:i/>
        </w:rPr>
        <w:t>.1.18. Mounting Channel</w:t>
      </w:r>
    </w:p>
    <w:p w14:paraId="172672DF" w14:textId="77777777" w:rsidR="00B65887" w:rsidRDefault="00B057DD" w:rsidP="00BB5CE8">
      <w:pPr>
        <w:tabs>
          <w:tab w:val="left" w:pos="1440"/>
          <w:tab w:val="left" w:pos="1530"/>
        </w:tabs>
        <w:ind w:left="1440"/>
      </w:pPr>
      <w:r>
        <w:rPr>
          <w:b/>
          <w:color w:val="00B0F0"/>
        </w:rPr>
        <w:t xml:space="preserve">(see </w:t>
      </w:r>
      <w:r w:rsidR="005405C9">
        <w:rPr>
          <w:b/>
          <w:color w:val="00B0F0"/>
        </w:rPr>
        <w:t xml:space="preserve">1.18.3 and </w:t>
      </w:r>
      <w:r>
        <w:rPr>
          <w:b/>
          <w:color w:val="00B0F0"/>
        </w:rPr>
        <w:t>2.1.2.2</w:t>
      </w:r>
      <w:r w:rsidR="008C4956" w:rsidRPr="004C60CA">
        <w:rPr>
          <w:b/>
          <w:color w:val="00B0F0"/>
        </w:rPr>
        <w:t>)</w:t>
      </w:r>
      <w:r w:rsidR="008C4956">
        <w:rPr>
          <w:b/>
          <w:color w:val="00B0F0"/>
        </w:rPr>
        <w:t>.</w:t>
      </w:r>
    </w:p>
    <w:p w14:paraId="39118797" w14:textId="77777777" w:rsidR="00B65887" w:rsidRDefault="00B65887" w:rsidP="00B65887">
      <w:pPr>
        <w:tabs>
          <w:tab w:val="left" w:pos="1260"/>
        </w:tabs>
      </w:pPr>
    </w:p>
    <w:p w14:paraId="708B76A2" w14:textId="77777777" w:rsidR="00B65887" w:rsidRDefault="00B65887" w:rsidP="00BB5CE8">
      <w:pPr>
        <w:tabs>
          <w:tab w:val="left" w:pos="1260"/>
        </w:tabs>
        <w:ind w:left="720"/>
        <w:rPr>
          <w:b/>
        </w:rPr>
      </w:pPr>
      <w:r w:rsidRPr="00B65887">
        <w:rPr>
          <w:b/>
        </w:rPr>
        <w:t>2.9.2. A</w:t>
      </w:r>
      <w:r w:rsidR="00654CD1" w:rsidRPr="00B65887">
        <w:rPr>
          <w:b/>
        </w:rPr>
        <w:t>dditional Electronics/Computer Van Options</w:t>
      </w:r>
    </w:p>
    <w:p w14:paraId="31530955" w14:textId="77777777" w:rsidR="00654CD1" w:rsidRPr="00B65887" w:rsidRDefault="00B65887" w:rsidP="00BB5CE8">
      <w:pPr>
        <w:tabs>
          <w:tab w:val="left" w:pos="1440"/>
        </w:tabs>
        <w:ind w:left="1440"/>
        <w:rPr>
          <w:b/>
          <w:i/>
        </w:rPr>
      </w:pPr>
      <w:r w:rsidRPr="00B65887">
        <w:rPr>
          <w:b/>
          <w:i/>
        </w:rPr>
        <w:t xml:space="preserve">2.9.2.1. </w:t>
      </w:r>
      <w:r w:rsidR="00654CD1" w:rsidRPr="00B65887">
        <w:rPr>
          <w:b/>
          <w:i/>
        </w:rPr>
        <w:t>Racks/Desk/Seating</w:t>
      </w:r>
    </w:p>
    <w:tbl>
      <w:tblPr>
        <w:tblW w:w="0" w:type="auto"/>
        <w:tblInd w:w="1440" w:type="dxa"/>
        <w:tblLayout w:type="fixed"/>
        <w:tblLook w:val="0000" w:firstRow="0" w:lastRow="0" w:firstColumn="0" w:lastColumn="0" w:noHBand="0" w:noVBand="0"/>
      </w:tblPr>
      <w:tblGrid>
        <w:gridCol w:w="810"/>
        <w:gridCol w:w="1980"/>
        <w:gridCol w:w="3960"/>
        <w:gridCol w:w="1080"/>
      </w:tblGrid>
      <w:tr w:rsidR="00654CD1" w14:paraId="36E68ED3" w14:textId="77777777" w:rsidTr="00BB5CE8">
        <w:trPr>
          <w:trHeight w:val="203"/>
        </w:trPr>
        <w:tc>
          <w:tcPr>
            <w:tcW w:w="810" w:type="dxa"/>
          </w:tcPr>
          <w:p w14:paraId="5999CBAF"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Item</w:t>
            </w:r>
          </w:p>
        </w:tc>
        <w:tc>
          <w:tcPr>
            <w:tcW w:w="1980" w:type="dxa"/>
          </w:tcPr>
          <w:p w14:paraId="7C27CF30" w14:textId="77777777" w:rsidR="00654CD1" w:rsidRDefault="00654CD1" w:rsidP="00B65887">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 Manufacturer</w:t>
            </w:r>
          </w:p>
        </w:tc>
        <w:tc>
          <w:tcPr>
            <w:tcW w:w="3960" w:type="dxa"/>
          </w:tcPr>
          <w:p w14:paraId="1E4463BE"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 Model</w:t>
            </w:r>
          </w:p>
        </w:tc>
        <w:tc>
          <w:tcPr>
            <w:tcW w:w="1080" w:type="dxa"/>
          </w:tcPr>
          <w:p w14:paraId="40B33AE1" w14:textId="77777777" w:rsidR="00654CD1" w:rsidRDefault="00654CD1" w:rsidP="00DC413D">
            <w:pPr>
              <w:pStyle w:val="Default"/>
              <w:jc w:val="center"/>
              <w:rPr>
                <w:rFonts w:ascii="IFONIB+TimesNewRoman" w:hAnsi="IFONIB+TimesNewRoman" w:cs="IFONIB+TimesNewRoman"/>
                <w:sz w:val="23"/>
                <w:szCs w:val="23"/>
              </w:rPr>
            </w:pPr>
            <w:r>
              <w:rPr>
                <w:rFonts w:ascii="IFONIB+TimesNewRoman" w:hAnsi="IFONIB+TimesNewRoman" w:cs="IFONIB+TimesNewRoman"/>
                <w:sz w:val="23"/>
                <w:szCs w:val="23"/>
              </w:rPr>
              <w:t xml:space="preserve"> No. Req’d </w:t>
            </w:r>
          </w:p>
        </w:tc>
      </w:tr>
      <w:tr w:rsidR="00654CD1" w14:paraId="7CF3AFEF" w14:textId="77777777" w:rsidTr="00BB5CE8">
        <w:trPr>
          <w:trHeight w:val="827"/>
        </w:trPr>
        <w:tc>
          <w:tcPr>
            <w:tcW w:w="810" w:type="dxa"/>
          </w:tcPr>
          <w:p w14:paraId="4601FA43"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1 </w:t>
            </w:r>
          </w:p>
        </w:tc>
        <w:tc>
          <w:tcPr>
            <w:tcW w:w="1980" w:type="dxa"/>
          </w:tcPr>
          <w:p w14:paraId="54EAAC5D" w14:textId="77777777" w:rsidR="00654CD1" w:rsidRDefault="00654CD1" w:rsidP="00B65887">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ANIXTER </w:t>
            </w:r>
          </w:p>
        </w:tc>
        <w:tc>
          <w:tcPr>
            <w:tcW w:w="3960" w:type="dxa"/>
          </w:tcPr>
          <w:p w14:paraId="49E34553"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APW T5701930NBE Single Enclosure rack, no base M style, 10-32 tapped rail, 19" HPO, 22" wide, 70" VPO 40U 30" deep, Royal Blue </w:t>
            </w:r>
          </w:p>
        </w:tc>
        <w:tc>
          <w:tcPr>
            <w:tcW w:w="1080" w:type="dxa"/>
          </w:tcPr>
          <w:p w14:paraId="2EE75D51" w14:textId="77777777" w:rsidR="00654CD1" w:rsidRDefault="00654CD1" w:rsidP="00DC413D">
            <w:pPr>
              <w:pStyle w:val="Default"/>
              <w:jc w:val="center"/>
              <w:rPr>
                <w:rFonts w:ascii="IFONIB+TimesNewRoman" w:hAnsi="IFONIB+TimesNewRoman" w:cs="IFONIB+TimesNewRoman"/>
                <w:sz w:val="23"/>
                <w:szCs w:val="23"/>
              </w:rPr>
            </w:pPr>
            <w:r>
              <w:rPr>
                <w:rFonts w:ascii="IFONIB+TimesNewRoman" w:hAnsi="IFONIB+TimesNewRoman" w:cs="IFONIB+TimesNewRoman"/>
                <w:sz w:val="23"/>
                <w:szCs w:val="23"/>
              </w:rPr>
              <w:t xml:space="preserve">3 </w:t>
            </w:r>
          </w:p>
        </w:tc>
      </w:tr>
      <w:tr w:rsidR="00654CD1" w14:paraId="4FD28FEA" w14:textId="77777777" w:rsidTr="00BB5CE8">
        <w:trPr>
          <w:trHeight w:val="413"/>
        </w:trPr>
        <w:tc>
          <w:tcPr>
            <w:tcW w:w="810" w:type="dxa"/>
          </w:tcPr>
          <w:p w14:paraId="2BB156EA"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2 </w:t>
            </w:r>
          </w:p>
        </w:tc>
        <w:tc>
          <w:tcPr>
            <w:tcW w:w="1980" w:type="dxa"/>
          </w:tcPr>
          <w:p w14:paraId="4D6028D9" w14:textId="77777777" w:rsidR="00654CD1" w:rsidRDefault="00654CD1" w:rsidP="00B65887">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ANIXTER </w:t>
            </w:r>
          </w:p>
        </w:tc>
        <w:tc>
          <w:tcPr>
            <w:tcW w:w="3960" w:type="dxa"/>
            <w:vAlign w:val="center"/>
          </w:tcPr>
          <w:p w14:paraId="7D0BDE80"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APW T35V7030E Side Panel Set of 2 vented, 70" VPO 30" Deep </w:t>
            </w:r>
          </w:p>
        </w:tc>
        <w:tc>
          <w:tcPr>
            <w:tcW w:w="1080" w:type="dxa"/>
            <w:vAlign w:val="center"/>
          </w:tcPr>
          <w:p w14:paraId="4B63D441" w14:textId="77777777" w:rsidR="00654CD1" w:rsidRDefault="00654CD1" w:rsidP="00DC413D">
            <w:pPr>
              <w:pStyle w:val="Default"/>
              <w:jc w:val="center"/>
              <w:rPr>
                <w:rFonts w:ascii="IFONIB+TimesNewRoman" w:hAnsi="IFONIB+TimesNewRoman" w:cs="IFONIB+TimesNewRoman"/>
                <w:sz w:val="23"/>
                <w:szCs w:val="23"/>
              </w:rPr>
            </w:pPr>
            <w:r>
              <w:rPr>
                <w:rFonts w:ascii="IFONIB+TimesNewRoman" w:hAnsi="IFONIB+TimesNewRoman" w:cs="IFONIB+TimesNewRoman"/>
                <w:sz w:val="23"/>
                <w:szCs w:val="23"/>
              </w:rPr>
              <w:t xml:space="preserve">1 set </w:t>
            </w:r>
          </w:p>
        </w:tc>
      </w:tr>
      <w:tr w:rsidR="00654CD1" w14:paraId="7CD2CFCD" w14:textId="77777777" w:rsidTr="00BB5CE8">
        <w:trPr>
          <w:trHeight w:val="615"/>
        </w:trPr>
        <w:tc>
          <w:tcPr>
            <w:tcW w:w="810" w:type="dxa"/>
          </w:tcPr>
          <w:p w14:paraId="5BE7D6BA"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3 </w:t>
            </w:r>
          </w:p>
        </w:tc>
        <w:tc>
          <w:tcPr>
            <w:tcW w:w="1980" w:type="dxa"/>
          </w:tcPr>
          <w:p w14:paraId="68258BCA" w14:textId="77777777" w:rsidR="00654CD1" w:rsidRDefault="00654CD1" w:rsidP="00B65887">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STEELCASE Inc. </w:t>
            </w:r>
          </w:p>
        </w:tc>
        <w:tc>
          <w:tcPr>
            <w:tcW w:w="3960" w:type="dxa"/>
            <w:vAlign w:val="bottom"/>
          </w:tcPr>
          <w:p w14:paraId="0370A5A5" w14:textId="77777777" w:rsidR="00654CD1" w:rsidRDefault="00654CD1" w:rsidP="00DC413D">
            <w:pPr>
              <w:pStyle w:val="Default"/>
              <w:rPr>
                <w:rFonts w:ascii="IFONIB+TimesNewRoman" w:hAnsi="IFONIB+TimesNewRoman" w:cs="IFONIB+TimesNewRoman"/>
                <w:sz w:val="23"/>
                <w:szCs w:val="23"/>
              </w:rPr>
            </w:pPr>
            <w:r>
              <w:rPr>
                <w:rFonts w:ascii="IFONIB+TimesNewRoman" w:hAnsi="IFONIB+TimesNewRoman" w:cs="IFONIB+TimesNewRoman"/>
                <w:sz w:val="23"/>
                <w:szCs w:val="23"/>
              </w:rPr>
              <w:t xml:space="preserve">#4571313G Steelcase Chair-Desk Mid BK, Arm, UPH, ARM Cap, Mech Hgt, Glides, UPRT, BK LK Plastic: 6205, Uphol 8401 </w:t>
            </w:r>
          </w:p>
        </w:tc>
        <w:tc>
          <w:tcPr>
            <w:tcW w:w="1080" w:type="dxa"/>
          </w:tcPr>
          <w:p w14:paraId="138F5594" w14:textId="77777777" w:rsidR="00654CD1" w:rsidRDefault="00654CD1" w:rsidP="00DC413D">
            <w:pPr>
              <w:pStyle w:val="Default"/>
              <w:jc w:val="center"/>
              <w:rPr>
                <w:rFonts w:ascii="IFONIB+TimesNewRoman" w:hAnsi="IFONIB+TimesNewRoman" w:cs="IFONIB+TimesNewRoman"/>
                <w:sz w:val="23"/>
                <w:szCs w:val="23"/>
              </w:rPr>
            </w:pPr>
            <w:r>
              <w:rPr>
                <w:rFonts w:ascii="IFONIB+TimesNewRoman" w:hAnsi="IFONIB+TimesNewRoman" w:cs="IFONIB+TimesNewRoman"/>
                <w:sz w:val="23"/>
                <w:szCs w:val="23"/>
              </w:rPr>
              <w:t xml:space="preserve">5 </w:t>
            </w:r>
          </w:p>
        </w:tc>
      </w:tr>
    </w:tbl>
    <w:p w14:paraId="3E7ADECA" w14:textId="77777777" w:rsidR="00654CD1" w:rsidRDefault="00654CD1" w:rsidP="00BB5CE8">
      <w:pPr>
        <w:pStyle w:val="ListParagraph"/>
        <w:spacing w:after="0"/>
        <w:ind w:left="1512"/>
        <w:rPr>
          <w:rFonts w:ascii="Times New Roman" w:hAnsi="Times New Roman"/>
          <w:sz w:val="24"/>
          <w:szCs w:val="24"/>
        </w:rPr>
      </w:pPr>
      <w:r>
        <w:rPr>
          <w:rFonts w:ascii="Times New Roman" w:hAnsi="Times New Roman"/>
          <w:sz w:val="24"/>
          <w:szCs w:val="24"/>
        </w:rPr>
        <w:br/>
      </w:r>
      <w:r w:rsidR="00B65887">
        <w:rPr>
          <w:rFonts w:ascii="Times New Roman" w:hAnsi="Times New Roman"/>
          <w:sz w:val="24"/>
          <w:szCs w:val="24"/>
        </w:rPr>
        <w:t>4</w:t>
      </w:r>
      <w:r w:rsidR="00B65887">
        <w:rPr>
          <w:rFonts w:ascii="Times New Roman" w:hAnsi="Times New Roman"/>
          <w:sz w:val="24"/>
          <w:szCs w:val="24"/>
        </w:rPr>
        <w:tab/>
      </w:r>
      <w:r w:rsidR="004A680D">
        <w:rPr>
          <w:rFonts w:ascii="Times New Roman" w:hAnsi="Times New Roman"/>
          <w:sz w:val="24"/>
          <w:szCs w:val="24"/>
        </w:rPr>
        <w:t xml:space="preserve">       Desk </w:t>
      </w:r>
      <w:r w:rsidR="004A680D">
        <w:rPr>
          <w:rFonts w:ascii="Times New Roman" w:hAnsi="Times New Roman"/>
          <w:sz w:val="24"/>
          <w:szCs w:val="24"/>
        </w:rPr>
        <w:tab/>
      </w:r>
      <w:r w:rsidR="004A680D">
        <w:rPr>
          <w:rFonts w:ascii="Times New Roman" w:hAnsi="Times New Roman"/>
          <w:sz w:val="24"/>
          <w:szCs w:val="24"/>
        </w:rPr>
        <w:tab/>
        <w:t xml:space="preserve">  </w:t>
      </w:r>
      <w:r w:rsidR="00B65887">
        <w:rPr>
          <w:rFonts w:ascii="Times New Roman" w:hAnsi="Times New Roman"/>
          <w:sz w:val="24"/>
          <w:szCs w:val="24"/>
        </w:rPr>
        <w:tab/>
        <w:t xml:space="preserve">  </w:t>
      </w:r>
      <w:r w:rsidR="004A680D">
        <w:rPr>
          <w:rFonts w:ascii="Times New Roman" w:hAnsi="Times New Roman"/>
          <w:sz w:val="24"/>
          <w:szCs w:val="24"/>
        </w:rPr>
        <w:t xml:space="preserve"> N/A</w:t>
      </w:r>
      <w:r>
        <w:rPr>
          <w:rFonts w:ascii="Times New Roman" w:hAnsi="Times New Roman"/>
          <w:sz w:val="24"/>
          <w:szCs w:val="24"/>
        </w:rPr>
        <w:t xml:space="preserve"> </w:t>
      </w:r>
      <w:r>
        <w:rPr>
          <w:rFonts w:ascii="Times New Roman" w:hAnsi="Times New Roman"/>
          <w:sz w:val="24"/>
          <w:szCs w:val="24"/>
        </w:rPr>
        <w:br/>
      </w:r>
    </w:p>
    <w:p w14:paraId="0AC1B3D8" w14:textId="77777777" w:rsidR="00B65887" w:rsidRDefault="00B65887" w:rsidP="00B65887">
      <w:pPr>
        <w:ind w:left="1440"/>
        <w:rPr>
          <w:b/>
          <w:i/>
        </w:rPr>
      </w:pPr>
      <w:r w:rsidRPr="00B65887">
        <w:rPr>
          <w:b/>
          <w:i/>
        </w:rPr>
        <w:t xml:space="preserve">2.9.2.2. </w:t>
      </w:r>
      <w:r w:rsidR="00654CD1" w:rsidRPr="00B65887">
        <w:rPr>
          <w:b/>
          <w:i/>
        </w:rPr>
        <w:t>Equipment racks</w:t>
      </w:r>
    </w:p>
    <w:p w14:paraId="441D0B62" w14:textId="77777777" w:rsidR="00B65887" w:rsidRDefault="00654CD1" w:rsidP="00B65887">
      <w:pPr>
        <w:ind w:left="1440"/>
      </w:pPr>
      <w:r w:rsidRPr="00B65887">
        <w:t xml:space="preserve">Equipment racks shall be secured to the mounting channel at both the base and at the top.   Mounting shall be </w:t>
      </w:r>
      <w:r w:rsidR="004A680D" w:rsidRPr="00B65887">
        <w:t>similar</w:t>
      </w:r>
      <w:r w:rsidRPr="00B65887">
        <w:t xml:space="preserve"> to the standard counter modules except that the under-hung drawer may be omitted.  The module shall be secured to at least two (2) sections of mounting channel with 3/8” bolts. The module shall be plumbed with hose and/or PVC pipe to allow easy connection/disconnection of the module to the plumbing penetration panel. The hoses and pipe should be properly secured to the mounting channel or module as appropriate.</w:t>
      </w:r>
    </w:p>
    <w:p w14:paraId="294A84FF" w14:textId="77777777" w:rsidR="00B65887" w:rsidRDefault="00B65887" w:rsidP="00B65887"/>
    <w:p w14:paraId="2ADCEEAC" w14:textId="77777777" w:rsidR="00B65887" w:rsidRDefault="00B65887" w:rsidP="00B65887">
      <w:pPr>
        <w:ind w:left="1440"/>
        <w:rPr>
          <w:b/>
          <w:i/>
        </w:rPr>
      </w:pPr>
      <w:r w:rsidRPr="00B65887">
        <w:rPr>
          <w:b/>
          <w:i/>
        </w:rPr>
        <w:t xml:space="preserve">2.9.2.3. </w:t>
      </w:r>
      <w:r w:rsidR="00654CD1" w:rsidRPr="00B65887">
        <w:rPr>
          <w:b/>
          <w:i/>
        </w:rPr>
        <w:t>Sink</w:t>
      </w:r>
    </w:p>
    <w:p w14:paraId="78BD139F" w14:textId="77777777" w:rsidR="00B65887" w:rsidRDefault="00654CD1" w:rsidP="00B65887">
      <w:pPr>
        <w:ind w:left="1440"/>
      </w:pPr>
      <w:r w:rsidRPr="00B65887">
        <w:t xml:space="preserve">The sink used shall be a laboratory grade, deep chemical sink.  It shall be fitted with a laboratory grade faucet for hot and cold fresh water, and a separate spigot for raw sea water. The sink module shall be fed (both fresh water and sea water) by the ¾” supply fittings listed in the General Specification.  Hot water shall be provided by a small (~10 gallon or instant-type) water heater located in the sink module.     </w:t>
      </w:r>
      <w:r w:rsidRPr="00B65887">
        <w:br/>
      </w:r>
      <w:r w:rsidRPr="00B65887">
        <w:br/>
        <w:t xml:space="preserve">The drain shall be plumbed into one of the 1-1/2” drain fittings listed in the General Specification and fitted with a barrel-type trap. The drain shall be fitted with a manifold (PVC ball valves) to allow diversion of the waste to either the bulkhead penetration, or into secondary containment within the van.  The drain line should be angled slightly downward to the bulkhead penetration to prevent pooling of water.  </w:t>
      </w:r>
      <w:r w:rsidRPr="00B65887">
        <w:br/>
      </w:r>
      <w:r w:rsidRPr="00B65887">
        <w:br/>
        <w:t xml:space="preserve">Note: The “secondary containment” normally provided is a carboy brought by the science party. This allows chemical waste not able to be discharged over the side or </w:t>
      </w:r>
      <w:r w:rsidRPr="00B65887">
        <w:lastRenderedPageBreak/>
        <w:t xml:space="preserve">into the ship’s tanks to be easily and economically disposed of ashore. </w:t>
      </w:r>
      <w:r w:rsidRPr="00B65887">
        <w:br/>
      </w:r>
      <w:r w:rsidRPr="00B65887">
        <w:br/>
        <w:t>The sink shall be fitted with a combination emergency eye wash/shower mounted to the channel near the sink. It shall have a proper eyewash station placard (green) fasted to the mounting channel nearby to indicate it’s intended use.</w:t>
      </w:r>
    </w:p>
    <w:p w14:paraId="08A6C47C" w14:textId="77777777" w:rsidR="00B65887" w:rsidRDefault="00B65887" w:rsidP="00B65887"/>
    <w:p w14:paraId="00CC7722" w14:textId="77777777" w:rsidR="00B65887" w:rsidRDefault="00B65887" w:rsidP="00B65887">
      <w:pPr>
        <w:ind w:left="1440"/>
        <w:rPr>
          <w:b/>
          <w:i/>
        </w:rPr>
      </w:pPr>
      <w:r w:rsidRPr="00B65887">
        <w:rPr>
          <w:b/>
          <w:i/>
        </w:rPr>
        <w:t xml:space="preserve">2.9.2.4. </w:t>
      </w:r>
      <w:r w:rsidR="00654CD1" w:rsidRPr="00B65887">
        <w:rPr>
          <w:b/>
          <w:i/>
        </w:rPr>
        <w:t>Fume Hood – special considerations</w:t>
      </w:r>
    </w:p>
    <w:p w14:paraId="3F02FBAA" w14:textId="77777777" w:rsidR="00B65887" w:rsidRDefault="00654CD1" w:rsidP="00B65887">
      <w:pPr>
        <w:ind w:left="1440"/>
        <w:rPr>
          <w:b/>
          <w:i/>
        </w:rPr>
      </w:pPr>
      <w:r w:rsidRPr="00B65887">
        <w:t xml:space="preserve">The fume hood shall be fitted with a removable, stainless steel pan having a 3”-high lip all around. The pan shall be fitted on the back and side inner faces with 1/8” DIA round stock lashing bars. </w:t>
      </w:r>
      <w:r w:rsidRPr="00B65887">
        <w:br/>
      </w:r>
      <w:r w:rsidRPr="00B65887">
        <w:br/>
        <w:t>The fume hood shall be tested by the Vendor to ensure adequate face velocity and volume before delivery, and a written report of adequacy provided to the Owner.  The supply air conditions needed, such as the HVAC unit in operation and/or number of open wire passes/vents, shall be clearly indicated both in the report and on the fume hood (See Placards and Labeling).</w:t>
      </w:r>
    </w:p>
    <w:p w14:paraId="707D77F5" w14:textId="77777777" w:rsidR="00B65887" w:rsidRDefault="00B65887" w:rsidP="00B65887">
      <w:pPr>
        <w:rPr>
          <w:b/>
          <w:i/>
        </w:rPr>
      </w:pPr>
    </w:p>
    <w:p w14:paraId="186FD716" w14:textId="77777777" w:rsidR="00B65887" w:rsidRDefault="00B65887" w:rsidP="00B65887">
      <w:pPr>
        <w:ind w:left="1440"/>
        <w:rPr>
          <w:b/>
          <w:i/>
        </w:rPr>
      </w:pPr>
      <w:r w:rsidRPr="00B65887">
        <w:rPr>
          <w:b/>
          <w:i/>
        </w:rPr>
        <w:t xml:space="preserve">2.9.2.5. </w:t>
      </w:r>
      <w:r w:rsidR="00654CD1" w:rsidRPr="00B65887">
        <w:rPr>
          <w:b/>
          <w:i/>
        </w:rPr>
        <w:t>Flooring</w:t>
      </w:r>
      <w:r w:rsidRPr="00B65887">
        <w:rPr>
          <w:b/>
          <w:i/>
        </w:rPr>
        <w:t xml:space="preserve"> – special considerations</w:t>
      </w:r>
    </w:p>
    <w:p w14:paraId="159B1BD2" w14:textId="77777777" w:rsidR="00B65887" w:rsidRDefault="00DE1FCD" w:rsidP="00B65887">
      <w:pPr>
        <w:ind w:left="1440"/>
        <w:rPr>
          <w:b/>
          <w:i/>
        </w:rPr>
      </w:pPr>
      <w:r w:rsidRPr="00B65887">
        <w:t>T</w:t>
      </w:r>
      <w:r w:rsidR="00654CD1" w:rsidRPr="00B65887">
        <w:t xml:space="preserve">he deck of the van shall be covered with </w:t>
      </w:r>
      <w:r w:rsidRPr="00B65887">
        <w:t>approved</w:t>
      </w:r>
      <w:r w:rsidR="00654CD1" w:rsidRPr="00B65887">
        <w:t xml:space="preserve"> laboratory grade electrical matting (atop the standard decking).  The matting shall be removable and not secured to the deck.</w:t>
      </w:r>
    </w:p>
    <w:p w14:paraId="7A86FCEF" w14:textId="77777777" w:rsidR="00B65887" w:rsidRDefault="00B65887" w:rsidP="00B65887">
      <w:pPr>
        <w:rPr>
          <w:b/>
          <w:i/>
        </w:rPr>
      </w:pPr>
    </w:p>
    <w:p w14:paraId="27A25F20" w14:textId="77777777" w:rsidR="007D4D52" w:rsidRDefault="007D4D52">
      <w:pPr>
        <w:rPr>
          <w:b/>
          <w:i/>
        </w:rPr>
      </w:pPr>
      <w:r>
        <w:rPr>
          <w:b/>
          <w:i/>
        </w:rPr>
        <w:br w:type="page"/>
      </w:r>
    </w:p>
    <w:p w14:paraId="1B2823AC" w14:textId="77777777" w:rsidR="0003116D" w:rsidRPr="008D04D1" w:rsidRDefault="00B65887" w:rsidP="0003116D">
      <w:pPr>
        <w:rPr>
          <w:b/>
          <w:highlight w:val="green"/>
        </w:rPr>
      </w:pPr>
      <w:r w:rsidRPr="008D04D1">
        <w:rPr>
          <w:b/>
        </w:rPr>
        <w:lastRenderedPageBreak/>
        <w:t xml:space="preserve">2.10. </w:t>
      </w:r>
      <w:r w:rsidR="00654CD1" w:rsidRPr="008D04D1">
        <w:rPr>
          <w:b/>
        </w:rPr>
        <w:t xml:space="preserve">Chemical Storage Van </w:t>
      </w:r>
      <w:r w:rsidR="008D04D1" w:rsidRPr="008D04D1">
        <w:rPr>
          <w:b/>
        </w:rPr>
        <w:t xml:space="preserve">Specification </w:t>
      </w:r>
      <w:r w:rsidR="00654CD1" w:rsidRPr="008D04D1">
        <w:rPr>
          <w:b/>
        </w:rPr>
        <w:t>Options</w:t>
      </w:r>
      <w:r w:rsidR="0003116D" w:rsidRPr="008D04D1">
        <w:rPr>
          <w:b/>
          <w:highlight w:val="green"/>
        </w:rPr>
        <w:t xml:space="preserve"> </w:t>
      </w:r>
    </w:p>
    <w:p w14:paraId="6DED372D" w14:textId="77777777" w:rsidR="008A09A4" w:rsidRDefault="008A09A4" w:rsidP="008A09A4">
      <w:pPr>
        <w:rPr>
          <w:szCs w:val="17"/>
        </w:rPr>
      </w:pPr>
      <w:r w:rsidRPr="00DD708C">
        <w:rPr>
          <w:szCs w:val="17"/>
        </w:rPr>
        <w:t>These labs are designed similar to the general-purpose van. They are meant for the long term chemical storage. Examples of this storage usages are: chemicals for ship maintenance, paint for ship maintenance, large volume science chemical and so on. They have a large open floor area of ~156 square feet. There are several features that help the unit preform this task, such as: storage shelves, secondary containment, and fire suppression system.</w:t>
      </w:r>
    </w:p>
    <w:p w14:paraId="406AB44E" w14:textId="77777777" w:rsidR="0003116D" w:rsidRPr="004C60CA" w:rsidRDefault="0003116D" w:rsidP="0003116D">
      <w:pPr>
        <w:rPr>
          <w:b/>
        </w:rPr>
      </w:pPr>
    </w:p>
    <w:p w14:paraId="5893F105" w14:textId="77777777" w:rsidR="00922D20" w:rsidRDefault="00B65887" w:rsidP="00BB5CE8">
      <w:pPr>
        <w:ind w:left="720"/>
      </w:pPr>
      <w:r w:rsidRPr="00B65887">
        <w:rPr>
          <w:b/>
          <w:i/>
        </w:rPr>
        <w:t xml:space="preserve">2.10.1. </w:t>
      </w:r>
      <w:r w:rsidR="00654CD1" w:rsidRPr="00B65887">
        <w:rPr>
          <w:b/>
          <w:i/>
        </w:rPr>
        <w:t>Required General Van Options</w:t>
      </w:r>
    </w:p>
    <w:p w14:paraId="3E92411B" w14:textId="77777777" w:rsidR="00922D20" w:rsidRDefault="00922D20" w:rsidP="00922D20">
      <w:pPr>
        <w:ind w:left="1440"/>
      </w:pPr>
      <w:r w:rsidRPr="00922D20">
        <w:rPr>
          <w:b/>
          <w:i/>
        </w:rPr>
        <w:t>2.10.1.1. Material</w:t>
      </w:r>
    </w:p>
    <w:p w14:paraId="0BD87F0E" w14:textId="77777777" w:rsidR="000809FE" w:rsidRDefault="000809FE" w:rsidP="000809FE">
      <w:pPr>
        <w:ind w:left="1440"/>
      </w:pPr>
      <w:r w:rsidRPr="004E354E">
        <w:rPr>
          <w:highlight w:val="red"/>
        </w:rPr>
        <w:t>Aluminum</w:t>
      </w:r>
      <w:r w:rsidRPr="004C60CA">
        <w:rPr>
          <w:b/>
          <w:color w:val="00B0F0"/>
        </w:rPr>
        <w:t xml:space="preserve"> (</w:t>
      </w:r>
      <w:r>
        <w:rPr>
          <w:b/>
          <w:color w:val="00B0F0"/>
        </w:rPr>
        <w:t>see 1.14</w:t>
      </w:r>
      <w:r w:rsidRPr="004C60CA">
        <w:rPr>
          <w:b/>
          <w:color w:val="00B0F0"/>
        </w:rPr>
        <w:t>)</w:t>
      </w:r>
    </w:p>
    <w:p w14:paraId="0B8EF230" w14:textId="77777777" w:rsidR="00922D20" w:rsidRDefault="00922D20" w:rsidP="00922D20">
      <w:pPr>
        <w:rPr>
          <w:b/>
          <w:i/>
        </w:rPr>
      </w:pPr>
    </w:p>
    <w:p w14:paraId="05EDD476" w14:textId="77777777" w:rsidR="00922D20" w:rsidRDefault="00922D20" w:rsidP="00922D20">
      <w:pPr>
        <w:ind w:left="1440"/>
      </w:pPr>
      <w:r w:rsidRPr="00922D20">
        <w:rPr>
          <w:b/>
          <w:i/>
        </w:rPr>
        <w:t>2.10.1.2. Power/Electrical</w:t>
      </w:r>
    </w:p>
    <w:p w14:paraId="0FFC6F1D" w14:textId="77777777" w:rsidR="000809FE" w:rsidRDefault="000809FE" w:rsidP="000809FE">
      <w:pPr>
        <w:tabs>
          <w:tab w:val="left" w:pos="1440"/>
        </w:tabs>
        <w:ind w:left="1440"/>
        <w:rPr>
          <w:b/>
          <w:i/>
        </w:rPr>
      </w:pPr>
      <w:r w:rsidRPr="008F4632">
        <w:t>Standard UNOLS variab</w:t>
      </w:r>
      <w:r>
        <w:t xml:space="preserve">le voltage, single phase. </w:t>
      </w:r>
      <w:r w:rsidRPr="008F4632">
        <w:t>Install two (2) single phase 208 receptacles per side</w:t>
      </w:r>
      <w:r>
        <w:t xml:space="preserve">. </w:t>
      </w:r>
      <w:r w:rsidRPr="001C55DC">
        <w:rPr>
          <w:b/>
          <w:color w:val="00B0F0"/>
        </w:rPr>
        <w:t>(see 2.1.2.4.3)</w:t>
      </w:r>
    </w:p>
    <w:p w14:paraId="623F6082" w14:textId="77777777" w:rsidR="00922D20" w:rsidRDefault="00922D20" w:rsidP="00922D20"/>
    <w:p w14:paraId="3466452D" w14:textId="77777777" w:rsidR="00922D20" w:rsidRDefault="00922D20" w:rsidP="00922D20">
      <w:pPr>
        <w:ind w:left="1440"/>
      </w:pPr>
      <w:r w:rsidRPr="00922D20">
        <w:rPr>
          <w:b/>
          <w:i/>
        </w:rPr>
        <w:t>2.10.1.3. Arrangement</w:t>
      </w:r>
    </w:p>
    <w:p w14:paraId="5278A30B" w14:textId="77777777" w:rsidR="00922D20" w:rsidRDefault="00654CD1" w:rsidP="00922D20">
      <w:pPr>
        <w:ind w:left="1440"/>
      </w:pPr>
      <w:r w:rsidRPr="00922D20">
        <w:t>“Stand Alone” arrangement</w:t>
      </w:r>
      <w:r w:rsidR="009A5473">
        <w:t xml:space="preserve"> </w:t>
      </w:r>
      <w:r w:rsidR="009A5473" w:rsidRPr="009A5473">
        <w:rPr>
          <w:b/>
          <w:color w:val="00B0F0"/>
        </w:rPr>
        <w:t>(see 1.15.1).</w:t>
      </w:r>
    </w:p>
    <w:p w14:paraId="7913B2B6" w14:textId="77777777" w:rsidR="00922D20" w:rsidRDefault="00922D20" w:rsidP="00922D20"/>
    <w:p w14:paraId="03BBE888" w14:textId="77777777" w:rsidR="00922D20" w:rsidRDefault="00922D20" w:rsidP="00922D20">
      <w:pPr>
        <w:ind w:left="1440"/>
      </w:pPr>
      <w:r w:rsidRPr="00922D20">
        <w:rPr>
          <w:b/>
          <w:i/>
        </w:rPr>
        <w:t>2.10.1.4. HVAC</w:t>
      </w:r>
    </w:p>
    <w:p w14:paraId="5AD458FC" w14:textId="77777777" w:rsidR="00922D20" w:rsidRDefault="00922D20" w:rsidP="00922D20">
      <w:pPr>
        <w:ind w:left="1440"/>
      </w:pPr>
      <w:r>
        <w:t>Omitted</w:t>
      </w:r>
    </w:p>
    <w:p w14:paraId="1F66A280" w14:textId="77777777" w:rsidR="00922D20" w:rsidRDefault="00922D20" w:rsidP="00922D20"/>
    <w:p w14:paraId="3F74D201" w14:textId="77777777" w:rsidR="00922D20" w:rsidRDefault="00922D20" w:rsidP="00922D20">
      <w:pPr>
        <w:ind w:left="1440"/>
        <w:rPr>
          <w:b/>
          <w:i/>
        </w:rPr>
      </w:pPr>
      <w:r w:rsidRPr="00922D20">
        <w:rPr>
          <w:b/>
          <w:i/>
        </w:rPr>
        <w:t xml:space="preserve">2.10.1.5. </w:t>
      </w:r>
      <w:r w:rsidR="00654CD1" w:rsidRPr="00922D20">
        <w:rPr>
          <w:b/>
          <w:i/>
        </w:rPr>
        <w:t>Insulation</w:t>
      </w:r>
    </w:p>
    <w:p w14:paraId="7FA95177" w14:textId="77777777" w:rsidR="00922D20" w:rsidRDefault="00654CD1" w:rsidP="00922D20">
      <w:pPr>
        <w:ind w:left="1440"/>
      </w:pPr>
      <w:r w:rsidRPr="007D7BB1">
        <w:rPr>
          <w:b/>
          <w:color w:val="FF0000"/>
        </w:rPr>
        <w:t>???</w:t>
      </w:r>
    </w:p>
    <w:p w14:paraId="1DA75205" w14:textId="77777777" w:rsidR="00922D20" w:rsidRDefault="00922D20" w:rsidP="00922D20"/>
    <w:p w14:paraId="3702532C" w14:textId="77777777" w:rsidR="00922D20" w:rsidRDefault="00922D20" w:rsidP="00922D20">
      <w:pPr>
        <w:ind w:left="1440"/>
        <w:rPr>
          <w:b/>
          <w:i/>
        </w:rPr>
      </w:pPr>
      <w:r w:rsidRPr="00922D20">
        <w:rPr>
          <w:b/>
          <w:i/>
        </w:rPr>
        <w:t xml:space="preserve">2.10.1.6. </w:t>
      </w:r>
      <w:r w:rsidR="00654CD1" w:rsidRPr="00922D20">
        <w:rPr>
          <w:b/>
          <w:i/>
        </w:rPr>
        <w:t>Exterior Paint</w:t>
      </w:r>
    </w:p>
    <w:p w14:paraId="6F3D9227" w14:textId="77777777" w:rsidR="00922D20" w:rsidRDefault="00654CD1" w:rsidP="00922D20">
      <w:pPr>
        <w:ind w:left="1440"/>
      </w:pPr>
      <w:r w:rsidRPr="00922D20">
        <w:rPr>
          <w:b/>
          <w:color w:val="FF0000"/>
        </w:rPr>
        <w:t>???</w:t>
      </w:r>
    </w:p>
    <w:p w14:paraId="281CD3D6" w14:textId="77777777" w:rsidR="00922D20" w:rsidRDefault="00922D20" w:rsidP="00922D20"/>
    <w:p w14:paraId="74F78158" w14:textId="77777777" w:rsidR="00922D20" w:rsidRPr="008437D1" w:rsidRDefault="00922D20" w:rsidP="008437D1">
      <w:pPr>
        <w:ind w:left="1440"/>
        <w:rPr>
          <w:b/>
          <w:i/>
        </w:rPr>
      </w:pPr>
      <w:r w:rsidRPr="00922D20">
        <w:rPr>
          <w:b/>
          <w:i/>
        </w:rPr>
        <w:t xml:space="preserve">2.10.1.7. </w:t>
      </w:r>
      <w:r w:rsidR="00654CD1" w:rsidRPr="00922D20">
        <w:rPr>
          <w:b/>
          <w:i/>
        </w:rPr>
        <w:t>Door and Escape</w:t>
      </w:r>
      <w:r w:rsidRPr="00922D20">
        <w:rPr>
          <w:b/>
          <w:i/>
        </w:rPr>
        <w:t xml:space="preserve"> </w:t>
      </w:r>
      <w:r w:rsidR="00654CD1" w:rsidRPr="00922D20">
        <w:rPr>
          <w:b/>
          <w:i/>
        </w:rPr>
        <w:t>Hatch Locations</w:t>
      </w:r>
    </w:p>
    <w:p w14:paraId="562A0D8B" w14:textId="77777777" w:rsidR="00922D20" w:rsidRDefault="008437D1" w:rsidP="00922D20">
      <w:pPr>
        <w:ind w:left="2160"/>
      </w:pPr>
      <w:r>
        <w:rPr>
          <w:b/>
          <w:i/>
        </w:rPr>
        <w:t>2.10.1.7</w:t>
      </w:r>
      <w:r w:rsidR="00922D20" w:rsidRPr="00922D20">
        <w:rPr>
          <w:b/>
          <w:i/>
        </w:rPr>
        <w:t>.1. Aft personnel</w:t>
      </w:r>
    </w:p>
    <w:p w14:paraId="26568203" w14:textId="77777777" w:rsidR="008437D1" w:rsidRDefault="00922D20" w:rsidP="00922D20">
      <w:pPr>
        <w:ind w:left="2160"/>
      </w:pPr>
      <w:r>
        <w:t>D</w:t>
      </w:r>
      <w:r w:rsidR="00654CD1" w:rsidRPr="00922D20">
        <w:t>oor on end “A”</w:t>
      </w:r>
      <w:r>
        <w:t xml:space="preserve">, </w:t>
      </w:r>
      <w:r w:rsidR="00654CD1" w:rsidRPr="00922D20">
        <w:t>Min 28”x80” clear opening</w:t>
      </w:r>
      <w:r w:rsidR="008437D1">
        <w:t xml:space="preserve">, </w:t>
      </w:r>
      <w:r w:rsidR="00B411F0">
        <w:t>r</w:t>
      </w:r>
      <w:r w:rsidR="00654CD1" w:rsidRPr="00922D20">
        <w:t>ight handed</w:t>
      </w:r>
      <w:r w:rsidR="008437D1">
        <w:t xml:space="preserve">. </w:t>
      </w:r>
      <w:r w:rsidR="008437D1" w:rsidRPr="008437D1">
        <w:rPr>
          <w:b/>
          <w:color w:val="00B0F0"/>
        </w:rPr>
        <w:t xml:space="preserve">(see </w:t>
      </w:r>
      <w:r w:rsidR="001C55DC">
        <w:rPr>
          <w:b/>
          <w:color w:val="00B0F0"/>
        </w:rPr>
        <w:t>1.16.2</w:t>
      </w:r>
      <w:r w:rsidR="008437D1" w:rsidRPr="008437D1">
        <w:rPr>
          <w:b/>
          <w:color w:val="00B0F0"/>
        </w:rPr>
        <w:t>)</w:t>
      </w:r>
    </w:p>
    <w:p w14:paraId="5FC671DF" w14:textId="77777777" w:rsidR="008437D1" w:rsidRDefault="008437D1" w:rsidP="008437D1"/>
    <w:p w14:paraId="5B0B6E79" w14:textId="77777777" w:rsidR="008437D1" w:rsidRDefault="008437D1" w:rsidP="008437D1">
      <w:pPr>
        <w:ind w:left="2160"/>
      </w:pPr>
      <w:r>
        <w:rPr>
          <w:b/>
          <w:i/>
        </w:rPr>
        <w:t>2.10.1.7</w:t>
      </w:r>
      <w:r w:rsidRPr="008437D1">
        <w:rPr>
          <w:b/>
          <w:i/>
        </w:rPr>
        <w:t xml:space="preserve">.2. </w:t>
      </w:r>
      <w:r w:rsidR="00654CD1" w:rsidRPr="008437D1">
        <w:rPr>
          <w:b/>
          <w:i/>
        </w:rPr>
        <w:t>Second personnel</w:t>
      </w:r>
    </w:p>
    <w:p w14:paraId="6099F877" w14:textId="77777777" w:rsidR="008437D1" w:rsidRDefault="008437D1" w:rsidP="008437D1">
      <w:pPr>
        <w:ind w:left="2160"/>
      </w:pPr>
      <w:r>
        <w:t>D</w:t>
      </w:r>
      <w:r w:rsidR="00654CD1" w:rsidRPr="00922D20">
        <w:t>oor on end “F</w:t>
      </w:r>
      <w:r w:rsidR="00A23968" w:rsidRPr="00922D20">
        <w:t>”</w:t>
      </w:r>
      <w:r w:rsidR="00A23968">
        <w:t xml:space="preserve">, </w:t>
      </w:r>
      <w:r w:rsidR="00A23968" w:rsidRPr="00922D20">
        <w:t>Min</w:t>
      </w:r>
      <w:r w:rsidR="00654CD1" w:rsidRPr="00922D20">
        <w:t xml:space="preserve"> 28”x80” clear opening</w:t>
      </w:r>
      <w:r>
        <w:t xml:space="preserve">, </w:t>
      </w:r>
      <w:r w:rsidR="00B411F0">
        <w:t>l</w:t>
      </w:r>
      <w:r w:rsidR="00654CD1" w:rsidRPr="00922D20">
        <w:t>eft handed</w:t>
      </w:r>
      <w:r>
        <w:t xml:space="preserve">. </w:t>
      </w:r>
      <w:r w:rsidRPr="008437D1">
        <w:rPr>
          <w:b/>
          <w:color w:val="00B0F0"/>
        </w:rPr>
        <w:t xml:space="preserve">(see </w:t>
      </w:r>
      <w:r w:rsidR="001C55DC">
        <w:rPr>
          <w:b/>
          <w:color w:val="00B0F0"/>
        </w:rPr>
        <w:t>1.16.1</w:t>
      </w:r>
      <w:r w:rsidRPr="008437D1">
        <w:rPr>
          <w:b/>
          <w:color w:val="00B0F0"/>
        </w:rPr>
        <w:t>)</w:t>
      </w:r>
    </w:p>
    <w:p w14:paraId="0DDDC546" w14:textId="77777777" w:rsidR="008437D1" w:rsidRDefault="008437D1" w:rsidP="008437D1"/>
    <w:p w14:paraId="0FE5D251" w14:textId="77777777" w:rsidR="008437D1" w:rsidRDefault="008437D1" w:rsidP="008437D1">
      <w:pPr>
        <w:ind w:left="2160"/>
        <w:rPr>
          <w:b/>
          <w:i/>
        </w:rPr>
      </w:pPr>
      <w:r>
        <w:rPr>
          <w:b/>
          <w:i/>
        </w:rPr>
        <w:t>2.10.1.7</w:t>
      </w:r>
      <w:r w:rsidRPr="008437D1">
        <w:rPr>
          <w:b/>
          <w:i/>
        </w:rPr>
        <w:t xml:space="preserve">.3. </w:t>
      </w:r>
      <w:r w:rsidR="00654CD1" w:rsidRPr="008437D1">
        <w:rPr>
          <w:b/>
          <w:i/>
        </w:rPr>
        <w:t>Overhead escape hatch</w:t>
      </w:r>
    </w:p>
    <w:p w14:paraId="7EC236A1" w14:textId="77777777" w:rsidR="008437D1" w:rsidRDefault="008437D1" w:rsidP="008437D1">
      <w:pPr>
        <w:ind w:left="2160"/>
      </w:pPr>
      <w:r>
        <w:t>E</w:t>
      </w:r>
      <w:r w:rsidR="00654CD1" w:rsidRPr="00922D20">
        <w:t>nd “F”, side “P”</w:t>
      </w:r>
      <w:r>
        <w:t xml:space="preserve"> </w:t>
      </w:r>
      <w:r w:rsidRPr="008437D1">
        <w:rPr>
          <w:b/>
          <w:color w:val="00B0F0"/>
        </w:rPr>
        <w:t xml:space="preserve">(see </w:t>
      </w:r>
      <w:r w:rsidR="001C55DC">
        <w:rPr>
          <w:b/>
          <w:color w:val="00B0F0"/>
        </w:rPr>
        <w:t>1.16.3</w:t>
      </w:r>
      <w:r w:rsidRPr="008437D1">
        <w:rPr>
          <w:b/>
          <w:color w:val="00B0F0"/>
        </w:rPr>
        <w:t>)</w:t>
      </w:r>
    </w:p>
    <w:p w14:paraId="7BB6AA15" w14:textId="77777777" w:rsidR="008437D1" w:rsidRDefault="008437D1" w:rsidP="008437D1"/>
    <w:p w14:paraId="29A7E18A" w14:textId="77777777" w:rsidR="008437D1" w:rsidRDefault="008437D1" w:rsidP="008437D1">
      <w:pPr>
        <w:ind w:left="1440"/>
      </w:pPr>
      <w:r>
        <w:rPr>
          <w:b/>
          <w:i/>
        </w:rPr>
        <w:t>2.10.1.8</w:t>
      </w:r>
      <w:r w:rsidRPr="008437D1">
        <w:rPr>
          <w:b/>
          <w:i/>
        </w:rPr>
        <w:t xml:space="preserve">. </w:t>
      </w:r>
      <w:r w:rsidR="00654CD1" w:rsidRPr="008437D1">
        <w:rPr>
          <w:b/>
          <w:i/>
        </w:rPr>
        <w:t>Bulkheads/Overhead Sheathing</w:t>
      </w:r>
    </w:p>
    <w:p w14:paraId="288432FE" w14:textId="77777777" w:rsidR="0011022E" w:rsidRDefault="0011022E" w:rsidP="0011022E">
      <w:pPr>
        <w:ind w:left="1440"/>
      </w:pPr>
      <w:r>
        <w:t xml:space="preserve">Standard </w:t>
      </w:r>
      <w:r w:rsidRPr="0011022E">
        <w:rPr>
          <w:b/>
          <w:color w:val="00B0F0"/>
        </w:rPr>
        <w:t>(see 1.18.2)</w:t>
      </w:r>
    </w:p>
    <w:p w14:paraId="72A4F52A" w14:textId="77777777" w:rsidR="008437D1" w:rsidRDefault="008437D1" w:rsidP="008437D1">
      <w:pPr>
        <w:rPr>
          <w:b/>
          <w:color w:val="FF0000"/>
        </w:rPr>
      </w:pPr>
    </w:p>
    <w:p w14:paraId="3D5E439E" w14:textId="77777777" w:rsidR="008437D1" w:rsidRDefault="008437D1" w:rsidP="008437D1">
      <w:pPr>
        <w:ind w:left="1440"/>
      </w:pPr>
      <w:r w:rsidRPr="008437D1">
        <w:rPr>
          <w:b/>
          <w:i/>
        </w:rPr>
        <w:t xml:space="preserve">2.10.1.9. </w:t>
      </w:r>
      <w:r w:rsidR="00654CD1" w:rsidRPr="008437D1">
        <w:rPr>
          <w:b/>
          <w:i/>
        </w:rPr>
        <w:t>Decking</w:t>
      </w:r>
    </w:p>
    <w:p w14:paraId="6454EBDF" w14:textId="77777777" w:rsidR="008437D1" w:rsidRDefault="0011022E" w:rsidP="0011022E">
      <w:pPr>
        <w:ind w:left="1440"/>
        <w:rPr>
          <w:b/>
          <w:color w:val="00B0F0"/>
        </w:rPr>
      </w:pPr>
      <w:r>
        <w:t xml:space="preserve">Standard </w:t>
      </w:r>
      <w:r w:rsidRPr="003D50C4">
        <w:rPr>
          <w:b/>
          <w:color w:val="00B0F0"/>
        </w:rPr>
        <w:t>(see 1.18.3)</w:t>
      </w:r>
    </w:p>
    <w:p w14:paraId="28E9C44C" w14:textId="77777777" w:rsidR="0011022E" w:rsidRDefault="0011022E" w:rsidP="0011022E">
      <w:pPr>
        <w:ind w:left="1440"/>
      </w:pPr>
    </w:p>
    <w:p w14:paraId="2B1C5BDF" w14:textId="77777777" w:rsidR="008437D1" w:rsidRDefault="008437D1" w:rsidP="008437D1">
      <w:pPr>
        <w:ind w:left="1440"/>
        <w:rPr>
          <w:b/>
          <w:i/>
        </w:rPr>
      </w:pPr>
      <w:r w:rsidRPr="008437D1">
        <w:rPr>
          <w:b/>
          <w:i/>
        </w:rPr>
        <w:t xml:space="preserve">2.10.1.10. </w:t>
      </w:r>
      <w:r w:rsidR="00654CD1" w:rsidRPr="008437D1">
        <w:rPr>
          <w:b/>
          <w:i/>
        </w:rPr>
        <w:t>Emergency Light</w:t>
      </w:r>
    </w:p>
    <w:p w14:paraId="79FD3FB1" w14:textId="77777777" w:rsidR="008437D1" w:rsidRDefault="00D56214" w:rsidP="008437D1">
      <w:pPr>
        <w:ind w:left="1440"/>
        <w:rPr>
          <w:b/>
          <w:i/>
        </w:rPr>
      </w:pPr>
      <w:r>
        <w:rPr>
          <w:b/>
          <w:color w:val="00B0F0"/>
        </w:rPr>
        <w:t>(see 2.1.2.8.4</w:t>
      </w:r>
      <w:r w:rsidR="008437D1" w:rsidRPr="008437D1">
        <w:rPr>
          <w:b/>
          <w:color w:val="00B0F0"/>
        </w:rPr>
        <w:t>)</w:t>
      </w:r>
    </w:p>
    <w:p w14:paraId="038166A9" w14:textId="77777777" w:rsidR="008437D1" w:rsidRDefault="008437D1" w:rsidP="008437D1">
      <w:pPr>
        <w:rPr>
          <w:b/>
          <w:i/>
        </w:rPr>
      </w:pPr>
    </w:p>
    <w:p w14:paraId="164C1087" w14:textId="77777777" w:rsidR="008437D1" w:rsidRDefault="008437D1" w:rsidP="008437D1">
      <w:pPr>
        <w:ind w:left="1440"/>
        <w:rPr>
          <w:b/>
          <w:i/>
        </w:rPr>
      </w:pPr>
      <w:r w:rsidRPr="008437D1">
        <w:rPr>
          <w:b/>
          <w:i/>
        </w:rPr>
        <w:lastRenderedPageBreak/>
        <w:t xml:space="preserve">2.10.1.11. </w:t>
      </w:r>
      <w:r w:rsidR="00654CD1" w:rsidRPr="008437D1">
        <w:rPr>
          <w:b/>
          <w:i/>
        </w:rPr>
        <w:t>Fire Extinguishers</w:t>
      </w:r>
    </w:p>
    <w:p w14:paraId="7F22C82E" w14:textId="77777777" w:rsidR="008437D1" w:rsidRDefault="00654CD1" w:rsidP="008437D1">
      <w:pPr>
        <w:ind w:left="1440"/>
        <w:rPr>
          <w:b/>
          <w:i/>
        </w:rPr>
      </w:pPr>
      <w:r w:rsidRPr="008437D1">
        <w:t>Per 46 CFR 194.20-7</w:t>
      </w:r>
      <w:r w:rsidR="008437D1">
        <w:t xml:space="preserve">, </w:t>
      </w:r>
      <w:r w:rsidR="008437D1" w:rsidRPr="008437D1">
        <w:rPr>
          <w:b/>
          <w:color w:val="00B0F0"/>
        </w:rPr>
        <w:t>(see reference number)</w:t>
      </w:r>
    </w:p>
    <w:p w14:paraId="7466954D" w14:textId="77777777" w:rsidR="008437D1" w:rsidRDefault="008437D1" w:rsidP="008437D1">
      <w:pPr>
        <w:rPr>
          <w:b/>
          <w:i/>
        </w:rPr>
      </w:pPr>
    </w:p>
    <w:p w14:paraId="1E7AB046" w14:textId="77777777" w:rsidR="008437D1" w:rsidRDefault="008437D1" w:rsidP="008437D1">
      <w:pPr>
        <w:ind w:left="1440"/>
        <w:rPr>
          <w:b/>
          <w:i/>
        </w:rPr>
      </w:pPr>
      <w:r w:rsidRPr="008437D1">
        <w:rPr>
          <w:b/>
          <w:i/>
        </w:rPr>
        <w:t xml:space="preserve">2.10.1.12. </w:t>
      </w:r>
      <w:r w:rsidR="00654CD1" w:rsidRPr="008437D1">
        <w:rPr>
          <w:b/>
          <w:i/>
        </w:rPr>
        <w:t>Smoke Detector</w:t>
      </w:r>
    </w:p>
    <w:p w14:paraId="63C9264C" w14:textId="77777777" w:rsidR="006B6E67" w:rsidRDefault="00D56214" w:rsidP="006B6E67">
      <w:pPr>
        <w:ind w:left="1440"/>
        <w:rPr>
          <w:b/>
          <w:color w:val="00B0F0"/>
        </w:rPr>
      </w:pPr>
      <w:r>
        <w:rPr>
          <w:b/>
          <w:color w:val="00B0F0"/>
        </w:rPr>
        <w:t>(see 2.1.2.8.2</w:t>
      </w:r>
      <w:r w:rsidR="008437D1" w:rsidRPr="008437D1">
        <w:rPr>
          <w:b/>
          <w:color w:val="00B0F0"/>
        </w:rPr>
        <w:t>)</w:t>
      </w:r>
    </w:p>
    <w:p w14:paraId="36CF2CA4" w14:textId="77777777" w:rsidR="00A256A7" w:rsidRDefault="00A256A7" w:rsidP="006B6E67">
      <w:pPr>
        <w:ind w:left="1440"/>
        <w:rPr>
          <w:b/>
          <w:color w:val="00B0F0"/>
        </w:rPr>
      </w:pPr>
    </w:p>
    <w:p w14:paraId="44F07328" w14:textId="77777777" w:rsidR="00A256A7" w:rsidRPr="00E245D7" w:rsidRDefault="00A256A7" w:rsidP="00A256A7">
      <w:pPr>
        <w:tabs>
          <w:tab w:val="left" w:pos="1260"/>
        </w:tabs>
        <w:ind w:left="1476"/>
        <w:rPr>
          <w:b/>
          <w:i/>
        </w:rPr>
      </w:pPr>
      <w:r w:rsidRPr="00E245D7">
        <w:rPr>
          <w:b/>
          <w:i/>
        </w:rPr>
        <w:t>2</w:t>
      </w:r>
      <w:r>
        <w:rPr>
          <w:b/>
          <w:i/>
        </w:rPr>
        <w:t>.11</w:t>
      </w:r>
      <w:r w:rsidRPr="00E245D7">
        <w:rPr>
          <w:b/>
          <w:i/>
        </w:rPr>
        <w:t>.1.13. Handrails</w:t>
      </w:r>
    </w:p>
    <w:p w14:paraId="577EAEBB" w14:textId="77777777" w:rsidR="00A256A7" w:rsidRDefault="00FC518A" w:rsidP="00A256A7">
      <w:pPr>
        <w:tabs>
          <w:tab w:val="left" w:pos="1260"/>
        </w:tabs>
        <w:ind w:left="1476"/>
      </w:pPr>
      <w:r>
        <w:rPr>
          <w:b/>
          <w:color w:val="00B0F0"/>
        </w:rPr>
        <w:t>(see 2.1.1.1</w:t>
      </w:r>
      <w:r w:rsidR="00A256A7" w:rsidRPr="004C60CA">
        <w:rPr>
          <w:b/>
          <w:color w:val="00B0F0"/>
        </w:rPr>
        <w:t>)</w:t>
      </w:r>
      <w:r w:rsidR="00A256A7">
        <w:rPr>
          <w:b/>
          <w:color w:val="00B0F0"/>
        </w:rPr>
        <w:t>.</w:t>
      </w:r>
    </w:p>
    <w:p w14:paraId="320216AC" w14:textId="77777777" w:rsidR="00A256A7" w:rsidRDefault="00A256A7" w:rsidP="00A256A7">
      <w:pPr>
        <w:tabs>
          <w:tab w:val="left" w:pos="1260"/>
        </w:tabs>
        <w:ind w:left="396"/>
      </w:pPr>
    </w:p>
    <w:p w14:paraId="152C9D0D" w14:textId="77777777" w:rsidR="00A256A7" w:rsidRPr="00A256A7" w:rsidRDefault="00A256A7" w:rsidP="00A256A7">
      <w:pPr>
        <w:tabs>
          <w:tab w:val="left" w:pos="1260"/>
        </w:tabs>
        <w:ind w:left="1476"/>
        <w:rPr>
          <w:b/>
          <w:i/>
        </w:rPr>
      </w:pPr>
      <w:r w:rsidRPr="00A256A7">
        <w:rPr>
          <w:b/>
          <w:i/>
        </w:rPr>
        <w:t>2.11.1.14. Portlights</w:t>
      </w:r>
    </w:p>
    <w:p w14:paraId="6B91CA05" w14:textId="77777777" w:rsidR="00A256A7" w:rsidRDefault="00FC518A" w:rsidP="00A256A7">
      <w:pPr>
        <w:tabs>
          <w:tab w:val="left" w:pos="1260"/>
        </w:tabs>
        <w:ind w:left="1476"/>
      </w:pPr>
      <w:r>
        <w:rPr>
          <w:b/>
          <w:color w:val="00B0F0"/>
        </w:rPr>
        <w:t>(see 2.1.1.8</w:t>
      </w:r>
      <w:r w:rsidR="00A256A7" w:rsidRPr="004C60CA">
        <w:rPr>
          <w:b/>
          <w:color w:val="00B0F0"/>
        </w:rPr>
        <w:t>)</w:t>
      </w:r>
      <w:r w:rsidR="00A256A7">
        <w:rPr>
          <w:b/>
          <w:color w:val="00B0F0"/>
        </w:rPr>
        <w:t>.</w:t>
      </w:r>
    </w:p>
    <w:p w14:paraId="53001AE6" w14:textId="77777777" w:rsidR="00A256A7" w:rsidRDefault="00A256A7" w:rsidP="00A256A7">
      <w:pPr>
        <w:tabs>
          <w:tab w:val="left" w:pos="1260"/>
        </w:tabs>
        <w:ind w:left="396"/>
      </w:pPr>
    </w:p>
    <w:p w14:paraId="4614D7C6" w14:textId="77777777" w:rsidR="00A256A7" w:rsidRPr="00E245D7" w:rsidRDefault="00A256A7" w:rsidP="00A256A7">
      <w:pPr>
        <w:tabs>
          <w:tab w:val="left" w:pos="1260"/>
        </w:tabs>
        <w:ind w:left="1476"/>
        <w:rPr>
          <w:b/>
          <w:i/>
        </w:rPr>
      </w:pPr>
      <w:r>
        <w:rPr>
          <w:b/>
          <w:i/>
        </w:rPr>
        <w:t>2.11</w:t>
      </w:r>
      <w:r w:rsidRPr="00E245D7">
        <w:rPr>
          <w:b/>
          <w:i/>
        </w:rPr>
        <w:t>.1.15. Door Windows</w:t>
      </w:r>
    </w:p>
    <w:p w14:paraId="28A6A830" w14:textId="77777777" w:rsidR="00A256A7" w:rsidRDefault="005405C9" w:rsidP="00A256A7">
      <w:pPr>
        <w:tabs>
          <w:tab w:val="left" w:pos="1260"/>
        </w:tabs>
        <w:ind w:left="1476"/>
      </w:pPr>
      <w:r>
        <w:rPr>
          <w:b/>
          <w:color w:val="00B0F0"/>
        </w:rPr>
        <w:t>(see 2.1.1.7</w:t>
      </w:r>
      <w:r w:rsidR="00A256A7" w:rsidRPr="004C60CA">
        <w:rPr>
          <w:b/>
          <w:color w:val="00B0F0"/>
        </w:rPr>
        <w:t>)</w:t>
      </w:r>
      <w:r w:rsidR="00A256A7">
        <w:rPr>
          <w:b/>
          <w:color w:val="00B0F0"/>
        </w:rPr>
        <w:t>.</w:t>
      </w:r>
    </w:p>
    <w:p w14:paraId="1C8F0A70" w14:textId="77777777" w:rsidR="00A256A7" w:rsidRDefault="00A256A7" w:rsidP="00A256A7">
      <w:pPr>
        <w:tabs>
          <w:tab w:val="left" w:pos="1260"/>
        </w:tabs>
        <w:ind w:left="396"/>
      </w:pPr>
    </w:p>
    <w:p w14:paraId="36902BBA" w14:textId="77777777" w:rsidR="00A256A7" w:rsidRPr="004839B0" w:rsidRDefault="00A256A7" w:rsidP="00A256A7">
      <w:pPr>
        <w:tabs>
          <w:tab w:val="left" w:pos="1260"/>
        </w:tabs>
        <w:ind w:left="1476"/>
        <w:rPr>
          <w:b/>
          <w:i/>
        </w:rPr>
      </w:pPr>
      <w:r>
        <w:rPr>
          <w:b/>
          <w:i/>
        </w:rPr>
        <w:t>2.11</w:t>
      </w:r>
      <w:r w:rsidRPr="004839B0">
        <w:rPr>
          <w:b/>
          <w:i/>
        </w:rPr>
        <w:t>.1.16. Deck Drains</w:t>
      </w:r>
    </w:p>
    <w:p w14:paraId="53EA4B85" w14:textId="77777777" w:rsidR="00A256A7" w:rsidRDefault="00B057DD" w:rsidP="00A256A7">
      <w:pPr>
        <w:tabs>
          <w:tab w:val="left" w:pos="1260"/>
        </w:tabs>
        <w:ind w:left="1476"/>
      </w:pPr>
      <w:r>
        <w:rPr>
          <w:b/>
          <w:color w:val="00B0F0"/>
        </w:rPr>
        <w:t>(see 2.1.2.1</w:t>
      </w:r>
      <w:r w:rsidR="00A256A7" w:rsidRPr="004C60CA">
        <w:rPr>
          <w:b/>
          <w:color w:val="00B0F0"/>
        </w:rPr>
        <w:t>)</w:t>
      </w:r>
      <w:r w:rsidR="00A256A7">
        <w:rPr>
          <w:b/>
          <w:color w:val="00B0F0"/>
        </w:rPr>
        <w:t>.</w:t>
      </w:r>
    </w:p>
    <w:p w14:paraId="5E601C0F" w14:textId="77777777" w:rsidR="00A256A7" w:rsidRDefault="00A256A7" w:rsidP="00A256A7">
      <w:pPr>
        <w:tabs>
          <w:tab w:val="left" w:pos="1260"/>
        </w:tabs>
        <w:ind w:left="396"/>
      </w:pPr>
    </w:p>
    <w:p w14:paraId="2821571F" w14:textId="77777777" w:rsidR="00A256A7" w:rsidRDefault="00A256A7" w:rsidP="00A256A7">
      <w:pPr>
        <w:tabs>
          <w:tab w:val="left" w:pos="1260"/>
        </w:tabs>
        <w:ind w:left="1476"/>
        <w:rPr>
          <w:b/>
          <w:i/>
        </w:rPr>
      </w:pPr>
      <w:r>
        <w:rPr>
          <w:b/>
          <w:i/>
        </w:rPr>
        <w:t>2.11</w:t>
      </w:r>
      <w:r w:rsidRPr="00DF3010">
        <w:rPr>
          <w:b/>
          <w:i/>
        </w:rPr>
        <w:t>.1.17. Wire Pass Vents</w:t>
      </w:r>
    </w:p>
    <w:p w14:paraId="22181AC7" w14:textId="77777777" w:rsidR="00A256A7" w:rsidRDefault="00FC518A" w:rsidP="00A256A7">
      <w:pPr>
        <w:tabs>
          <w:tab w:val="left" w:pos="1260"/>
        </w:tabs>
        <w:ind w:left="1476"/>
      </w:pPr>
      <w:r>
        <w:rPr>
          <w:b/>
          <w:color w:val="00B0F0"/>
        </w:rPr>
        <w:t xml:space="preserve">(see </w:t>
      </w:r>
      <w:r w:rsidR="005405C9">
        <w:rPr>
          <w:b/>
          <w:color w:val="00B0F0"/>
        </w:rPr>
        <w:t xml:space="preserve">1.18.4 and </w:t>
      </w:r>
      <w:r>
        <w:rPr>
          <w:b/>
          <w:color w:val="00B0F0"/>
        </w:rPr>
        <w:t>2.1.1.9</w:t>
      </w:r>
      <w:r w:rsidR="00A256A7" w:rsidRPr="004C60CA">
        <w:rPr>
          <w:b/>
          <w:color w:val="00B0F0"/>
        </w:rPr>
        <w:t>)</w:t>
      </w:r>
      <w:r w:rsidR="00A256A7">
        <w:rPr>
          <w:b/>
          <w:color w:val="00B0F0"/>
        </w:rPr>
        <w:t>.</w:t>
      </w:r>
    </w:p>
    <w:p w14:paraId="11C807F5" w14:textId="77777777" w:rsidR="00A256A7" w:rsidRDefault="00A256A7" w:rsidP="00A256A7">
      <w:pPr>
        <w:tabs>
          <w:tab w:val="left" w:pos="1260"/>
        </w:tabs>
        <w:ind w:left="396"/>
      </w:pPr>
    </w:p>
    <w:p w14:paraId="41E5F64E" w14:textId="77777777" w:rsidR="00A256A7" w:rsidRPr="00DF3010" w:rsidRDefault="00A256A7" w:rsidP="00A256A7">
      <w:pPr>
        <w:tabs>
          <w:tab w:val="left" w:pos="1260"/>
        </w:tabs>
        <w:ind w:left="1476"/>
        <w:rPr>
          <w:b/>
          <w:i/>
        </w:rPr>
      </w:pPr>
      <w:r>
        <w:rPr>
          <w:b/>
          <w:i/>
        </w:rPr>
        <w:t>2.11</w:t>
      </w:r>
      <w:r w:rsidRPr="00DF3010">
        <w:rPr>
          <w:b/>
          <w:i/>
        </w:rPr>
        <w:t>.1.18. Mounting Channel</w:t>
      </w:r>
    </w:p>
    <w:p w14:paraId="2E26DFEF" w14:textId="77777777" w:rsidR="00A256A7" w:rsidRDefault="00B057DD" w:rsidP="00A256A7">
      <w:pPr>
        <w:tabs>
          <w:tab w:val="left" w:pos="1260"/>
        </w:tabs>
        <w:ind w:left="1476"/>
      </w:pPr>
      <w:r>
        <w:rPr>
          <w:b/>
          <w:color w:val="00B0F0"/>
        </w:rPr>
        <w:t xml:space="preserve">(see </w:t>
      </w:r>
      <w:r w:rsidR="005405C9">
        <w:rPr>
          <w:b/>
          <w:color w:val="00B0F0"/>
        </w:rPr>
        <w:t xml:space="preserve">1.18.3 and </w:t>
      </w:r>
      <w:r>
        <w:rPr>
          <w:b/>
          <w:color w:val="00B0F0"/>
        </w:rPr>
        <w:t>2.1.2.2</w:t>
      </w:r>
      <w:r w:rsidR="00A256A7" w:rsidRPr="004C60CA">
        <w:rPr>
          <w:b/>
          <w:color w:val="00B0F0"/>
        </w:rPr>
        <w:t>)</w:t>
      </w:r>
      <w:r w:rsidR="00A256A7">
        <w:rPr>
          <w:b/>
          <w:color w:val="00B0F0"/>
        </w:rPr>
        <w:t>.</w:t>
      </w:r>
    </w:p>
    <w:p w14:paraId="2469A63F" w14:textId="77777777" w:rsidR="006B6E67" w:rsidRDefault="006B6E67" w:rsidP="006B6E67">
      <w:pPr>
        <w:rPr>
          <w:b/>
          <w:i/>
        </w:rPr>
      </w:pPr>
    </w:p>
    <w:p w14:paraId="041B913D" w14:textId="77777777" w:rsidR="006B6E67" w:rsidRDefault="006B6E67" w:rsidP="00444341">
      <w:pPr>
        <w:ind w:left="720"/>
        <w:rPr>
          <w:b/>
          <w:i/>
        </w:rPr>
      </w:pPr>
      <w:r w:rsidRPr="006B6E67">
        <w:rPr>
          <w:b/>
          <w:i/>
        </w:rPr>
        <w:t xml:space="preserve">2.10.2. </w:t>
      </w:r>
      <w:r w:rsidR="00654CD1" w:rsidRPr="006B6E67">
        <w:rPr>
          <w:b/>
          <w:i/>
        </w:rPr>
        <w:t>Additional Chemical Storage Van Options</w:t>
      </w:r>
    </w:p>
    <w:p w14:paraId="309F762D" w14:textId="77777777" w:rsidR="006B6E67" w:rsidRDefault="006B6E67" w:rsidP="006B6E67">
      <w:pPr>
        <w:ind w:left="1440"/>
        <w:rPr>
          <w:b/>
          <w:i/>
        </w:rPr>
      </w:pPr>
      <w:r w:rsidRPr="006B6E67">
        <w:rPr>
          <w:b/>
          <w:i/>
        </w:rPr>
        <w:t>2.10.2.1.</w:t>
      </w:r>
      <w:r w:rsidR="00B411F0">
        <w:rPr>
          <w:b/>
          <w:i/>
        </w:rPr>
        <w:t xml:space="preserve"> </w:t>
      </w:r>
      <w:r w:rsidR="00654CD1" w:rsidRPr="006B6E67">
        <w:rPr>
          <w:b/>
          <w:i/>
        </w:rPr>
        <w:t>General</w:t>
      </w:r>
    </w:p>
    <w:p w14:paraId="70856BD8" w14:textId="77777777" w:rsidR="006B6E67" w:rsidRPr="00075289" w:rsidRDefault="00654CD1" w:rsidP="006B6E67">
      <w:pPr>
        <w:ind w:left="1440"/>
        <w:rPr>
          <w:i/>
        </w:rPr>
      </w:pPr>
      <w:r w:rsidRPr="00075289">
        <w:rPr>
          <w:highlight w:val="red"/>
        </w:rPr>
        <w:t xml:space="preserve">Chemical Storage Vans are required to be inspected by USCG under Subchapter U.  Inspections must be completed every 2 years.  </w:t>
      </w:r>
      <w:r w:rsidRPr="00075289">
        <w:rPr>
          <w:i/>
          <w:highlight w:val="red"/>
        </w:rPr>
        <w:t>(</w:t>
      </w:r>
      <w:commentRangeStart w:id="3"/>
      <w:r w:rsidRPr="00075289">
        <w:rPr>
          <w:i/>
          <w:highlight w:val="red"/>
        </w:rPr>
        <w:t>How</w:t>
      </w:r>
      <w:commentRangeEnd w:id="3"/>
      <w:r w:rsidR="004E354E">
        <w:rPr>
          <w:rStyle w:val="CommentReference"/>
        </w:rPr>
        <w:commentReference w:id="3"/>
      </w:r>
      <w:r w:rsidRPr="00075289">
        <w:rPr>
          <w:i/>
          <w:highlight w:val="red"/>
        </w:rPr>
        <w:t xml:space="preserve"> can this be if the van is on a vessel under 300 GT(US) – at which point the vessel is not </w:t>
      </w:r>
      <w:r w:rsidR="00B411F0" w:rsidRPr="00075289">
        <w:rPr>
          <w:i/>
          <w:highlight w:val="red"/>
        </w:rPr>
        <w:t>inspected?</w:t>
      </w:r>
      <w:r w:rsidRPr="00075289">
        <w:rPr>
          <w:i/>
          <w:highlight w:val="red"/>
        </w:rPr>
        <w:t>)</w:t>
      </w:r>
    </w:p>
    <w:p w14:paraId="498732F5" w14:textId="77777777" w:rsidR="006B6E67" w:rsidRDefault="006B6E67" w:rsidP="006B6E67">
      <w:pPr>
        <w:rPr>
          <w:i/>
        </w:rPr>
      </w:pPr>
    </w:p>
    <w:p w14:paraId="62BAB3A6" w14:textId="77777777" w:rsidR="006B6E67" w:rsidRDefault="006B6E67" w:rsidP="006B6E67">
      <w:pPr>
        <w:ind w:left="1440"/>
      </w:pPr>
      <w:r w:rsidRPr="006B6E67">
        <w:rPr>
          <w:b/>
          <w:i/>
        </w:rPr>
        <w:t xml:space="preserve">2.10.2.2. </w:t>
      </w:r>
      <w:r w:rsidR="00654CD1" w:rsidRPr="006B6E67">
        <w:rPr>
          <w:b/>
          <w:i/>
        </w:rPr>
        <w:t>Fixed Fire Fighting</w:t>
      </w:r>
      <w:r w:rsidR="00654CD1" w:rsidRPr="006B6E67">
        <w:br/>
      </w:r>
      <w:r w:rsidR="00A6346A">
        <w:rPr>
          <w:b/>
          <w:color w:val="00B0F0"/>
        </w:rPr>
        <w:t>(see 2.1.2.8.4</w:t>
      </w:r>
      <w:r w:rsidRPr="008437D1">
        <w:rPr>
          <w:b/>
          <w:color w:val="00B0F0"/>
        </w:rPr>
        <w:t>)</w:t>
      </w:r>
    </w:p>
    <w:p w14:paraId="2F8ACE8F" w14:textId="77777777" w:rsidR="006B6E67" w:rsidRDefault="006B6E67" w:rsidP="006B6E67">
      <w:pPr>
        <w:rPr>
          <w:b/>
          <w:i/>
        </w:rPr>
      </w:pPr>
    </w:p>
    <w:p w14:paraId="7B2302F6" w14:textId="77777777" w:rsidR="006B6E67" w:rsidRDefault="006B6E67" w:rsidP="006B6E67">
      <w:pPr>
        <w:ind w:left="1440"/>
      </w:pPr>
      <w:r w:rsidRPr="006B6E67">
        <w:rPr>
          <w:b/>
          <w:i/>
        </w:rPr>
        <w:t xml:space="preserve">2.10.2.3. </w:t>
      </w:r>
      <w:r w:rsidR="00654CD1" w:rsidRPr="006B6E67">
        <w:rPr>
          <w:b/>
          <w:i/>
        </w:rPr>
        <w:t>Shelving</w:t>
      </w:r>
    </w:p>
    <w:p w14:paraId="09358E5B" w14:textId="77777777" w:rsidR="006B6E67" w:rsidRDefault="00654CD1" w:rsidP="006B6E67">
      <w:pPr>
        <w:ind w:left="1440"/>
      </w:pPr>
      <w:r w:rsidRPr="006B6E67">
        <w:t xml:space="preserve">The van shall be outfitted with a total of six (6) removable shelving units.  The units shall be approximately 18” deep, by 48” wide, by 84” high, and be attached to at least two sections of the mounting channel. The shelving units shall be constructed of aluminum, coated steel, or other corrosion resistant material. </w:t>
      </w:r>
      <w:r w:rsidRPr="006B6E67">
        <w:br/>
      </w:r>
      <w:r w:rsidRPr="006B6E67">
        <w:br/>
        <w:t>The units shall be fitted with four (4) shelves adjustable on 2” intervals, each with a capacity of at least 250 pounds. The shelves shall be constructed of reinforced expanded metal (or equivalent) to facilitate the securing of chemical containers.  The shelves shall also be fitted with “hurricane bars” on the sides and front to prevent chemical containers from coming loose in a seaway.</w:t>
      </w:r>
    </w:p>
    <w:p w14:paraId="66A2FD9E" w14:textId="77777777" w:rsidR="006B6E67" w:rsidRDefault="006B6E67" w:rsidP="006B6E67"/>
    <w:p w14:paraId="15E877F5" w14:textId="77777777" w:rsidR="006B6E67" w:rsidRDefault="006B6E67" w:rsidP="006B6E67">
      <w:pPr>
        <w:ind w:left="1440"/>
      </w:pPr>
      <w:r w:rsidRPr="006B6E67">
        <w:rPr>
          <w:b/>
          <w:i/>
        </w:rPr>
        <w:t xml:space="preserve">2.10.2.4. </w:t>
      </w:r>
      <w:r w:rsidR="00654CD1" w:rsidRPr="006B6E67">
        <w:rPr>
          <w:b/>
          <w:i/>
        </w:rPr>
        <w:t>Secondary Containment</w:t>
      </w:r>
    </w:p>
    <w:p w14:paraId="124EB884" w14:textId="77777777" w:rsidR="000F5B4B" w:rsidRDefault="00654CD1" w:rsidP="000F5B4B">
      <w:pPr>
        <w:ind w:left="1440"/>
      </w:pPr>
      <w:r w:rsidRPr="006B6E67">
        <w:lastRenderedPageBreak/>
        <w:t>The van shall have a secondary chemical containment system at deck level.  The secondary containment shall be divided into sections, both port and starboard, which coincide with the removable shelving units such that the mixing of incompatible chemicals is prevented in a spill.  The containment system may be designed integral to the removable shelving units. Each section of the secondary containment system shall have a drain fitted with a valve and plug for the attachment of a drain hose.</w:t>
      </w:r>
    </w:p>
    <w:p w14:paraId="71095081" w14:textId="77777777" w:rsidR="000F5B4B" w:rsidRDefault="000F5B4B" w:rsidP="000F5B4B"/>
    <w:p w14:paraId="0D6259AE" w14:textId="77777777" w:rsidR="001D0C9F" w:rsidRDefault="000F5B4B" w:rsidP="001D0C9F">
      <w:pPr>
        <w:ind w:left="1440"/>
      </w:pPr>
      <w:r w:rsidRPr="001D0C9F">
        <w:rPr>
          <w:b/>
          <w:i/>
        </w:rPr>
        <w:t xml:space="preserve">2.10.2.5. </w:t>
      </w:r>
      <w:r w:rsidR="00654CD1" w:rsidRPr="001D0C9F">
        <w:rPr>
          <w:b/>
          <w:i/>
        </w:rPr>
        <w:t>Ventilation</w:t>
      </w:r>
      <w:r w:rsidR="00654CD1" w:rsidRPr="000F5B4B">
        <w:br/>
        <w:t>An explosion-proof ventilation system providing at least one complete air change in 4 minutes (320 CFM) shall be installed.  It shall be tied into the one remaining 6” DIA bulkhead penetration and fitted with a gooseneck.  The remaining bulkhead penetration shall be used for supply air and located on the opposite end of the van from the exhaust.  The exhaust vent shall be fitted with a flame screen.  The ventilation system actuation shall be located at the entrance and capable of being activated before entry.</w:t>
      </w:r>
    </w:p>
    <w:p w14:paraId="11172295" w14:textId="77777777" w:rsidR="001D0C9F" w:rsidRDefault="001D0C9F" w:rsidP="001D0C9F">
      <w:pPr>
        <w:rPr>
          <w:b/>
          <w:i/>
        </w:rPr>
      </w:pPr>
    </w:p>
    <w:p w14:paraId="3F9674B6" w14:textId="77777777" w:rsidR="001D0C9F" w:rsidRDefault="001D0C9F" w:rsidP="001D0C9F">
      <w:pPr>
        <w:ind w:left="1440"/>
        <w:rPr>
          <w:b/>
          <w:i/>
        </w:rPr>
      </w:pPr>
      <w:r w:rsidRPr="001D0C9F">
        <w:rPr>
          <w:b/>
          <w:i/>
        </w:rPr>
        <w:t xml:space="preserve">2.10.2.6. </w:t>
      </w:r>
      <w:r w:rsidR="00654CD1" w:rsidRPr="001D0C9F">
        <w:rPr>
          <w:b/>
          <w:i/>
        </w:rPr>
        <w:t>Electrical/Lighting</w:t>
      </w:r>
      <w:r w:rsidR="00654CD1" w:rsidRPr="001D0C9F">
        <w:br/>
        <w:t>The van shall be fitted with four explosion-proof light fixtures on the overhead.  All electrical components are to be explosion proof.  The light switches shall be located conveniently near the personnel doors.</w:t>
      </w:r>
      <w:r w:rsidR="00654CD1" w:rsidRPr="001D0C9F">
        <w:br/>
      </w:r>
      <w:r w:rsidR="00654CD1" w:rsidRPr="001D0C9F">
        <w:br/>
        <w:t>No receptacles are to be installed to prevent other work from being conducted in the van.</w:t>
      </w:r>
    </w:p>
    <w:p w14:paraId="0A084802" w14:textId="77777777" w:rsidR="001D0C9F" w:rsidRDefault="001D0C9F" w:rsidP="001D0C9F">
      <w:pPr>
        <w:rPr>
          <w:b/>
          <w:i/>
        </w:rPr>
      </w:pPr>
    </w:p>
    <w:p w14:paraId="7ABF18B0" w14:textId="77777777" w:rsidR="007D7BB1" w:rsidRPr="001D0C9F" w:rsidRDefault="001D0C9F" w:rsidP="001D0C9F">
      <w:pPr>
        <w:ind w:left="1440"/>
        <w:rPr>
          <w:b/>
          <w:i/>
        </w:rPr>
      </w:pPr>
      <w:r w:rsidRPr="001D0C9F">
        <w:rPr>
          <w:b/>
          <w:i/>
        </w:rPr>
        <w:t xml:space="preserve">2.10.2.7. </w:t>
      </w:r>
      <w:r w:rsidR="00B411F0" w:rsidRPr="001D0C9F">
        <w:rPr>
          <w:b/>
          <w:i/>
        </w:rPr>
        <w:t>Wash-down</w:t>
      </w:r>
      <w:r w:rsidR="00654CD1" w:rsidRPr="001D0C9F">
        <w:br/>
        <w:t>¾” DIA hose and nozzle for the flushing away chemical spills.  The hose shall have a bulkhead rack for proper stowage. The hose shall be connected to one of the ¾” supply fittings indicated in the General Specification.</w:t>
      </w:r>
      <w:r w:rsidR="00654CD1" w:rsidRPr="001D0C9F">
        <w:br/>
      </w:r>
    </w:p>
    <w:p w14:paraId="10231F56" w14:textId="77777777" w:rsidR="007D4D52" w:rsidRDefault="007D4D52">
      <w:pPr>
        <w:rPr>
          <w:b/>
        </w:rPr>
      </w:pPr>
      <w:r>
        <w:rPr>
          <w:b/>
        </w:rPr>
        <w:br w:type="page"/>
      </w:r>
    </w:p>
    <w:p w14:paraId="2E75E269" w14:textId="77777777" w:rsidR="0003116D" w:rsidRDefault="001D0C9F" w:rsidP="0003116D">
      <w:pPr>
        <w:rPr>
          <w:b/>
          <w:highlight w:val="green"/>
        </w:rPr>
      </w:pPr>
      <w:r w:rsidRPr="001D0C9F">
        <w:rPr>
          <w:b/>
        </w:rPr>
        <w:lastRenderedPageBreak/>
        <w:t xml:space="preserve">2.11. </w:t>
      </w:r>
      <w:r w:rsidR="00654CD1" w:rsidRPr="001D0C9F">
        <w:rPr>
          <w:b/>
        </w:rPr>
        <w:t xml:space="preserve">Workshop Van </w:t>
      </w:r>
      <w:r w:rsidR="008D04D1">
        <w:rPr>
          <w:b/>
        </w:rPr>
        <w:t xml:space="preserve">Specification </w:t>
      </w:r>
      <w:r w:rsidR="00654CD1" w:rsidRPr="001D0C9F">
        <w:rPr>
          <w:b/>
        </w:rPr>
        <w:t>Options</w:t>
      </w:r>
      <w:r w:rsidR="0003116D" w:rsidRPr="0003116D">
        <w:rPr>
          <w:b/>
          <w:highlight w:val="green"/>
        </w:rPr>
        <w:t xml:space="preserve"> </w:t>
      </w:r>
    </w:p>
    <w:p w14:paraId="7B7BAA83" w14:textId="77777777" w:rsidR="008A09A4" w:rsidRDefault="008A09A4" w:rsidP="008A09A4">
      <w:pPr>
        <w:rPr>
          <w:szCs w:val="17"/>
        </w:rPr>
      </w:pPr>
      <w:r w:rsidRPr="00DD708C">
        <w:rPr>
          <w:szCs w:val="17"/>
        </w:rPr>
        <w:t xml:space="preserve">These labs are designed similar to the general-purpose van. They are meant </w:t>
      </w:r>
      <w:r w:rsidR="00532677" w:rsidRPr="00DD708C">
        <w:rPr>
          <w:szCs w:val="17"/>
        </w:rPr>
        <w:t>to have a large work space</w:t>
      </w:r>
      <w:r w:rsidRPr="00DD708C">
        <w:rPr>
          <w:szCs w:val="17"/>
        </w:rPr>
        <w:t xml:space="preserve">. They have a large open floor area of ~156 square feet. </w:t>
      </w:r>
      <w:r w:rsidR="00532677" w:rsidRPr="00DD708C">
        <w:rPr>
          <w:szCs w:val="17"/>
        </w:rPr>
        <w:t>They include special benches to help them preform their design task</w:t>
      </w:r>
      <w:r w:rsidRPr="00DD708C">
        <w:rPr>
          <w:szCs w:val="17"/>
        </w:rPr>
        <w:t>.</w:t>
      </w:r>
    </w:p>
    <w:p w14:paraId="524951A9" w14:textId="77777777" w:rsidR="0003116D" w:rsidRPr="004C60CA" w:rsidRDefault="0003116D" w:rsidP="0003116D">
      <w:pPr>
        <w:rPr>
          <w:b/>
        </w:rPr>
      </w:pPr>
    </w:p>
    <w:p w14:paraId="61CE93CA" w14:textId="77777777" w:rsidR="001D0C9F" w:rsidRDefault="001D0C9F" w:rsidP="00444341">
      <w:pPr>
        <w:ind w:left="720"/>
      </w:pPr>
      <w:r w:rsidRPr="001D0C9F">
        <w:rPr>
          <w:b/>
          <w:i/>
        </w:rPr>
        <w:t xml:space="preserve">2.11.1. </w:t>
      </w:r>
      <w:r w:rsidR="00654CD1" w:rsidRPr="001D0C9F">
        <w:rPr>
          <w:b/>
          <w:i/>
        </w:rPr>
        <w:t>Required General Van Options</w:t>
      </w:r>
    </w:p>
    <w:p w14:paraId="4D088C97" w14:textId="77777777" w:rsidR="001D0C9F" w:rsidRDefault="001D0C9F" w:rsidP="001D0C9F">
      <w:pPr>
        <w:ind w:left="1440"/>
      </w:pPr>
      <w:r>
        <w:rPr>
          <w:b/>
          <w:i/>
        </w:rPr>
        <w:t>2.11</w:t>
      </w:r>
      <w:r w:rsidRPr="004C60CA">
        <w:rPr>
          <w:b/>
          <w:i/>
        </w:rPr>
        <w:t xml:space="preserve">.1.1. </w:t>
      </w:r>
      <w:r>
        <w:rPr>
          <w:b/>
          <w:i/>
        </w:rPr>
        <w:t>Material</w:t>
      </w:r>
    </w:p>
    <w:p w14:paraId="5C065F63" w14:textId="77777777" w:rsidR="001D0C9F" w:rsidRDefault="001D0C9F" w:rsidP="001D0C9F">
      <w:pPr>
        <w:ind w:left="1440"/>
      </w:pPr>
      <w:r w:rsidRPr="004C60CA">
        <w:t>Aluminum</w:t>
      </w:r>
      <w:r w:rsidR="00B639E9">
        <w:rPr>
          <w:b/>
          <w:color w:val="00B0F0"/>
        </w:rPr>
        <w:t xml:space="preserve"> (see 1.14</w:t>
      </w:r>
      <w:r w:rsidRPr="004C60CA">
        <w:rPr>
          <w:b/>
          <w:color w:val="00B0F0"/>
        </w:rPr>
        <w:t>)</w:t>
      </w:r>
    </w:p>
    <w:p w14:paraId="7B862D55" w14:textId="77777777" w:rsidR="001D0C9F" w:rsidRDefault="001D0C9F" w:rsidP="001D0C9F">
      <w:pPr>
        <w:rPr>
          <w:b/>
          <w:i/>
        </w:rPr>
      </w:pPr>
    </w:p>
    <w:p w14:paraId="658603F2" w14:textId="77777777" w:rsidR="001D0C9F" w:rsidRPr="004C60CA" w:rsidRDefault="001D0C9F" w:rsidP="001D0C9F">
      <w:pPr>
        <w:ind w:left="1440"/>
        <w:rPr>
          <w:b/>
          <w:i/>
        </w:rPr>
      </w:pPr>
      <w:r>
        <w:rPr>
          <w:b/>
          <w:i/>
        </w:rPr>
        <w:t>2.11</w:t>
      </w:r>
      <w:r w:rsidRPr="004C60CA">
        <w:rPr>
          <w:b/>
          <w:i/>
        </w:rPr>
        <w:t xml:space="preserve">.1.2. </w:t>
      </w:r>
      <w:r>
        <w:rPr>
          <w:b/>
          <w:i/>
        </w:rPr>
        <w:t>Power/Electrical</w:t>
      </w:r>
    </w:p>
    <w:p w14:paraId="615254AC" w14:textId="77777777" w:rsidR="001D0C9F" w:rsidRDefault="001D0C9F" w:rsidP="001D0C9F">
      <w:pPr>
        <w:ind w:left="1440"/>
      </w:pPr>
      <w:r w:rsidRPr="004C60CA">
        <w:t>Standard UNOLS variable voltage, single phase. Install two (2) single phase 208 receptacles per side</w:t>
      </w:r>
      <w:r>
        <w:t xml:space="preserve">, </w:t>
      </w:r>
      <w:r w:rsidRPr="004C60CA">
        <w:rPr>
          <w:b/>
          <w:color w:val="00B0F0"/>
        </w:rPr>
        <w:t xml:space="preserve">(see </w:t>
      </w:r>
      <w:r w:rsidR="001C55DC">
        <w:rPr>
          <w:b/>
          <w:color w:val="00B0F0"/>
        </w:rPr>
        <w:t>2.1.2.4.3</w:t>
      </w:r>
      <w:r w:rsidRPr="004C60CA">
        <w:rPr>
          <w:b/>
          <w:color w:val="00B0F0"/>
        </w:rPr>
        <w:t>)</w:t>
      </w:r>
      <w:r>
        <w:rPr>
          <w:b/>
          <w:color w:val="00B0F0"/>
        </w:rPr>
        <w:t>.</w:t>
      </w:r>
    </w:p>
    <w:p w14:paraId="2E872AB2" w14:textId="77777777" w:rsidR="001D0C9F" w:rsidRDefault="001D0C9F" w:rsidP="001D0C9F"/>
    <w:p w14:paraId="127DAAD6" w14:textId="77777777" w:rsidR="001D0C9F" w:rsidRPr="004C60CA" w:rsidRDefault="001D0C9F" w:rsidP="001D0C9F">
      <w:pPr>
        <w:ind w:left="1440"/>
        <w:rPr>
          <w:b/>
          <w:i/>
        </w:rPr>
      </w:pPr>
      <w:r>
        <w:rPr>
          <w:b/>
          <w:i/>
        </w:rPr>
        <w:t>2.11</w:t>
      </w:r>
      <w:r w:rsidRPr="004C60CA">
        <w:rPr>
          <w:b/>
          <w:i/>
        </w:rPr>
        <w:t>.1.3. Arrangement</w:t>
      </w:r>
    </w:p>
    <w:p w14:paraId="7A0F81BF" w14:textId="77777777" w:rsidR="001D0C9F" w:rsidRDefault="001D0C9F" w:rsidP="001D0C9F">
      <w:pPr>
        <w:ind w:left="1440"/>
      </w:pPr>
      <w:r w:rsidRPr="004C60CA">
        <w:t>“Stand Alone” arrangement</w:t>
      </w:r>
      <w:r>
        <w:t xml:space="preserve">, </w:t>
      </w:r>
      <w:r w:rsidR="009A5473">
        <w:rPr>
          <w:b/>
          <w:color w:val="00B0F0"/>
        </w:rPr>
        <w:t>(see 1.15.1</w:t>
      </w:r>
      <w:r w:rsidRPr="004C60CA">
        <w:rPr>
          <w:b/>
          <w:color w:val="00B0F0"/>
        </w:rPr>
        <w:t>)</w:t>
      </w:r>
      <w:r>
        <w:rPr>
          <w:b/>
          <w:color w:val="00B0F0"/>
        </w:rPr>
        <w:t>.</w:t>
      </w:r>
    </w:p>
    <w:p w14:paraId="3FF16A75" w14:textId="77777777" w:rsidR="001D0C9F" w:rsidRDefault="001D0C9F" w:rsidP="001D0C9F"/>
    <w:p w14:paraId="2B8DDDE7" w14:textId="77777777" w:rsidR="001D0C9F" w:rsidRPr="004C60CA" w:rsidRDefault="001D0C9F" w:rsidP="001D0C9F">
      <w:pPr>
        <w:ind w:left="1440"/>
        <w:rPr>
          <w:b/>
          <w:i/>
        </w:rPr>
      </w:pPr>
      <w:r>
        <w:rPr>
          <w:b/>
          <w:i/>
        </w:rPr>
        <w:t>2.11</w:t>
      </w:r>
      <w:r w:rsidRPr="004C60CA">
        <w:rPr>
          <w:b/>
          <w:i/>
        </w:rPr>
        <w:t>.1.4. HVAC</w:t>
      </w:r>
    </w:p>
    <w:p w14:paraId="7C86A0C2" w14:textId="77777777" w:rsidR="001D0C9F" w:rsidRDefault="001D0C9F" w:rsidP="001D0C9F">
      <w:pPr>
        <w:ind w:left="1440"/>
      </w:pPr>
      <w:r w:rsidRPr="004C60CA">
        <w:t>Standard</w:t>
      </w:r>
      <w:r>
        <w:t xml:space="preserve">, </w:t>
      </w:r>
      <w:r w:rsidR="00A63D4A">
        <w:rPr>
          <w:b/>
          <w:color w:val="00B0F0"/>
        </w:rPr>
        <w:t>(see 2.1.2.6.1</w:t>
      </w:r>
      <w:r w:rsidRPr="004C60CA">
        <w:rPr>
          <w:b/>
          <w:color w:val="00B0F0"/>
        </w:rPr>
        <w:t>)</w:t>
      </w:r>
      <w:r>
        <w:rPr>
          <w:b/>
          <w:color w:val="00B0F0"/>
        </w:rPr>
        <w:t>.</w:t>
      </w:r>
    </w:p>
    <w:p w14:paraId="53D23B5F" w14:textId="77777777" w:rsidR="001D0C9F" w:rsidRDefault="001D0C9F" w:rsidP="001D0C9F">
      <w:pPr>
        <w:ind w:left="216"/>
      </w:pPr>
    </w:p>
    <w:p w14:paraId="433C7FF5" w14:textId="77777777" w:rsidR="001D0C9F" w:rsidRPr="004C60CA" w:rsidRDefault="001D0C9F" w:rsidP="001D0C9F">
      <w:pPr>
        <w:ind w:left="1440"/>
        <w:rPr>
          <w:b/>
          <w:i/>
        </w:rPr>
      </w:pPr>
      <w:r>
        <w:rPr>
          <w:b/>
          <w:i/>
        </w:rPr>
        <w:t>2.11</w:t>
      </w:r>
      <w:r w:rsidRPr="004C60CA">
        <w:rPr>
          <w:b/>
          <w:i/>
        </w:rPr>
        <w:t>.1.5. Insulation</w:t>
      </w:r>
    </w:p>
    <w:p w14:paraId="0305A8AF" w14:textId="77777777" w:rsidR="001D0C9F" w:rsidRDefault="001D0C9F" w:rsidP="001D0C9F">
      <w:pPr>
        <w:ind w:left="1440"/>
      </w:pPr>
      <w:r w:rsidRPr="004C60CA">
        <w:t>Standard</w:t>
      </w:r>
      <w:r>
        <w:t>,</w:t>
      </w:r>
      <w:r w:rsidR="008C27F2">
        <w:rPr>
          <w:b/>
          <w:color w:val="00B0F0"/>
        </w:rPr>
        <w:t xml:space="preserve"> (see 1.18.1</w:t>
      </w:r>
      <w:r w:rsidRPr="004C60CA">
        <w:rPr>
          <w:b/>
          <w:color w:val="00B0F0"/>
        </w:rPr>
        <w:t>)</w:t>
      </w:r>
      <w:r>
        <w:rPr>
          <w:b/>
          <w:color w:val="00B0F0"/>
        </w:rPr>
        <w:t>.</w:t>
      </w:r>
    </w:p>
    <w:p w14:paraId="0B24EA6A" w14:textId="77777777" w:rsidR="001D0C9F" w:rsidRDefault="001D0C9F" w:rsidP="001D0C9F">
      <w:pPr>
        <w:ind w:left="216"/>
      </w:pPr>
    </w:p>
    <w:p w14:paraId="224197C3" w14:textId="77777777" w:rsidR="001D0C9F" w:rsidRPr="00744BB6" w:rsidRDefault="001D0C9F" w:rsidP="001D0C9F">
      <w:pPr>
        <w:ind w:left="1440"/>
        <w:rPr>
          <w:b/>
          <w:i/>
        </w:rPr>
      </w:pPr>
      <w:r>
        <w:rPr>
          <w:b/>
          <w:i/>
        </w:rPr>
        <w:t>2.11</w:t>
      </w:r>
      <w:r w:rsidRPr="00744BB6">
        <w:rPr>
          <w:b/>
          <w:i/>
        </w:rPr>
        <w:t>.1.6. Exterior Paint</w:t>
      </w:r>
    </w:p>
    <w:p w14:paraId="4967E79A" w14:textId="77777777" w:rsidR="001D0C9F" w:rsidRDefault="001D0C9F" w:rsidP="001D0C9F">
      <w:pPr>
        <w:ind w:left="1440"/>
      </w:pPr>
      <w:r w:rsidRPr="00744BB6">
        <w:t>Reflective Paint Additive</w:t>
      </w:r>
      <w:r>
        <w:t xml:space="preserve">, </w:t>
      </w:r>
      <w:r w:rsidRPr="004C60CA">
        <w:rPr>
          <w:b/>
          <w:color w:val="00B0F0"/>
        </w:rPr>
        <w:t xml:space="preserve">(see </w:t>
      </w:r>
      <w:r w:rsidR="001C55DC">
        <w:rPr>
          <w:b/>
          <w:color w:val="00B0F0"/>
        </w:rPr>
        <w:t>1.18.2</w:t>
      </w:r>
      <w:r w:rsidRPr="004C60CA">
        <w:rPr>
          <w:b/>
          <w:color w:val="00B0F0"/>
        </w:rPr>
        <w:t>)</w:t>
      </w:r>
      <w:r>
        <w:rPr>
          <w:b/>
          <w:color w:val="00B0F0"/>
        </w:rPr>
        <w:t>.</w:t>
      </w:r>
    </w:p>
    <w:p w14:paraId="322CCC63" w14:textId="77777777" w:rsidR="001D0C9F" w:rsidRDefault="001D0C9F" w:rsidP="001D0C9F">
      <w:pPr>
        <w:ind w:left="216"/>
      </w:pPr>
    </w:p>
    <w:p w14:paraId="7BA9AE0E" w14:textId="77777777" w:rsidR="001D0C9F" w:rsidRPr="00744BB6" w:rsidRDefault="001D0C9F" w:rsidP="001D0C9F">
      <w:pPr>
        <w:ind w:left="1440"/>
        <w:rPr>
          <w:b/>
          <w:i/>
        </w:rPr>
      </w:pPr>
      <w:r>
        <w:rPr>
          <w:b/>
          <w:i/>
        </w:rPr>
        <w:t>2.11</w:t>
      </w:r>
      <w:r w:rsidRPr="00744BB6">
        <w:rPr>
          <w:b/>
          <w:i/>
        </w:rPr>
        <w:t>.1.7. Door and Escape Hatch Locations</w:t>
      </w:r>
    </w:p>
    <w:p w14:paraId="378742DA" w14:textId="77777777" w:rsidR="001D0C9F" w:rsidRPr="00744BB6" w:rsidRDefault="00A256A7" w:rsidP="00444341">
      <w:pPr>
        <w:ind w:left="2160"/>
        <w:rPr>
          <w:b/>
          <w:i/>
        </w:rPr>
      </w:pPr>
      <w:r>
        <w:rPr>
          <w:b/>
          <w:i/>
        </w:rPr>
        <w:t>2.11</w:t>
      </w:r>
      <w:r w:rsidR="001D0C9F" w:rsidRPr="00744BB6">
        <w:rPr>
          <w:b/>
          <w:i/>
        </w:rPr>
        <w:t>.1.7.1. Aft personnel</w:t>
      </w:r>
    </w:p>
    <w:p w14:paraId="5B1C7119" w14:textId="77777777" w:rsidR="001D0C9F" w:rsidRDefault="001D0C9F" w:rsidP="00444341">
      <w:pPr>
        <w:ind w:left="2160"/>
      </w:pPr>
      <w:r>
        <w:t>D</w:t>
      </w:r>
      <w:r w:rsidRPr="00744BB6">
        <w:t>oor on end “A” Min 28”x80” clear opening</w:t>
      </w:r>
      <w:r>
        <w:t>,</w:t>
      </w:r>
      <w:r w:rsidR="00B411F0">
        <w:t xml:space="preserve"> r</w:t>
      </w:r>
      <w:r w:rsidRPr="00744BB6">
        <w:t>ight handed</w:t>
      </w:r>
      <w:r>
        <w:t xml:space="preserve">, </w:t>
      </w:r>
      <w:r w:rsidRPr="004C60CA">
        <w:rPr>
          <w:b/>
          <w:color w:val="00B0F0"/>
        </w:rPr>
        <w:t>(see</w:t>
      </w:r>
      <w:r w:rsidR="001C55DC">
        <w:rPr>
          <w:b/>
          <w:color w:val="00B0F0"/>
        </w:rPr>
        <w:t xml:space="preserve"> 1.16.2</w:t>
      </w:r>
      <w:r w:rsidRPr="004C60CA">
        <w:rPr>
          <w:b/>
          <w:color w:val="00B0F0"/>
        </w:rPr>
        <w:t>)</w:t>
      </w:r>
      <w:r>
        <w:rPr>
          <w:b/>
          <w:color w:val="00B0F0"/>
        </w:rPr>
        <w:t>.</w:t>
      </w:r>
    </w:p>
    <w:p w14:paraId="6D2BA5FE" w14:textId="77777777" w:rsidR="001D0C9F" w:rsidRDefault="001D0C9F" w:rsidP="00444341">
      <w:pPr>
        <w:ind w:left="2160"/>
      </w:pPr>
    </w:p>
    <w:p w14:paraId="3E8C0047" w14:textId="77777777" w:rsidR="001D0C9F" w:rsidRPr="00744BB6" w:rsidRDefault="00A256A7" w:rsidP="00444341">
      <w:pPr>
        <w:ind w:left="2160"/>
        <w:rPr>
          <w:b/>
          <w:i/>
        </w:rPr>
      </w:pPr>
      <w:r>
        <w:rPr>
          <w:b/>
          <w:i/>
        </w:rPr>
        <w:t>2.11</w:t>
      </w:r>
      <w:r w:rsidR="001D0C9F" w:rsidRPr="00744BB6">
        <w:rPr>
          <w:b/>
          <w:i/>
        </w:rPr>
        <w:t>.1.7.2. Second personnel</w:t>
      </w:r>
    </w:p>
    <w:p w14:paraId="1BF37924" w14:textId="77777777" w:rsidR="001D0C9F" w:rsidRDefault="001D0C9F" w:rsidP="00444341">
      <w:pPr>
        <w:ind w:left="2160"/>
      </w:pPr>
      <w:r>
        <w:t>D</w:t>
      </w:r>
      <w:r w:rsidRPr="00744BB6">
        <w:t>oor on end “F” Min 28”x80” clear opening</w:t>
      </w:r>
      <w:r>
        <w:t xml:space="preserve">, </w:t>
      </w:r>
      <w:r w:rsidR="00B411F0">
        <w:t>l</w:t>
      </w:r>
      <w:r w:rsidRPr="00744BB6">
        <w:t>eft handed</w:t>
      </w:r>
      <w:r>
        <w:t xml:space="preserve">, </w:t>
      </w:r>
      <w:r w:rsidRPr="004C60CA">
        <w:rPr>
          <w:b/>
          <w:color w:val="00B0F0"/>
        </w:rPr>
        <w:t xml:space="preserve">(see </w:t>
      </w:r>
      <w:r w:rsidR="001C55DC">
        <w:rPr>
          <w:b/>
          <w:color w:val="00B0F0"/>
        </w:rPr>
        <w:t>1.16.1</w:t>
      </w:r>
      <w:r w:rsidRPr="004C60CA">
        <w:rPr>
          <w:b/>
          <w:color w:val="00B0F0"/>
        </w:rPr>
        <w:t>)</w:t>
      </w:r>
      <w:r>
        <w:rPr>
          <w:b/>
          <w:color w:val="00B0F0"/>
        </w:rPr>
        <w:t>.</w:t>
      </w:r>
    </w:p>
    <w:p w14:paraId="667B0948" w14:textId="77777777" w:rsidR="001D0C9F" w:rsidRDefault="001D0C9F" w:rsidP="00444341">
      <w:pPr>
        <w:ind w:left="2160"/>
      </w:pPr>
    </w:p>
    <w:p w14:paraId="191FF9A2" w14:textId="77777777" w:rsidR="001D0C9F" w:rsidRPr="00744BB6" w:rsidRDefault="00A256A7" w:rsidP="00444341">
      <w:pPr>
        <w:ind w:left="2160"/>
        <w:rPr>
          <w:b/>
          <w:i/>
        </w:rPr>
      </w:pPr>
      <w:r>
        <w:rPr>
          <w:b/>
          <w:i/>
        </w:rPr>
        <w:t>2.11</w:t>
      </w:r>
      <w:r w:rsidR="001D0C9F" w:rsidRPr="00744BB6">
        <w:rPr>
          <w:b/>
          <w:i/>
        </w:rPr>
        <w:t>.1.7.3. Overhead escape hatch</w:t>
      </w:r>
    </w:p>
    <w:p w14:paraId="7AB87398" w14:textId="77777777" w:rsidR="001D0C9F" w:rsidRDefault="001D0C9F" w:rsidP="00444341">
      <w:pPr>
        <w:ind w:left="2160"/>
      </w:pPr>
      <w:r>
        <w:t>E</w:t>
      </w:r>
      <w:r w:rsidRPr="00744BB6">
        <w:t>nd “F”, side “P”</w:t>
      </w:r>
      <w:r>
        <w:t xml:space="preserve">, </w:t>
      </w:r>
      <w:r w:rsidRPr="004C60CA">
        <w:rPr>
          <w:b/>
          <w:color w:val="00B0F0"/>
        </w:rPr>
        <w:t xml:space="preserve">(see </w:t>
      </w:r>
      <w:r w:rsidR="001C55DC">
        <w:rPr>
          <w:b/>
          <w:color w:val="00B0F0"/>
        </w:rPr>
        <w:t>1.16.3</w:t>
      </w:r>
      <w:r w:rsidRPr="004C60CA">
        <w:rPr>
          <w:b/>
          <w:color w:val="00B0F0"/>
        </w:rPr>
        <w:t>)</w:t>
      </w:r>
      <w:r>
        <w:rPr>
          <w:b/>
          <w:color w:val="00B0F0"/>
        </w:rPr>
        <w:t>.</w:t>
      </w:r>
    </w:p>
    <w:p w14:paraId="113793D2" w14:textId="77777777" w:rsidR="001D0C9F" w:rsidRDefault="001D0C9F" w:rsidP="001D0C9F">
      <w:pPr>
        <w:ind w:left="216"/>
        <w:rPr>
          <w:b/>
          <w:i/>
        </w:rPr>
      </w:pPr>
    </w:p>
    <w:p w14:paraId="1C2E8DAC" w14:textId="77777777" w:rsidR="001D0C9F" w:rsidRDefault="00A256A7" w:rsidP="001D0C9F">
      <w:pPr>
        <w:ind w:left="1476"/>
      </w:pPr>
      <w:r>
        <w:rPr>
          <w:b/>
          <w:i/>
        </w:rPr>
        <w:t>2.11</w:t>
      </w:r>
      <w:r w:rsidR="001D0C9F" w:rsidRPr="001513B0">
        <w:rPr>
          <w:b/>
          <w:i/>
        </w:rPr>
        <w:t>.1.8. Bulkheads/Overhead Sheathing</w:t>
      </w:r>
    </w:p>
    <w:p w14:paraId="40FDC3AB" w14:textId="77777777" w:rsidR="0011022E" w:rsidRDefault="0011022E" w:rsidP="0011022E">
      <w:pPr>
        <w:ind w:left="1440"/>
      </w:pPr>
      <w:r>
        <w:t xml:space="preserve">Standard </w:t>
      </w:r>
      <w:r w:rsidRPr="0011022E">
        <w:rPr>
          <w:b/>
          <w:color w:val="00B0F0"/>
        </w:rPr>
        <w:t>(see 1.18.2)</w:t>
      </w:r>
    </w:p>
    <w:p w14:paraId="62485C33" w14:textId="77777777" w:rsidR="001D0C9F" w:rsidRDefault="001D0C9F" w:rsidP="001D0C9F">
      <w:pPr>
        <w:ind w:left="216"/>
      </w:pPr>
    </w:p>
    <w:p w14:paraId="0D05EBA5" w14:textId="77777777" w:rsidR="001D0C9F" w:rsidRPr="00A26C14" w:rsidRDefault="00A256A7" w:rsidP="001D0C9F">
      <w:pPr>
        <w:ind w:left="1476"/>
      </w:pPr>
      <w:r>
        <w:rPr>
          <w:b/>
          <w:i/>
        </w:rPr>
        <w:t>2.11</w:t>
      </w:r>
      <w:r w:rsidR="001D0C9F">
        <w:rPr>
          <w:b/>
          <w:i/>
        </w:rPr>
        <w:t>.1.9</w:t>
      </w:r>
      <w:r w:rsidR="001D0C9F" w:rsidRPr="001513B0">
        <w:rPr>
          <w:b/>
          <w:i/>
        </w:rPr>
        <w:t>. Decking</w:t>
      </w:r>
    </w:p>
    <w:p w14:paraId="372DC79F" w14:textId="77777777" w:rsidR="001D0C9F" w:rsidRDefault="0011022E" w:rsidP="001D0C9F">
      <w:pPr>
        <w:ind w:left="1476"/>
      </w:pPr>
      <w:r>
        <w:t xml:space="preserve">Standard </w:t>
      </w:r>
      <w:r w:rsidRPr="003D50C4">
        <w:rPr>
          <w:b/>
          <w:color w:val="00B0F0"/>
        </w:rPr>
        <w:t>(see 1.18.3)</w:t>
      </w:r>
      <w:r w:rsidR="001D0C9F">
        <w:br/>
      </w:r>
    </w:p>
    <w:p w14:paraId="724FFED1" w14:textId="77777777" w:rsidR="001D0C9F" w:rsidRDefault="00A256A7" w:rsidP="001D0C9F">
      <w:pPr>
        <w:pStyle w:val="ListParagraph"/>
        <w:tabs>
          <w:tab w:val="left" w:pos="540"/>
          <w:tab w:val="left" w:pos="900"/>
          <w:tab w:val="left" w:pos="1260"/>
        </w:tabs>
        <w:spacing w:after="0"/>
        <w:ind w:left="1836" w:hanging="360"/>
        <w:rPr>
          <w:rFonts w:ascii="Times New Roman" w:hAnsi="Times New Roman"/>
          <w:sz w:val="24"/>
          <w:szCs w:val="24"/>
        </w:rPr>
      </w:pPr>
      <w:r>
        <w:rPr>
          <w:rFonts w:ascii="Times New Roman" w:hAnsi="Times New Roman"/>
          <w:b/>
          <w:i/>
          <w:sz w:val="24"/>
          <w:szCs w:val="24"/>
        </w:rPr>
        <w:t>2.11</w:t>
      </w:r>
      <w:r w:rsidR="001D0C9F" w:rsidRPr="00596341">
        <w:rPr>
          <w:rFonts w:ascii="Times New Roman" w:hAnsi="Times New Roman"/>
          <w:b/>
          <w:i/>
          <w:sz w:val="24"/>
          <w:szCs w:val="24"/>
        </w:rPr>
        <w:t xml:space="preserve">.1.10 </w:t>
      </w:r>
      <w:r w:rsidR="001C55DC" w:rsidRPr="00596341">
        <w:rPr>
          <w:rFonts w:ascii="Times New Roman" w:hAnsi="Times New Roman"/>
          <w:b/>
          <w:i/>
          <w:sz w:val="24"/>
          <w:szCs w:val="24"/>
        </w:rPr>
        <w:t>Benches</w:t>
      </w:r>
    </w:p>
    <w:p w14:paraId="01EF92E3" w14:textId="77777777" w:rsidR="001D0C9F" w:rsidRPr="00AF01EB" w:rsidRDefault="001C55DC" w:rsidP="00444341">
      <w:pPr>
        <w:pStyle w:val="ListParagraph"/>
        <w:numPr>
          <w:ilvl w:val="0"/>
          <w:numId w:val="19"/>
        </w:numPr>
        <w:tabs>
          <w:tab w:val="left" w:pos="540"/>
          <w:tab w:val="left" w:pos="900"/>
          <w:tab w:val="left" w:pos="1260"/>
        </w:tabs>
        <w:ind w:left="2160" w:firstLine="0"/>
        <w:rPr>
          <w:rFonts w:ascii="Times New Roman" w:hAnsi="Times New Roman"/>
          <w:sz w:val="24"/>
          <w:szCs w:val="24"/>
        </w:rPr>
      </w:pPr>
      <w:r>
        <w:rPr>
          <w:rFonts w:ascii="Times New Roman" w:hAnsi="Times New Roman"/>
          <w:sz w:val="24"/>
          <w:szCs w:val="24"/>
        </w:rPr>
        <w:t>Three Small B</w:t>
      </w:r>
      <w:r w:rsidRPr="00AF01EB">
        <w:rPr>
          <w:rFonts w:ascii="Times New Roman" w:hAnsi="Times New Roman"/>
          <w:sz w:val="24"/>
          <w:szCs w:val="24"/>
        </w:rPr>
        <w:t>enches</w:t>
      </w:r>
      <w:r w:rsidR="001D0C9F" w:rsidRPr="00AF01EB">
        <w:rPr>
          <w:rFonts w:ascii="Times New Roman" w:hAnsi="Times New Roman"/>
          <w:sz w:val="24"/>
          <w:szCs w:val="24"/>
        </w:rPr>
        <w:t xml:space="preserve">, </w:t>
      </w:r>
      <w:r w:rsidR="001D0C9F" w:rsidRPr="00AF01EB">
        <w:rPr>
          <w:rFonts w:ascii="Times New Roman" w:hAnsi="Times New Roman"/>
          <w:b/>
          <w:color w:val="00B0F0"/>
          <w:sz w:val="24"/>
          <w:szCs w:val="24"/>
        </w:rPr>
        <w:t xml:space="preserve">(see </w:t>
      </w:r>
      <w:r>
        <w:rPr>
          <w:rFonts w:ascii="Times New Roman" w:hAnsi="Times New Roman"/>
          <w:b/>
          <w:color w:val="00B0F0"/>
          <w:sz w:val="24"/>
          <w:szCs w:val="24"/>
        </w:rPr>
        <w:t>2.1.2.5.2</w:t>
      </w:r>
      <w:r w:rsidR="001D0C9F" w:rsidRPr="00AF01EB">
        <w:rPr>
          <w:rFonts w:ascii="Times New Roman" w:hAnsi="Times New Roman"/>
          <w:b/>
          <w:color w:val="00B0F0"/>
          <w:sz w:val="24"/>
          <w:szCs w:val="24"/>
        </w:rPr>
        <w:t>).</w:t>
      </w:r>
    </w:p>
    <w:p w14:paraId="5EE2C4C9" w14:textId="77777777" w:rsidR="001D0C9F" w:rsidRPr="00AF01EB" w:rsidRDefault="001D0C9F" w:rsidP="00444341">
      <w:pPr>
        <w:pStyle w:val="ListParagraph"/>
        <w:numPr>
          <w:ilvl w:val="0"/>
          <w:numId w:val="19"/>
        </w:numPr>
        <w:tabs>
          <w:tab w:val="left" w:pos="540"/>
          <w:tab w:val="left" w:pos="900"/>
          <w:tab w:val="left" w:pos="1260"/>
        </w:tabs>
        <w:spacing w:after="0"/>
        <w:ind w:left="2160" w:firstLine="0"/>
        <w:rPr>
          <w:rFonts w:ascii="Times New Roman" w:hAnsi="Times New Roman"/>
          <w:sz w:val="24"/>
          <w:szCs w:val="24"/>
        </w:rPr>
      </w:pPr>
      <w:r w:rsidRPr="00AF01EB">
        <w:rPr>
          <w:rFonts w:ascii="Times New Roman" w:hAnsi="Times New Roman"/>
          <w:sz w:val="24"/>
          <w:szCs w:val="24"/>
        </w:rPr>
        <w:t xml:space="preserve">One Large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2.1.2.5.1</w:t>
      </w:r>
      <w:r w:rsidRPr="00AF01EB">
        <w:rPr>
          <w:rFonts w:ascii="Times New Roman" w:hAnsi="Times New Roman"/>
          <w:b/>
          <w:color w:val="00B0F0"/>
          <w:sz w:val="24"/>
          <w:szCs w:val="24"/>
        </w:rPr>
        <w:t>).</w:t>
      </w:r>
    </w:p>
    <w:p w14:paraId="3CA44750" w14:textId="77777777" w:rsidR="001D0C9F" w:rsidRPr="00AF01EB" w:rsidRDefault="001D0C9F" w:rsidP="00444341">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Sink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2.1.2.5.3</w:t>
      </w:r>
      <w:r w:rsidRPr="00AF01EB">
        <w:rPr>
          <w:rFonts w:ascii="Times New Roman" w:hAnsi="Times New Roman"/>
          <w:b/>
          <w:color w:val="00B0F0"/>
          <w:sz w:val="24"/>
          <w:szCs w:val="24"/>
        </w:rPr>
        <w:t>).</w:t>
      </w:r>
    </w:p>
    <w:p w14:paraId="05508EF3" w14:textId="77777777" w:rsidR="001D0C9F" w:rsidRPr="00AF01EB" w:rsidRDefault="001D0C9F" w:rsidP="00444341">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lastRenderedPageBreak/>
        <w:t xml:space="preserve">One each Refrigerator/Freezer Bench, </w:t>
      </w:r>
      <w:r w:rsidR="001C55DC">
        <w:rPr>
          <w:rFonts w:ascii="Times New Roman" w:hAnsi="Times New Roman"/>
          <w:b/>
          <w:color w:val="00B0F0"/>
          <w:sz w:val="24"/>
          <w:szCs w:val="24"/>
        </w:rPr>
        <w:t>(see 2.1.2.5.4</w:t>
      </w:r>
      <w:r w:rsidRPr="00AF01EB">
        <w:rPr>
          <w:rFonts w:ascii="Times New Roman" w:hAnsi="Times New Roman"/>
          <w:b/>
          <w:color w:val="00B0F0"/>
          <w:sz w:val="24"/>
          <w:szCs w:val="24"/>
        </w:rPr>
        <w:t>).</w:t>
      </w:r>
    </w:p>
    <w:p w14:paraId="7E88AD4E" w14:textId="77777777" w:rsidR="001D0C9F" w:rsidRPr="00AF01EB" w:rsidRDefault="001D0C9F" w:rsidP="00444341">
      <w:pPr>
        <w:pStyle w:val="ListParagraph"/>
        <w:numPr>
          <w:ilvl w:val="0"/>
          <w:numId w:val="19"/>
        </w:numPr>
        <w:tabs>
          <w:tab w:val="left" w:pos="1260"/>
        </w:tabs>
        <w:ind w:left="2160" w:firstLine="0"/>
        <w:rPr>
          <w:rFonts w:ascii="Times New Roman" w:hAnsi="Times New Roman"/>
          <w:sz w:val="24"/>
          <w:szCs w:val="24"/>
        </w:rPr>
      </w:pPr>
      <w:r w:rsidRPr="00AF01EB">
        <w:rPr>
          <w:rFonts w:ascii="Times New Roman" w:hAnsi="Times New Roman"/>
          <w:sz w:val="24"/>
          <w:szCs w:val="24"/>
        </w:rPr>
        <w:t xml:space="preserve">One Fume Hood,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2.1.2.7.1</w:t>
      </w:r>
      <w:r w:rsidRPr="00AF01EB">
        <w:rPr>
          <w:rFonts w:ascii="Times New Roman" w:hAnsi="Times New Roman"/>
          <w:b/>
          <w:color w:val="00B0F0"/>
          <w:sz w:val="24"/>
          <w:szCs w:val="24"/>
        </w:rPr>
        <w:t>).</w:t>
      </w:r>
    </w:p>
    <w:p w14:paraId="5C6D8FE8" w14:textId="77777777" w:rsidR="001D0C9F" w:rsidRDefault="00A256A7" w:rsidP="001D0C9F">
      <w:pPr>
        <w:tabs>
          <w:tab w:val="left" w:pos="1260"/>
        </w:tabs>
        <w:ind w:left="1476"/>
        <w:rPr>
          <w:b/>
          <w:color w:val="00B0F0"/>
        </w:rPr>
      </w:pPr>
      <w:r>
        <w:rPr>
          <w:b/>
          <w:i/>
        </w:rPr>
        <w:t>2.11</w:t>
      </w:r>
      <w:r w:rsidR="001D0C9F" w:rsidRPr="00E5558F">
        <w:rPr>
          <w:b/>
          <w:i/>
        </w:rPr>
        <w:t>.1.11. Emergency Light,</w:t>
      </w:r>
      <w:r w:rsidR="001D0C9F">
        <w:t xml:space="preserve"> </w:t>
      </w:r>
    </w:p>
    <w:p w14:paraId="723699CF" w14:textId="77777777" w:rsidR="001D0C9F" w:rsidRDefault="00D56214" w:rsidP="001D0C9F">
      <w:pPr>
        <w:tabs>
          <w:tab w:val="left" w:pos="1260"/>
        </w:tabs>
        <w:ind w:left="1476"/>
      </w:pPr>
      <w:r>
        <w:rPr>
          <w:b/>
          <w:color w:val="00B0F0"/>
        </w:rPr>
        <w:t>(see 2.1.2.8.4</w:t>
      </w:r>
      <w:r w:rsidR="001D0C9F" w:rsidRPr="004C60CA">
        <w:rPr>
          <w:b/>
          <w:color w:val="00B0F0"/>
        </w:rPr>
        <w:t>)</w:t>
      </w:r>
      <w:r w:rsidR="001D0C9F">
        <w:rPr>
          <w:b/>
          <w:color w:val="00B0F0"/>
        </w:rPr>
        <w:t>.</w:t>
      </w:r>
    </w:p>
    <w:p w14:paraId="33B794EF" w14:textId="77777777" w:rsidR="001D0C9F" w:rsidRDefault="001D0C9F" w:rsidP="001D0C9F">
      <w:pPr>
        <w:tabs>
          <w:tab w:val="left" w:pos="1260"/>
        </w:tabs>
        <w:ind w:left="396"/>
      </w:pPr>
    </w:p>
    <w:p w14:paraId="24D95CAF" w14:textId="77777777" w:rsidR="001D0C9F" w:rsidRPr="00E5558F" w:rsidRDefault="001D0C9F" w:rsidP="001D0C9F">
      <w:pPr>
        <w:tabs>
          <w:tab w:val="left" w:pos="1260"/>
        </w:tabs>
        <w:ind w:left="1476"/>
        <w:rPr>
          <w:b/>
          <w:i/>
        </w:rPr>
      </w:pPr>
      <w:r>
        <w:t xml:space="preserve"> </w:t>
      </w:r>
      <w:r w:rsidR="00A256A7">
        <w:rPr>
          <w:b/>
          <w:i/>
        </w:rPr>
        <w:t>2.11</w:t>
      </w:r>
      <w:r w:rsidRPr="00E5558F">
        <w:rPr>
          <w:b/>
          <w:i/>
        </w:rPr>
        <w:t>.1.12. Fire Extinguishers</w:t>
      </w:r>
    </w:p>
    <w:p w14:paraId="41C56078" w14:textId="77777777" w:rsidR="001D0C9F" w:rsidRDefault="00D56214" w:rsidP="001D0C9F">
      <w:pPr>
        <w:tabs>
          <w:tab w:val="left" w:pos="1260"/>
        </w:tabs>
        <w:ind w:left="1476"/>
      </w:pPr>
      <w:r>
        <w:rPr>
          <w:b/>
          <w:color w:val="00B0F0"/>
        </w:rPr>
        <w:t>(see 2.1.2.8.3</w:t>
      </w:r>
      <w:r w:rsidR="001D0C9F" w:rsidRPr="004C60CA">
        <w:rPr>
          <w:b/>
          <w:color w:val="00B0F0"/>
        </w:rPr>
        <w:t>)</w:t>
      </w:r>
      <w:r w:rsidR="001D0C9F">
        <w:rPr>
          <w:b/>
          <w:color w:val="00B0F0"/>
        </w:rPr>
        <w:t>.</w:t>
      </w:r>
    </w:p>
    <w:p w14:paraId="4C12AC97" w14:textId="77777777" w:rsidR="001D0C9F" w:rsidRDefault="001D0C9F" w:rsidP="001D0C9F">
      <w:pPr>
        <w:tabs>
          <w:tab w:val="left" w:pos="1260"/>
        </w:tabs>
        <w:ind w:left="396"/>
      </w:pPr>
    </w:p>
    <w:p w14:paraId="03740443" w14:textId="77777777" w:rsidR="001D0C9F" w:rsidRPr="00E245D7" w:rsidRDefault="00A256A7" w:rsidP="001D0C9F">
      <w:pPr>
        <w:tabs>
          <w:tab w:val="left" w:pos="1260"/>
        </w:tabs>
        <w:ind w:left="1476"/>
        <w:rPr>
          <w:b/>
          <w:i/>
        </w:rPr>
      </w:pPr>
      <w:r>
        <w:rPr>
          <w:b/>
          <w:i/>
        </w:rPr>
        <w:t>2.11</w:t>
      </w:r>
      <w:r w:rsidR="001D0C9F" w:rsidRPr="00E245D7">
        <w:rPr>
          <w:b/>
          <w:i/>
        </w:rPr>
        <w:t>.1.12. Smoke Detector</w:t>
      </w:r>
    </w:p>
    <w:p w14:paraId="14D424EE" w14:textId="77777777" w:rsidR="001D0C9F" w:rsidRDefault="00D56214" w:rsidP="001D0C9F">
      <w:pPr>
        <w:tabs>
          <w:tab w:val="left" w:pos="1260"/>
        </w:tabs>
        <w:ind w:left="1476"/>
      </w:pPr>
      <w:r>
        <w:rPr>
          <w:b/>
          <w:color w:val="00B0F0"/>
        </w:rPr>
        <w:t>(see 2.1.2.8.2</w:t>
      </w:r>
      <w:r w:rsidR="001D0C9F" w:rsidRPr="004C60CA">
        <w:rPr>
          <w:b/>
          <w:color w:val="00B0F0"/>
        </w:rPr>
        <w:t>)</w:t>
      </w:r>
      <w:r w:rsidR="001D0C9F">
        <w:rPr>
          <w:b/>
          <w:color w:val="00B0F0"/>
        </w:rPr>
        <w:t>.</w:t>
      </w:r>
    </w:p>
    <w:p w14:paraId="299986D8" w14:textId="77777777" w:rsidR="001D0C9F" w:rsidRDefault="001D0C9F" w:rsidP="001D0C9F">
      <w:pPr>
        <w:tabs>
          <w:tab w:val="left" w:pos="1260"/>
        </w:tabs>
        <w:ind w:left="396"/>
      </w:pPr>
    </w:p>
    <w:p w14:paraId="01D6D1C8" w14:textId="77777777" w:rsidR="001D0C9F" w:rsidRPr="00E245D7" w:rsidRDefault="001D0C9F" w:rsidP="001D0C9F">
      <w:pPr>
        <w:tabs>
          <w:tab w:val="left" w:pos="1260"/>
        </w:tabs>
        <w:ind w:left="1476"/>
        <w:rPr>
          <w:b/>
          <w:i/>
        </w:rPr>
      </w:pPr>
      <w:r w:rsidRPr="00E245D7">
        <w:rPr>
          <w:b/>
          <w:i/>
        </w:rPr>
        <w:t>2</w:t>
      </w:r>
      <w:r w:rsidR="00A256A7">
        <w:rPr>
          <w:b/>
          <w:i/>
        </w:rPr>
        <w:t>.11</w:t>
      </w:r>
      <w:r w:rsidRPr="00E245D7">
        <w:rPr>
          <w:b/>
          <w:i/>
        </w:rPr>
        <w:t>.1.13. Handrails</w:t>
      </w:r>
    </w:p>
    <w:p w14:paraId="293A99CF" w14:textId="77777777" w:rsidR="001D0C9F" w:rsidRDefault="00FC518A" w:rsidP="001D0C9F">
      <w:pPr>
        <w:tabs>
          <w:tab w:val="left" w:pos="1260"/>
        </w:tabs>
        <w:ind w:left="1476"/>
      </w:pPr>
      <w:r>
        <w:rPr>
          <w:b/>
          <w:color w:val="00B0F0"/>
        </w:rPr>
        <w:t>(see 2.1.1.1</w:t>
      </w:r>
      <w:r w:rsidR="001D0C9F" w:rsidRPr="004C60CA">
        <w:rPr>
          <w:b/>
          <w:color w:val="00B0F0"/>
        </w:rPr>
        <w:t>)</w:t>
      </w:r>
      <w:r w:rsidR="001D0C9F">
        <w:rPr>
          <w:b/>
          <w:color w:val="00B0F0"/>
        </w:rPr>
        <w:t>.</w:t>
      </w:r>
    </w:p>
    <w:p w14:paraId="482B5DDD" w14:textId="77777777" w:rsidR="001D0C9F" w:rsidRDefault="001D0C9F" w:rsidP="001D0C9F">
      <w:pPr>
        <w:tabs>
          <w:tab w:val="left" w:pos="1260"/>
        </w:tabs>
        <w:ind w:left="396"/>
      </w:pPr>
    </w:p>
    <w:p w14:paraId="42BCB297" w14:textId="77777777" w:rsidR="001D0C9F" w:rsidRPr="00A256A7" w:rsidRDefault="00A256A7" w:rsidP="001D0C9F">
      <w:pPr>
        <w:tabs>
          <w:tab w:val="left" w:pos="1260"/>
        </w:tabs>
        <w:ind w:left="1476"/>
        <w:rPr>
          <w:b/>
          <w:i/>
        </w:rPr>
      </w:pPr>
      <w:r w:rsidRPr="00A256A7">
        <w:rPr>
          <w:b/>
          <w:i/>
        </w:rPr>
        <w:t>2.11</w:t>
      </w:r>
      <w:r w:rsidR="001D0C9F" w:rsidRPr="00A256A7">
        <w:rPr>
          <w:b/>
          <w:i/>
        </w:rPr>
        <w:t>.1.14. Portlights</w:t>
      </w:r>
    </w:p>
    <w:p w14:paraId="5C1C1362" w14:textId="77777777" w:rsidR="001D0C9F" w:rsidRDefault="00FC518A" w:rsidP="001D0C9F">
      <w:pPr>
        <w:tabs>
          <w:tab w:val="left" w:pos="1260"/>
        </w:tabs>
        <w:ind w:left="1476"/>
      </w:pPr>
      <w:r>
        <w:rPr>
          <w:b/>
          <w:color w:val="00B0F0"/>
        </w:rPr>
        <w:t>(see 2.1.1.8</w:t>
      </w:r>
      <w:r w:rsidR="001D0C9F" w:rsidRPr="004C60CA">
        <w:rPr>
          <w:b/>
          <w:color w:val="00B0F0"/>
        </w:rPr>
        <w:t>)</w:t>
      </w:r>
      <w:r w:rsidR="001D0C9F">
        <w:rPr>
          <w:b/>
          <w:color w:val="00B0F0"/>
        </w:rPr>
        <w:t>.</w:t>
      </w:r>
    </w:p>
    <w:p w14:paraId="3C209036" w14:textId="77777777" w:rsidR="001D0C9F" w:rsidRDefault="001D0C9F" w:rsidP="001D0C9F">
      <w:pPr>
        <w:tabs>
          <w:tab w:val="left" w:pos="1260"/>
        </w:tabs>
        <w:ind w:left="396"/>
      </w:pPr>
    </w:p>
    <w:p w14:paraId="484939E3" w14:textId="77777777" w:rsidR="001D0C9F" w:rsidRPr="00E245D7" w:rsidRDefault="00A256A7" w:rsidP="001D0C9F">
      <w:pPr>
        <w:tabs>
          <w:tab w:val="left" w:pos="1260"/>
        </w:tabs>
        <w:ind w:left="1476"/>
        <w:rPr>
          <w:b/>
          <w:i/>
        </w:rPr>
      </w:pPr>
      <w:r>
        <w:rPr>
          <w:b/>
          <w:i/>
        </w:rPr>
        <w:t>2.11</w:t>
      </w:r>
      <w:r w:rsidR="001D0C9F" w:rsidRPr="00E245D7">
        <w:rPr>
          <w:b/>
          <w:i/>
        </w:rPr>
        <w:t>.1.15. Door Windows</w:t>
      </w:r>
    </w:p>
    <w:p w14:paraId="3C3EA43D" w14:textId="77777777" w:rsidR="001D0C9F" w:rsidRDefault="005405C9" w:rsidP="001D0C9F">
      <w:pPr>
        <w:tabs>
          <w:tab w:val="left" w:pos="1260"/>
        </w:tabs>
        <w:ind w:left="1476"/>
      </w:pPr>
      <w:r>
        <w:rPr>
          <w:b/>
          <w:color w:val="00B0F0"/>
        </w:rPr>
        <w:t>(see 2.1.1.7</w:t>
      </w:r>
      <w:r w:rsidR="001D0C9F" w:rsidRPr="004C60CA">
        <w:rPr>
          <w:b/>
          <w:color w:val="00B0F0"/>
        </w:rPr>
        <w:t>)</w:t>
      </w:r>
      <w:r w:rsidR="001D0C9F">
        <w:rPr>
          <w:b/>
          <w:color w:val="00B0F0"/>
        </w:rPr>
        <w:t>.</w:t>
      </w:r>
    </w:p>
    <w:p w14:paraId="4A2F8BC8" w14:textId="77777777" w:rsidR="001D0C9F" w:rsidRDefault="001D0C9F" w:rsidP="001D0C9F">
      <w:pPr>
        <w:tabs>
          <w:tab w:val="left" w:pos="1260"/>
        </w:tabs>
        <w:ind w:left="396"/>
      </w:pPr>
    </w:p>
    <w:p w14:paraId="1D124669" w14:textId="77777777" w:rsidR="001D0C9F" w:rsidRPr="004839B0" w:rsidRDefault="00A256A7" w:rsidP="001D0C9F">
      <w:pPr>
        <w:tabs>
          <w:tab w:val="left" w:pos="1260"/>
        </w:tabs>
        <w:ind w:left="1476"/>
        <w:rPr>
          <w:b/>
          <w:i/>
        </w:rPr>
      </w:pPr>
      <w:r>
        <w:rPr>
          <w:b/>
          <w:i/>
        </w:rPr>
        <w:t>2.11</w:t>
      </w:r>
      <w:r w:rsidR="001D0C9F" w:rsidRPr="004839B0">
        <w:rPr>
          <w:b/>
          <w:i/>
        </w:rPr>
        <w:t>.1.16. Deck Drains</w:t>
      </w:r>
    </w:p>
    <w:p w14:paraId="6123D9F2" w14:textId="77777777" w:rsidR="001D0C9F" w:rsidRDefault="00B057DD" w:rsidP="001D0C9F">
      <w:pPr>
        <w:tabs>
          <w:tab w:val="left" w:pos="1260"/>
        </w:tabs>
        <w:ind w:left="1476"/>
      </w:pPr>
      <w:r>
        <w:rPr>
          <w:b/>
          <w:color w:val="00B0F0"/>
        </w:rPr>
        <w:t>(see 2.1.2.1</w:t>
      </w:r>
      <w:r w:rsidR="001D0C9F" w:rsidRPr="004C60CA">
        <w:rPr>
          <w:b/>
          <w:color w:val="00B0F0"/>
        </w:rPr>
        <w:t>)</w:t>
      </w:r>
      <w:r w:rsidR="001D0C9F">
        <w:rPr>
          <w:b/>
          <w:color w:val="00B0F0"/>
        </w:rPr>
        <w:t>.</w:t>
      </w:r>
    </w:p>
    <w:p w14:paraId="376D14C5" w14:textId="77777777" w:rsidR="001D0C9F" w:rsidRDefault="001D0C9F" w:rsidP="001D0C9F">
      <w:pPr>
        <w:tabs>
          <w:tab w:val="left" w:pos="1260"/>
        </w:tabs>
        <w:ind w:left="396"/>
      </w:pPr>
    </w:p>
    <w:p w14:paraId="6EC2AD12" w14:textId="77777777" w:rsidR="001D0C9F" w:rsidRDefault="00A256A7" w:rsidP="001D0C9F">
      <w:pPr>
        <w:tabs>
          <w:tab w:val="left" w:pos="1260"/>
        </w:tabs>
        <w:ind w:left="1476"/>
        <w:rPr>
          <w:b/>
          <w:i/>
        </w:rPr>
      </w:pPr>
      <w:r>
        <w:rPr>
          <w:b/>
          <w:i/>
        </w:rPr>
        <w:t>2.11</w:t>
      </w:r>
      <w:r w:rsidR="001D0C9F" w:rsidRPr="00DF3010">
        <w:rPr>
          <w:b/>
          <w:i/>
        </w:rPr>
        <w:t>.1.17. Wire Pass Vents</w:t>
      </w:r>
    </w:p>
    <w:p w14:paraId="3D766DC5" w14:textId="77777777" w:rsidR="001D0C9F" w:rsidRDefault="00FC518A" w:rsidP="001D0C9F">
      <w:pPr>
        <w:tabs>
          <w:tab w:val="left" w:pos="1260"/>
        </w:tabs>
        <w:ind w:left="1476"/>
      </w:pPr>
      <w:r>
        <w:rPr>
          <w:b/>
          <w:color w:val="00B0F0"/>
        </w:rPr>
        <w:t xml:space="preserve">(see </w:t>
      </w:r>
      <w:r w:rsidR="005405C9">
        <w:rPr>
          <w:b/>
          <w:color w:val="00B0F0"/>
        </w:rPr>
        <w:t xml:space="preserve">1.18.4 and </w:t>
      </w:r>
      <w:r>
        <w:rPr>
          <w:b/>
          <w:color w:val="00B0F0"/>
        </w:rPr>
        <w:t>2.1.1.9</w:t>
      </w:r>
      <w:r w:rsidR="001D0C9F" w:rsidRPr="004C60CA">
        <w:rPr>
          <w:b/>
          <w:color w:val="00B0F0"/>
        </w:rPr>
        <w:t>)</w:t>
      </w:r>
      <w:r w:rsidR="001D0C9F">
        <w:rPr>
          <w:b/>
          <w:color w:val="00B0F0"/>
        </w:rPr>
        <w:t>.</w:t>
      </w:r>
    </w:p>
    <w:p w14:paraId="035DFD81" w14:textId="77777777" w:rsidR="001D0C9F" w:rsidRDefault="001D0C9F" w:rsidP="001D0C9F">
      <w:pPr>
        <w:tabs>
          <w:tab w:val="left" w:pos="1260"/>
        </w:tabs>
        <w:ind w:left="396"/>
      </w:pPr>
    </w:p>
    <w:p w14:paraId="47D2F6A9" w14:textId="77777777" w:rsidR="001D0C9F" w:rsidRPr="00DF3010" w:rsidRDefault="00A256A7" w:rsidP="001D0C9F">
      <w:pPr>
        <w:tabs>
          <w:tab w:val="left" w:pos="1260"/>
        </w:tabs>
        <w:ind w:left="1476"/>
        <w:rPr>
          <w:b/>
          <w:i/>
        </w:rPr>
      </w:pPr>
      <w:r>
        <w:rPr>
          <w:b/>
          <w:i/>
        </w:rPr>
        <w:t>2.11</w:t>
      </w:r>
      <w:r w:rsidR="001D0C9F" w:rsidRPr="00DF3010">
        <w:rPr>
          <w:b/>
          <w:i/>
        </w:rPr>
        <w:t>.1.18. Mounting Channel</w:t>
      </w:r>
    </w:p>
    <w:p w14:paraId="034D7F19" w14:textId="77777777" w:rsidR="00A256A7" w:rsidRDefault="00B057DD" w:rsidP="00A256A7">
      <w:pPr>
        <w:tabs>
          <w:tab w:val="left" w:pos="1260"/>
        </w:tabs>
        <w:ind w:left="1476"/>
      </w:pPr>
      <w:r>
        <w:rPr>
          <w:b/>
          <w:color w:val="00B0F0"/>
        </w:rPr>
        <w:t xml:space="preserve">(see </w:t>
      </w:r>
      <w:r w:rsidR="005405C9">
        <w:rPr>
          <w:b/>
          <w:color w:val="00B0F0"/>
        </w:rPr>
        <w:t xml:space="preserve">1.18.3 and </w:t>
      </w:r>
      <w:r>
        <w:rPr>
          <w:b/>
          <w:color w:val="00B0F0"/>
        </w:rPr>
        <w:t>2.1.2.2</w:t>
      </w:r>
      <w:r w:rsidR="001D0C9F" w:rsidRPr="004C60CA">
        <w:rPr>
          <w:b/>
          <w:color w:val="00B0F0"/>
        </w:rPr>
        <w:t>)</w:t>
      </w:r>
      <w:r w:rsidR="001D0C9F">
        <w:rPr>
          <w:b/>
          <w:color w:val="00B0F0"/>
        </w:rPr>
        <w:t>.</w:t>
      </w:r>
    </w:p>
    <w:p w14:paraId="4F11A36B" w14:textId="77777777" w:rsidR="00A256A7" w:rsidRDefault="00A256A7" w:rsidP="00A256A7">
      <w:pPr>
        <w:tabs>
          <w:tab w:val="left" w:pos="1260"/>
        </w:tabs>
      </w:pPr>
    </w:p>
    <w:p w14:paraId="72B728B2" w14:textId="77777777" w:rsidR="00A256A7" w:rsidRDefault="00A256A7" w:rsidP="00444341">
      <w:pPr>
        <w:tabs>
          <w:tab w:val="left" w:pos="1260"/>
        </w:tabs>
        <w:ind w:left="720"/>
        <w:rPr>
          <w:b/>
          <w:i/>
        </w:rPr>
      </w:pPr>
      <w:r w:rsidRPr="00A256A7">
        <w:rPr>
          <w:b/>
          <w:i/>
        </w:rPr>
        <w:t xml:space="preserve">2.11.2. </w:t>
      </w:r>
      <w:r w:rsidR="00654CD1" w:rsidRPr="00A256A7">
        <w:rPr>
          <w:b/>
          <w:i/>
        </w:rPr>
        <w:t>Additional Workshop Van Options</w:t>
      </w:r>
    </w:p>
    <w:p w14:paraId="77A129EC" w14:textId="77777777" w:rsidR="00A256A7" w:rsidRDefault="00A256A7" w:rsidP="00A256A7">
      <w:pPr>
        <w:tabs>
          <w:tab w:val="left" w:pos="1260"/>
        </w:tabs>
        <w:ind w:left="1440"/>
      </w:pPr>
      <w:r>
        <w:rPr>
          <w:b/>
          <w:i/>
        </w:rPr>
        <w:t xml:space="preserve">2.11.2.1. </w:t>
      </w:r>
      <w:r w:rsidR="00654CD1" w:rsidRPr="00A256A7">
        <w:t>The van shall be outfitted with seven (7) counter/work bench modules.  The modules shall be Stanley Vidmar [http://www.stanleyvidmar.com] tool grade cabinets and w</w:t>
      </w:r>
      <w:r w:rsidR="00B411F0">
        <w:t>orkbenches, or equivalent [LISTA</w:t>
      </w:r>
      <w:r w:rsidR="00654CD1" w:rsidRPr="00A256A7">
        <w:t xml:space="preserve">, http://www.listaintl.com/]. See Miscellaneous Outfitting Items for model numbers. </w:t>
      </w:r>
      <w:r w:rsidR="00654CD1" w:rsidRPr="00A256A7">
        <w:br/>
      </w:r>
      <w:r w:rsidR="00654CD1" w:rsidRPr="00A256A7">
        <w:br/>
        <w:t xml:space="preserve">The bottom portion of the modules which contact the deck shall be fitted with a nonabrasive “foot” or glide to prevent it from gouging the decking material.  The back of the work bench modules shall be secured to at least two (2) sections of mounting channel with at least a 3/8” bolt. The front edge of the counter shall have a ½” high lip to prevent small items </w:t>
      </w:r>
      <w:r>
        <w:t>from rolling off in a seaway.</w:t>
      </w:r>
    </w:p>
    <w:p w14:paraId="7CD24D46" w14:textId="77777777" w:rsidR="00A256A7" w:rsidRDefault="00A256A7" w:rsidP="00A256A7">
      <w:pPr>
        <w:tabs>
          <w:tab w:val="left" w:pos="1260"/>
        </w:tabs>
        <w:rPr>
          <w:b/>
          <w:i/>
        </w:rPr>
      </w:pPr>
    </w:p>
    <w:p w14:paraId="2AEB7117" w14:textId="77777777" w:rsidR="00A256A7" w:rsidRDefault="00A256A7" w:rsidP="00A256A7">
      <w:pPr>
        <w:tabs>
          <w:tab w:val="left" w:pos="1260"/>
        </w:tabs>
        <w:ind w:left="1440"/>
      </w:pPr>
      <w:r w:rsidRPr="00A256A7">
        <w:rPr>
          <w:b/>
          <w:i/>
        </w:rPr>
        <w:t xml:space="preserve">2.11.2.2. </w:t>
      </w:r>
      <w:r w:rsidR="00654CD1" w:rsidRPr="00A256A7">
        <w:rPr>
          <w:b/>
          <w:i/>
        </w:rPr>
        <w:t>Other work bench modules</w:t>
      </w:r>
    </w:p>
    <w:p w14:paraId="255E402C" w14:textId="77777777" w:rsidR="00A256A7" w:rsidRDefault="00B411F0" w:rsidP="00A256A7">
      <w:pPr>
        <w:tabs>
          <w:tab w:val="left" w:pos="1260"/>
        </w:tabs>
        <w:ind w:left="1440"/>
      </w:pPr>
      <w:r>
        <w:t>2 Each LISTA/QSWB-4-60 1 Each LISTA/QS 1350-417 2 Each LISTA/QS 900-630 2 Each LISTA</w:t>
      </w:r>
      <w:r w:rsidR="00654CD1" w:rsidRPr="00A256A7">
        <w:t>/QS 900-629</w:t>
      </w:r>
    </w:p>
    <w:p w14:paraId="2BD09008" w14:textId="77777777" w:rsidR="00A256A7" w:rsidRDefault="00A256A7" w:rsidP="00A256A7">
      <w:pPr>
        <w:tabs>
          <w:tab w:val="left" w:pos="1260"/>
        </w:tabs>
      </w:pPr>
    </w:p>
    <w:p w14:paraId="7B3257A6" w14:textId="77777777" w:rsidR="0003116D" w:rsidRPr="008D04D1" w:rsidRDefault="007D4D52" w:rsidP="0003116D">
      <w:pPr>
        <w:rPr>
          <w:b/>
          <w:highlight w:val="green"/>
        </w:rPr>
      </w:pPr>
      <w:r>
        <w:rPr>
          <w:b/>
          <w:i/>
        </w:rPr>
        <w:br w:type="page"/>
      </w:r>
      <w:r w:rsidR="00A256A7" w:rsidRPr="008D04D1">
        <w:rPr>
          <w:b/>
        </w:rPr>
        <w:lastRenderedPageBreak/>
        <w:t xml:space="preserve">2.12. </w:t>
      </w:r>
      <w:r w:rsidR="00654CD1" w:rsidRPr="008D04D1">
        <w:rPr>
          <w:b/>
        </w:rPr>
        <w:t>Calibration Van</w:t>
      </w:r>
      <w:r w:rsidR="008D04D1" w:rsidRPr="008D04D1">
        <w:rPr>
          <w:b/>
        </w:rPr>
        <w:t xml:space="preserve"> Specification</w:t>
      </w:r>
      <w:r w:rsidR="00654CD1" w:rsidRPr="008D04D1">
        <w:rPr>
          <w:b/>
        </w:rPr>
        <w:t xml:space="preserve"> Options</w:t>
      </w:r>
      <w:r w:rsidR="0003116D" w:rsidRPr="008D04D1">
        <w:rPr>
          <w:b/>
          <w:highlight w:val="green"/>
        </w:rPr>
        <w:t xml:space="preserve"> </w:t>
      </w:r>
    </w:p>
    <w:p w14:paraId="555965DA" w14:textId="77777777" w:rsidR="00532677" w:rsidRDefault="00532677" w:rsidP="00532677">
      <w:pPr>
        <w:rPr>
          <w:szCs w:val="17"/>
        </w:rPr>
      </w:pPr>
      <w:r w:rsidRPr="00DD708C">
        <w:rPr>
          <w:szCs w:val="17"/>
        </w:rPr>
        <w:t>These labs are designed similar to the general-purpose van. They are meant for calibration climate control space. There are several features that help the unit preform this task, such as: special HVAC requirements, and special bulkheads.</w:t>
      </w:r>
    </w:p>
    <w:p w14:paraId="61A5416C" w14:textId="77777777" w:rsidR="0003116D" w:rsidRPr="004C60CA" w:rsidRDefault="0003116D" w:rsidP="0003116D">
      <w:pPr>
        <w:rPr>
          <w:b/>
        </w:rPr>
      </w:pPr>
    </w:p>
    <w:p w14:paraId="1BCBB549" w14:textId="77777777" w:rsidR="008F4632" w:rsidRDefault="008F4632" w:rsidP="00444341">
      <w:pPr>
        <w:tabs>
          <w:tab w:val="left" w:pos="720"/>
        </w:tabs>
        <w:ind w:left="720"/>
      </w:pPr>
      <w:r w:rsidRPr="008F4632">
        <w:rPr>
          <w:b/>
          <w:i/>
        </w:rPr>
        <w:t xml:space="preserve">2.12.1. </w:t>
      </w:r>
      <w:r w:rsidR="00654CD1" w:rsidRPr="008F4632">
        <w:rPr>
          <w:b/>
          <w:i/>
        </w:rPr>
        <w:t>Required General Van Options</w:t>
      </w:r>
    </w:p>
    <w:p w14:paraId="70F67E52" w14:textId="77777777" w:rsidR="008F4632" w:rsidRDefault="008F4632" w:rsidP="008F4632">
      <w:pPr>
        <w:tabs>
          <w:tab w:val="left" w:pos="1260"/>
        </w:tabs>
        <w:ind w:left="1440"/>
      </w:pPr>
      <w:r w:rsidRPr="008F4632">
        <w:rPr>
          <w:b/>
          <w:i/>
        </w:rPr>
        <w:t>2.12.1.1. Material</w:t>
      </w:r>
    </w:p>
    <w:p w14:paraId="3B58F099" w14:textId="77777777" w:rsidR="008F4632" w:rsidRDefault="00654CD1" w:rsidP="008F4632">
      <w:pPr>
        <w:tabs>
          <w:tab w:val="left" w:pos="1260"/>
        </w:tabs>
        <w:ind w:left="1440"/>
        <w:rPr>
          <w:b/>
          <w:i/>
        </w:rPr>
      </w:pPr>
      <w:r w:rsidRPr="008F4632">
        <w:t>Aluminum</w:t>
      </w:r>
      <w:r w:rsidR="00B639E9">
        <w:t xml:space="preserve"> </w:t>
      </w:r>
      <w:r w:rsidR="00B639E9" w:rsidRPr="00B639E9">
        <w:rPr>
          <w:b/>
          <w:color w:val="00B0F0"/>
        </w:rPr>
        <w:t>(see 1.14)</w:t>
      </w:r>
    </w:p>
    <w:p w14:paraId="5E12EB22" w14:textId="77777777" w:rsidR="008F4632" w:rsidRDefault="008F4632" w:rsidP="008F4632">
      <w:pPr>
        <w:tabs>
          <w:tab w:val="left" w:pos="1260"/>
        </w:tabs>
        <w:rPr>
          <w:b/>
          <w:i/>
        </w:rPr>
      </w:pPr>
    </w:p>
    <w:p w14:paraId="16D3511E" w14:textId="77777777" w:rsidR="008F4632" w:rsidRDefault="008F4632" w:rsidP="00444341">
      <w:pPr>
        <w:tabs>
          <w:tab w:val="left" w:pos="1440"/>
        </w:tabs>
        <w:ind w:left="1440"/>
        <w:rPr>
          <w:b/>
          <w:i/>
        </w:rPr>
      </w:pPr>
      <w:r w:rsidRPr="008F4632">
        <w:rPr>
          <w:b/>
          <w:i/>
        </w:rPr>
        <w:t xml:space="preserve">2.12.1.2. </w:t>
      </w:r>
      <w:r w:rsidR="00654CD1" w:rsidRPr="008F4632">
        <w:rPr>
          <w:b/>
          <w:i/>
        </w:rPr>
        <w:t>Power/Electrical</w:t>
      </w:r>
    </w:p>
    <w:p w14:paraId="43DBB69A" w14:textId="77777777" w:rsidR="008F4632" w:rsidRDefault="00654CD1" w:rsidP="00444341">
      <w:pPr>
        <w:tabs>
          <w:tab w:val="left" w:pos="1440"/>
        </w:tabs>
        <w:ind w:left="1440"/>
        <w:rPr>
          <w:b/>
          <w:i/>
        </w:rPr>
      </w:pPr>
      <w:r w:rsidRPr="008F4632">
        <w:t>Standard UNOLS variab</w:t>
      </w:r>
      <w:r w:rsidR="008F4632">
        <w:t xml:space="preserve">le voltage, single phase. </w:t>
      </w:r>
      <w:r w:rsidRPr="008F4632">
        <w:t>Install two (2) single phase 208 receptacles per side</w:t>
      </w:r>
      <w:r w:rsidR="001C55DC">
        <w:t xml:space="preserve">. </w:t>
      </w:r>
      <w:r w:rsidR="001C55DC" w:rsidRPr="001C55DC">
        <w:rPr>
          <w:b/>
          <w:color w:val="00B0F0"/>
        </w:rPr>
        <w:t>(see 2.1.2.4.3)</w:t>
      </w:r>
    </w:p>
    <w:p w14:paraId="5EF90F74" w14:textId="77777777" w:rsidR="008F4632" w:rsidRDefault="008F4632" w:rsidP="00444341">
      <w:pPr>
        <w:tabs>
          <w:tab w:val="left" w:pos="1440"/>
        </w:tabs>
        <w:ind w:left="1440"/>
        <w:rPr>
          <w:b/>
          <w:i/>
        </w:rPr>
      </w:pPr>
    </w:p>
    <w:p w14:paraId="13D2C95C" w14:textId="77777777" w:rsidR="008F4632" w:rsidRDefault="008F4632" w:rsidP="00444341">
      <w:pPr>
        <w:tabs>
          <w:tab w:val="left" w:pos="1440"/>
        </w:tabs>
        <w:ind w:left="1440"/>
        <w:rPr>
          <w:b/>
          <w:i/>
        </w:rPr>
      </w:pPr>
      <w:r w:rsidRPr="008F4632">
        <w:rPr>
          <w:b/>
          <w:i/>
        </w:rPr>
        <w:t xml:space="preserve">2.12.1.3. </w:t>
      </w:r>
      <w:r w:rsidR="00654CD1" w:rsidRPr="008F4632">
        <w:rPr>
          <w:b/>
          <w:i/>
        </w:rPr>
        <w:t>Arrangement</w:t>
      </w:r>
    </w:p>
    <w:p w14:paraId="18837756" w14:textId="77777777" w:rsidR="008F4632" w:rsidRDefault="00654CD1" w:rsidP="00444341">
      <w:pPr>
        <w:tabs>
          <w:tab w:val="left" w:pos="1440"/>
        </w:tabs>
        <w:ind w:left="1440"/>
      </w:pPr>
      <w:r w:rsidRPr="008F4632">
        <w:t>Standard AGOR arrangement</w:t>
      </w:r>
      <w:r w:rsidR="009A5473">
        <w:t xml:space="preserve"> </w:t>
      </w:r>
      <w:r w:rsidR="009A5473" w:rsidRPr="009A5473">
        <w:rPr>
          <w:b/>
          <w:color w:val="00B0F0"/>
        </w:rPr>
        <w:t>(see 1.15.2)</w:t>
      </w:r>
      <w:r w:rsidR="008F4632">
        <w:t>,</w:t>
      </w:r>
      <w:r w:rsidRPr="008F4632">
        <w:t xml:space="preserve"> Forward Personnel door to be located to side “S”</w:t>
      </w:r>
      <w:r w:rsidR="008F4632">
        <w:t xml:space="preserve">, </w:t>
      </w:r>
      <w:r w:rsidRPr="008F4632">
        <w:t>Plumbing and electrical services shall be located in the aft recess.</w:t>
      </w:r>
    </w:p>
    <w:p w14:paraId="0685D877" w14:textId="77777777" w:rsidR="008F4632" w:rsidRDefault="008F4632" w:rsidP="008F4632">
      <w:pPr>
        <w:tabs>
          <w:tab w:val="left" w:pos="1260"/>
        </w:tabs>
      </w:pPr>
    </w:p>
    <w:p w14:paraId="57CE05E0" w14:textId="77777777" w:rsidR="008F4632" w:rsidRDefault="008F4632" w:rsidP="008F4632">
      <w:pPr>
        <w:tabs>
          <w:tab w:val="left" w:pos="1260"/>
        </w:tabs>
        <w:ind w:left="1440"/>
        <w:rPr>
          <w:b/>
          <w:i/>
        </w:rPr>
      </w:pPr>
      <w:r w:rsidRPr="008F4632">
        <w:rPr>
          <w:b/>
          <w:i/>
        </w:rPr>
        <w:t xml:space="preserve">2.12.1.4. </w:t>
      </w:r>
      <w:r w:rsidR="00654CD1" w:rsidRPr="008F4632">
        <w:rPr>
          <w:b/>
          <w:i/>
        </w:rPr>
        <w:t>HVAC</w:t>
      </w:r>
    </w:p>
    <w:p w14:paraId="15C44881" w14:textId="77777777" w:rsidR="008F4632" w:rsidRDefault="00654CD1" w:rsidP="008F4632">
      <w:pPr>
        <w:tabs>
          <w:tab w:val="left" w:pos="1260"/>
        </w:tabs>
        <w:ind w:left="1440"/>
        <w:rPr>
          <w:b/>
          <w:i/>
        </w:rPr>
      </w:pPr>
      <w:r w:rsidRPr="008F4632">
        <w:t>The standard HVAC unit described in the General Specification shall be omitted. The van shall be fitted with two (2) water cooled 16,000 BTU Cruiseair brand, reverse cycle air conditioning units with SMXIII controls and auxiliary heat.  Both units shall be connected to a common duct with dampers which prevent backflow when only one unit is in operation. The standard plumbing services panel located in the recess aft, shall be used for the connection of continuous flow sea water, and any necessary drains.  All piping for the continuous flow sea water shall be corrosion resistant such as stainless steel tubing or PVC. A plenum shall extend from the HVAC units into the humidity and temperature controlled compartment.  There shall be numerous (4-6) controllable, louvered vents on the plenum. An all-electric HVAC unit may be considered if it can be shown that the unit will meet all of the requirements/capabilities of the Cruiseair units described.  Use of the all-electric unit shall be approved by the Owner.</w:t>
      </w:r>
    </w:p>
    <w:p w14:paraId="261E4672" w14:textId="77777777" w:rsidR="008F4632" w:rsidRDefault="008F4632" w:rsidP="008F4632">
      <w:pPr>
        <w:tabs>
          <w:tab w:val="left" w:pos="1260"/>
        </w:tabs>
        <w:rPr>
          <w:b/>
          <w:i/>
        </w:rPr>
      </w:pPr>
    </w:p>
    <w:p w14:paraId="72814520" w14:textId="77777777" w:rsidR="008F4632" w:rsidRPr="004C60CA" w:rsidRDefault="008F4632" w:rsidP="008F4632">
      <w:pPr>
        <w:tabs>
          <w:tab w:val="left" w:pos="1260"/>
        </w:tabs>
        <w:ind w:left="1440"/>
        <w:rPr>
          <w:b/>
          <w:i/>
        </w:rPr>
      </w:pPr>
      <w:r>
        <w:rPr>
          <w:b/>
          <w:i/>
        </w:rPr>
        <w:t>2.12</w:t>
      </w:r>
      <w:r w:rsidRPr="004C60CA">
        <w:rPr>
          <w:b/>
          <w:i/>
        </w:rPr>
        <w:t>.1.5. Insulation</w:t>
      </w:r>
    </w:p>
    <w:p w14:paraId="6445C1ED" w14:textId="77777777" w:rsidR="008F4632" w:rsidRDefault="008F4632" w:rsidP="008F4632">
      <w:pPr>
        <w:ind w:left="1440"/>
      </w:pPr>
      <w:r w:rsidRPr="004C60CA">
        <w:t>Standard</w:t>
      </w:r>
      <w:r>
        <w:t>,</w:t>
      </w:r>
      <w:r w:rsidR="008C27F2">
        <w:rPr>
          <w:b/>
          <w:color w:val="00B0F0"/>
        </w:rPr>
        <w:t xml:space="preserve"> (see </w:t>
      </w:r>
      <w:r w:rsidR="0003116D">
        <w:rPr>
          <w:b/>
          <w:color w:val="00B0F0"/>
        </w:rPr>
        <w:t>1</w:t>
      </w:r>
      <w:r w:rsidR="008C27F2">
        <w:rPr>
          <w:b/>
          <w:color w:val="00B0F0"/>
        </w:rPr>
        <w:t>.18.1</w:t>
      </w:r>
      <w:r w:rsidRPr="004C60CA">
        <w:rPr>
          <w:b/>
          <w:color w:val="00B0F0"/>
        </w:rPr>
        <w:t>)</w:t>
      </w:r>
      <w:r>
        <w:rPr>
          <w:b/>
          <w:color w:val="00B0F0"/>
        </w:rPr>
        <w:t>.</w:t>
      </w:r>
    </w:p>
    <w:p w14:paraId="632D911D" w14:textId="77777777" w:rsidR="008F4632" w:rsidRDefault="008F4632" w:rsidP="008F4632">
      <w:pPr>
        <w:ind w:left="216"/>
      </w:pPr>
    </w:p>
    <w:p w14:paraId="6624F494" w14:textId="77777777" w:rsidR="008F4632" w:rsidRPr="00744BB6" w:rsidRDefault="008F4632" w:rsidP="008F4632">
      <w:pPr>
        <w:ind w:left="1440"/>
        <w:rPr>
          <w:b/>
          <w:i/>
        </w:rPr>
      </w:pPr>
      <w:r>
        <w:rPr>
          <w:b/>
          <w:i/>
        </w:rPr>
        <w:t>2.12</w:t>
      </w:r>
      <w:r w:rsidRPr="00744BB6">
        <w:rPr>
          <w:b/>
          <w:i/>
        </w:rPr>
        <w:t>.1.6. Exterior Paint</w:t>
      </w:r>
    </w:p>
    <w:p w14:paraId="32C7B2F3" w14:textId="77777777" w:rsidR="008F4632" w:rsidRDefault="008F4632" w:rsidP="008F4632">
      <w:pPr>
        <w:ind w:left="1440"/>
      </w:pPr>
      <w:r w:rsidRPr="00744BB6">
        <w:t>Reflective Paint Additive</w:t>
      </w:r>
      <w:r>
        <w:t xml:space="preserve">, </w:t>
      </w:r>
      <w:r w:rsidRPr="004C60CA">
        <w:rPr>
          <w:b/>
          <w:color w:val="00B0F0"/>
        </w:rPr>
        <w:t>(</w:t>
      </w:r>
      <w:r w:rsidR="001C55DC">
        <w:rPr>
          <w:b/>
          <w:color w:val="00B0F0"/>
        </w:rPr>
        <w:t>see 1.18.2</w:t>
      </w:r>
      <w:r w:rsidRPr="004C60CA">
        <w:rPr>
          <w:b/>
          <w:color w:val="00B0F0"/>
        </w:rPr>
        <w:t>)</w:t>
      </w:r>
      <w:r>
        <w:rPr>
          <w:b/>
          <w:color w:val="00B0F0"/>
        </w:rPr>
        <w:t>.</w:t>
      </w:r>
    </w:p>
    <w:p w14:paraId="3228DE4F" w14:textId="77777777" w:rsidR="008F4632" w:rsidRDefault="008F4632" w:rsidP="008F4632"/>
    <w:p w14:paraId="64E541DB" w14:textId="77777777" w:rsidR="008F4632" w:rsidRDefault="008F4632" w:rsidP="008F4632">
      <w:pPr>
        <w:ind w:left="1440"/>
        <w:rPr>
          <w:b/>
        </w:rPr>
      </w:pPr>
      <w:r w:rsidRPr="008F4632">
        <w:rPr>
          <w:b/>
        </w:rPr>
        <w:t xml:space="preserve">2.12.1.7. </w:t>
      </w:r>
      <w:r w:rsidR="00654CD1" w:rsidRPr="008F4632">
        <w:rPr>
          <w:b/>
        </w:rPr>
        <w:t>Door and Escape Hatch Locations</w:t>
      </w:r>
    </w:p>
    <w:p w14:paraId="4A1C6180" w14:textId="77777777" w:rsidR="008F4632" w:rsidRDefault="008F4632" w:rsidP="008F4632">
      <w:pPr>
        <w:ind w:left="2160"/>
      </w:pPr>
      <w:r w:rsidRPr="008F4632">
        <w:rPr>
          <w:b/>
          <w:i/>
        </w:rPr>
        <w:t xml:space="preserve">2.12.1.7.1. </w:t>
      </w:r>
      <w:r w:rsidR="00654CD1" w:rsidRPr="008F4632">
        <w:rPr>
          <w:b/>
          <w:i/>
        </w:rPr>
        <w:t>Aft personnel door</w:t>
      </w:r>
    </w:p>
    <w:p w14:paraId="3DD53767" w14:textId="77777777" w:rsidR="008F4632" w:rsidRDefault="008F4632" w:rsidP="008F4632">
      <w:pPr>
        <w:ind w:left="2160"/>
      </w:pPr>
      <w:r>
        <w:t>O</w:t>
      </w:r>
      <w:r w:rsidR="00654CD1" w:rsidRPr="008F4632">
        <w:t>n end “A” toward side “S”</w:t>
      </w:r>
      <w:r>
        <w:t xml:space="preserve">, </w:t>
      </w:r>
      <w:r w:rsidR="00654CD1" w:rsidRPr="008F4632">
        <w:t>36” clear opening</w:t>
      </w:r>
      <w:r>
        <w:t>, Left Handed</w:t>
      </w:r>
    </w:p>
    <w:p w14:paraId="37BB4455" w14:textId="77777777" w:rsidR="008F4632" w:rsidRDefault="008F4632" w:rsidP="008F4632"/>
    <w:p w14:paraId="26394985" w14:textId="77777777" w:rsidR="008F4632" w:rsidRDefault="008F4632" w:rsidP="008F4632">
      <w:pPr>
        <w:ind w:left="2160"/>
      </w:pPr>
      <w:r w:rsidRPr="008F4632">
        <w:rPr>
          <w:b/>
          <w:i/>
        </w:rPr>
        <w:t xml:space="preserve">2.12.1.7.2. </w:t>
      </w:r>
      <w:r w:rsidR="00654CD1" w:rsidRPr="008F4632">
        <w:rPr>
          <w:b/>
          <w:i/>
        </w:rPr>
        <w:t>Second personnel door</w:t>
      </w:r>
    </w:p>
    <w:p w14:paraId="7EC64895" w14:textId="77777777" w:rsidR="009213A5" w:rsidRDefault="008F4632" w:rsidP="008F4632">
      <w:pPr>
        <w:ind w:left="2160"/>
      </w:pPr>
      <w:r>
        <w:t>O</w:t>
      </w:r>
      <w:r w:rsidR="00654CD1" w:rsidRPr="008F4632">
        <w:t>n end “S” just aft of int. bhd</w:t>
      </w:r>
      <w:r>
        <w:t xml:space="preserve">, </w:t>
      </w:r>
      <w:r w:rsidR="00654CD1" w:rsidRPr="008F4632">
        <w:t>Min 28”x80” clear opening</w:t>
      </w:r>
      <w:r>
        <w:t xml:space="preserve">, </w:t>
      </w:r>
      <w:r w:rsidR="009213A5">
        <w:t>Right handed</w:t>
      </w:r>
    </w:p>
    <w:p w14:paraId="17DB7118" w14:textId="77777777" w:rsidR="009213A5" w:rsidRDefault="009213A5" w:rsidP="009213A5"/>
    <w:p w14:paraId="588E6E06" w14:textId="77777777" w:rsidR="009213A5" w:rsidRDefault="009213A5" w:rsidP="009213A5">
      <w:pPr>
        <w:ind w:left="2160"/>
      </w:pPr>
      <w:r w:rsidRPr="009213A5">
        <w:rPr>
          <w:b/>
          <w:i/>
        </w:rPr>
        <w:t xml:space="preserve">2.12.1.7.3. </w:t>
      </w:r>
      <w:r w:rsidR="00654CD1" w:rsidRPr="009213A5">
        <w:rPr>
          <w:b/>
          <w:i/>
        </w:rPr>
        <w:t>Overhead escape hatch</w:t>
      </w:r>
      <w:r w:rsidR="00654CD1" w:rsidRPr="008F4632">
        <w:t xml:space="preserve"> </w:t>
      </w:r>
    </w:p>
    <w:p w14:paraId="6B1FC0E2" w14:textId="77777777" w:rsidR="009213A5" w:rsidRDefault="009213A5" w:rsidP="009213A5">
      <w:pPr>
        <w:ind w:left="2160"/>
        <w:rPr>
          <w:b/>
        </w:rPr>
      </w:pPr>
      <w:r>
        <w:t>F</w:t>
      </w:r>
      <w:r w:rsidR="00654CD1" w:rsidRPr="008F4632">
        <w:t>orward end “F” on CL</w:t>
      </w:r>
    </w:p>
    <w:p w14:paraId="3C377CBD" w14:textId="77777777" w:rsidR="009213A5" w:rsidRDefault="009213A5" w:rsidP="009213A5">
      <w:pPr>
        <w:rPr>
          <w:b/>
        </w:rPr>
      </w:pPr>
    </w:p>
    <w:p w14:paraId="37B92206" w14:textId="77777777" w:rsidR="009213A5" w:rsidRDefault="009213A5" w:rsidP="009213A5">
      <w:pPr>
        <w:ind w:left="1440"/>
        <w:rPr>
          <w:b/>
          <w:i/>
        </w:rPr>
      </w:pPr>
      <w:r w:rsidRPr="009213A5">
        <w:rPr>
          <w:b/>
          <w:i/>
        </w:rPr>
        <w:t xml:space="preserve">2.12.1.8. </w:t>
      </w:r>
      <w:r w:rsidR="00654CD1" w:rsidRPr="009213A5">
        <w:rPr>
          <w:b/>
          <w:i/>
        </w:rPr>
        <w:t>Bul</w:t>
      </w:r>
      <w:r w:rsidRPr="009213A5">
        <w:rPr>
          <w:b/>
          <w:i/>
        </w:rPr>
        <w:t xml:space="preserve">kheads/Overhead </w:t>
      </w:r>
      <w:r w:rsidR="008B240B" w:rsidRPr="009213A5">
        <w:rPr>
          <w:b/>
          <w:i/>
        </w:rPr>
        <w:t>Sheathing</w:t>
      </w:r>
    </w:p>
    <w:p w14:paraId="545AFEF8" w14:textId="77777777" w:rsidR="009213A5" w:rsidRDefault="009213A5" w:rsidP="009213A5">
      <w:pPr>
        <w:ind w:left="1440"/>
      </w:pPr>
      <w:r w:rsidRPr="00444341">
        <w:t>T</w:t>
      </w:r>
      <w:r w:rsidR="00654CD1">
        <w:t>he interior bulkheads of the van shall be finished in a smooth</w:t>
      </w:r>
      <w:r w:rsidR="008B240B">
        <w:t xml:space="preserve"> </w:t>
      </w:r>
      <w:r w:rsidR="00654CD1">
        <w:t>on absorbent material, resistant to wear, impact and staining.</w:t>
      </w:r>
      <w:r w:rsidR="008B240B">
        <w:t xml:space="preserve"> T</w:t>
      </w:r>
      <w:r w:rsidR="00654CD1">
        <w:t>he material will be exposed to chemicals and must be easily cleaned with soap and water. The material shall be resistant to common chemicals such as alcohol, acetone and other common</w:t>
      </w:r>
      <w:r w:rsidR="008B240B">
        <w:t xml:space="preserve"> </w:t>
      </w:r>
      <w:r w:rsidR="00654CD1">
        <w:t>organic solvents.  The color chosen should be neutral and light</w:t>
      </w:r>
      <w:r w:rsidR="008B240B">
        <w:t xml:space="preserve"> </w:t>
      </w:r>
      <w:r w:rsidR="00654CD1">
        <w:t>in color (off white or beige).  The overhead sheathing shall be gloss white.  All joints and seams</w:t>
      </w:r>
      <w:r w:rsidR="008B240B">
        <w:t xml:space="preserve"> </w:t>
      </w:r>
      <w:r w:rsidR="00654CD1">
        <w:t>shall be properly trimmed.</w:t>
      </w:r>
    </w:p>
    <w:p w14:paraId="41F4522D" w14:textId="77777777" w:rsidR="009213A5" w:rsidRDefault="009213A5" w:rsidP="009213A5">
      <w:pPr>
        <w:ind w:left="1440"/>
      </w:pPr>
    </w:p>
    <w:p w14:paraId="55015945" w14:textId="77777777" w:rsidR="009213A5" w:rsidRDefault="00654CD1" w:rsidP="009213A5">
      <w:pPr>
        <w:ind w:left="1440"/>
      </w:pPr>
      <w:r w:rsidRPr="009213A5">
        <w:t xml:space="preserve">The van shall be fitted with an internal bulkhead located 11’-0” aft from end “F”.  This bulkhead forms the humidity/temperature controlled area of the van and adjacent vestibule. The bulkhead shall be suitably framed to support the same insulation and sheathing used on the exterior bulkheads of the van, bulkhead mounting channel, as well an interior joiner door. </w:t>
      </w:r>
      <w:r w:rsidRPr="009213A5">
        <w:br/>
      </w:r>
      <w:r w:rsidRPr="009213A5">
        <w:br/>
        <w:t xml:space="preserve">The joiner door shall be fitted with marine grade hardware (PERKO Brand or equivalent). At the bottom of the door shall be a louvered vent, fitted with a damper, to allow (and control the amount) of return air from the conditioned space. </w:t>
      </w:r>
      <w:r w:rsidRPr="009213A5">
        <w:br/>
      </w:r>
      <w:r w:rsidRPr="009213A5">
        <w:br/>
        <w:t xml:space="preserve">Similar bulkhead(s) and joiner door shall be used to create an internal utility closet just outside of the temperature controlled area (in the vestibule) on side “P”.  The utility closet shall have an approximate interior dimensions of 3’ x 3’.  Precise dimensions will be to suit the HVAC unit described below, as well as other Owner furnished UPS </w:t>
      </w:r>
      <w:r w:rsidRPr="00075289">
        <w:t xml:space="preserve">(3 kVa), </w:t>
      </w:r>
      <w:r w:rsidRPr="009213A5">
        <w:t>and chiller units (Cole Palmer 6505) for the water baths. Separate electrical circuits shall be provided for the Owner furnished UPS and chiller unit inside the utility closet. Both forward and aft bulkheads of the utility area shall be fitted with a plumbing penetration panel (DETAIL F – less shutoff valves and cam-and-groove fittings) and a 6” DIA Wire Pass/Vent (DETAIL E).</w:t>
      </w:r>
    </w:p>
    <w:p w14:paraId="2FCA8C80" w14:textId="77777777" w:rsidR="009213A5" w:rsidRDefault="009213A5" w:rsidP="009213A5"/>
    <w:p w14:paraId="087CDB93" w14:textId="77777777" w:rsidR="009213A5" w:rsidRDefault="009213A5" w:rsidP="009213A5">
      <w:pPr>
        <w:ind w:left="1440"/>
        <w:rPr>
          <w:b/>
          <w:i/>
        </w:rPr>
      </w:pPr>
      <w:r w:rsidRPr="009213A5">
        <w:rPr>
          <w:b/>
          <w:i/>
        </w:rPr>
        <w:t xml:space="preserve">2.12.1.9. </w:t>
      </w:r>
      <w:r>
        <w:rPr>
          <w:b/>
          <w:i/>
        </w:rPr>
        <w:t>Decking</w:t>
      </w:r>
    </w:p>
    <w:p w14:paraId="39005E69" w14:textId="77777777" w:rsidR="009213A5" w:rsidRDefault="0011022E" w:rsidP="0011022E">
      <w:pPr>
        <w:ind w:left="1440"/>
        <w:rPr>
          <w:b/>
          <w:color w:val="00B0F0"/>
        </w:rPr>
      </w:pPr>
      <w:r>
        <w:t xml:space="preserve">Standard </w:t>
      </w:r>
      <w:r w:rsidRPr="003D50C4">
        <w:rPr>
          <w:b/>
          <w:color w:val="00B0F0"/>
        </w:rPr>
        <w:t>(see 1.18.3)</w:t>
      </w:r>
    </w:p>
    <w:p w14:paraId="5E32AAF9" w14:textId="77777777" w:rsidR="0011022E" w:rsidRDefault="0011022E" w:rsidP="009213A5">
      <w:pPr>
        <w:rPr>
          <w:b/>
          <w:i/>
        </w:rPr>
      </w:pPr>
    </w:p>
    <w:p w14:paraId="58D60193" w14:textId="77777777" w:rsidR="009213A5" w:rsidRPr="009213A5" w:rsidRDefault="009213A5" w:rsidP="009213A5">
      <w:pPr>
        <w:ind w:left="1440"/>
        <w:rPr>
          <w:b/>
          <w:i/>
        </w:rPr>
      </w:pPr>
      <w:r w:rsidRPr="009213A5">
        <w:rPr>
          <w:b/>
          <w:i/>
        </w:rPr>
        <w:t>2.</w:t>
      </w:r>
      <w:r>
        <w:rPr>
          <w:b/>
          <w:i/>
        </w:rPr>
        <w:t>12</w:t>
      </w:r>
      <w:r w:rsidRPr="009213A5">
        <w:rPr>
          <w:b/>
          <w:i/>
        </w:rPr>
        <w:t xml:space="preserve">.1.10 </w:t>
      </w:r>
      <w:r w:rsidR="001C55DC" w:rsidRPr="009213A5">
        <w:rPr>
          <w:b/>
          <w:i/>
        </w:rPr>
        <w:t>Benches</w:t>
      </w:r>
    </w:p>
    <w:p w14:paraId="25074C8E" w14:textId="77777777" w:rsidR="009213A5" w:rsidRPr="00AF01EB" w:rsidRDefault="001C55DC" w:rsidP="00444341">
      <w:pPr>
        <w:pStyle w:val="ListParagraph"/>
        <w:numPr>
          <w:ilvl w:val="0"/>
          <w:numId w:val="19"/>
        </w:numPr>
        <w:tabs>
          <w:tab w:val="left" w:pos="540"/>
          <w:tab w:val="left" w:pos="900"/>
          <w:tab w:val="left" w:pos="1260"/>
        </w:tabs>
        <w:ind w:left="2160" w:firstLine="0"/>
        <w:rPr>
          <w:rFonts w:ascii="Times New Roman" w:hAnsi="Times New Roman"/>
          <w:sz w:val="24"/>
          <w:szCs w:val="24"/>
        </w:rPr>
      </w:pPr>
      <w:r>
        <w:rPr>
          <w:rFonts w:ascii="Times New Roman" w:hAnsi="Times New Roman"/>
          <w:sz w:val="24"/>
          <w:szCs w:val="24"/>
        </w:rPr>
        <w:t>Three Small B</w:t>
      </w:r>
      <w:r w:rsidRPr="00AF01EB">
        <w:rPr>
          <w:rFonts w:ascii="Times New Roman" w:hAnsi="Times New Roman"/>
          <w:sz w:val="24"/>
          <w:szCs w:val="24"/>
        </w:rPr>
        <w:t>enches</w:t>
      </w:r>
      <w:r w:rsidR="009213A5" w:rsidRPr="00AF01EB">
        <w:rPr>
          <w:rFonts w:ascii="Times New Roman" w:hAnsi="Times New Roman"/>
          <w:sz w:val="24"/>
          <w:szCs w:val="24"/>
        </w:rPr>
        <w:t xml:space="preserve">, </w:t>
      </w:r>
      <w:r w:rsidR="009213A5" w:rsidRPr="00AF01EB">
        <w:rPr>
          <w:rFonts w:ascii="Times New Roman" w:hAnsi="Times New Roman"/>
          <w:b/>
          <w:color w:val="00B0F0"/>
          <w:sz w:val="24"/>
          <w:szCs w:val="24"/>
        </w:rPr>
        <w:t xml:space="preserve">(see </w:t>
      </w:r>
      <w:r>
        <w:rPr>
          <w:rFonts w:ascii="Times New Roman" w:hAnsi="Times New Roman"/>
          <w:b/>
          <w:color w:val="00B0F0"/>
          <w:sz w:val="24"/>
          <w:szCs w:val="24"/>
        </w:rPr>
        <w:t>2.1.2.5.2</w:t>
      </w:r>
      <w:r w:rsidR="009213A5" w:rsidRPr="00AF01EB">
        <w:rPr>
          <w:rFonts w:ascii="Times New Roman" w:hAnsi="Times New Roman"/>
          <w:b/>
          <w:color w:val="00B0F0"/>
          <w:sz w:val="24"/>
          <w:szCs w:val="24"/>
        </w:rPr>
        <w:t>).</w:t>
      </w:r>
    </w:p>
    <w:p w14:paraId="2410A97F" w14:textId="77777777" w:rsidR="009213A5" w:rsidRPr="00AF01EB" w:rsidRDefault="009213A5" w:rsidP="00444341">
      <w:pPr>
        <w:pStyle w:val="ListParagraph"/>
        <w:numPr>
          <w:ilvl w:val="0"/>
          <w:numId w:val="19"/>
        </w:numPr>
        <w:tabs>
          <w:tab w:val="left" w:pos="540"/>
          <w:tab w:val="left" w:pos="900"/>
          <w:tab w:val="left" w:pos="1260"/>
        </w:tabs>
        <w:spacing w:after="0"/>
        <w:ind w:left="2160" w:firstLine="0"/>
        <w:rPr>
          <w:rFonts w:ascii="Times New Roman" w:hAnsi="Times New Roman"/>
          <w:sz w:val="24"/>
          <w:szCs w:val="24"/>
        </w:rPr>
      </w:pPr>
      <w:r w:rsidRPr="00AF01EB">
        <w:rPr>
          <w:rFonts w:ascii="Times New Roman" w:hAnsi="Times New Roman"/>
          <w:sz w:val="24"/>
          <w:szCs w:val="24"/>
        </w:rPr>
        <w:t xml:space="preserve">One Large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2.1.2.5.1</w:t>
      </w:r>
      <w:r w:rsidRPr="00AF01EB">
        <w:rPr>
          <w:rFonts w:ascii="Times New Roman" w:hAnsi="Times New Roman"/>
          <w:b/>
          <w:color w:val="00B0F0"/>
          <w:sz w:val="24"/>
          <w:szCs w:val="24"/>
        </w:rPr>
        <w:t>).</w:t>
      </w:r>
    </w:p>
    <w:p w14:paraId="2E4332AC" w14:textId="77777777" w:rsidR="009213A5" w:rsidRPr="00AF01EB" w:rsidRDefault="009213A5" w:rsidP="00444341">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Sink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2.1.2.5.3</w:t>
      </w:r>
      <w:r w:rsidRPr="00AF01EB">
        <w:rPr>
          <w:rFonts w:ascii="Times New Roman" w:hAnsi="Times New Roman"/>
          <w:b/>
          <w:color w:val="00B0F0"/>
          <w:sz w:val="24"/>
          <w:szCs w:val="24"/>
        </w:rPr>
        <w:t>).</w:t>
      </w:r>
    </w:p>
    <w:p w14:paraId="62FBB98A" w14:textId="77777777" w:rsidR="009213A5" w:rsidRPr="00AF01EB" w:rsidRDefault="009213A5" w:rsidP="00444341">
      <w:pPr>
        <w:pStyle w:val="ListParagraph"/>
        <w:numPr>
          <w:ilvl w:val="0"/>
          <w:numId w:val="19"/>
        </w:numPr>
        <w:tabs>
          <w:tab w:val="left" w:pos="540"/>
          <w:tab w:val="left" w:pos="900"/>
          <w:tab w:val="left" w:pos="1260"/>
        </w:tabs>
        <w:spacing w:after="0"/>
        <w:ind w:left="2160" w:firstLine="0"/>
        <w:rPr>
          <w:rFonts w:ascii="Times New Roman" w:hAnsi="Times New Roman"/>
          <w:b/>
          <w:sz w:val="24"/>
          <w:szCs w:val="24"/>
        </w:rPr>
      </w:pPr>
      <w:r w:rsidRPr="00AF01EB">
        <w:rPr>
          <w:rFonts w:ascii="Times New Roman" w:hAnsi="Times New Roman"/>
          <w:sz w:val="24"/>
          <w:szCs w:val="24"/>
        </w:rPr>
        <w:t xml:space="preserve">One each Refrigerator/Freezer Bench,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2.1.2.5.4</w:t>
      </w:r>
      <w:r w:rsidRPr="00AF01EB">
        <w:rPr>
          <w:rFonts w:ascii="Times New Roman" w:hAnsi="Times New Roman"/>
          <w:b/>
          <w:color w:val="00B0F0"/>
          <w:sz w:val="24"/>
          <w:szCs w:val="24"/>
        </w:rPr>
        <w:t>).</w:t>
      </w:r>
    </w:p>
    <w:p w14:paraId="6E09C0CA" w14:textId="77777777" w:rsidR="009213A5" w:rsidRPr="00AF01EB" w:rsidRDefault="009213A5" w:rsidP="00444341">
      <w:pPr>
        <w:pStyle w:val="ListParagraph"/>
        <w:numPr>
          <w:ilvl w:val="0"/>
          <w:numId w:val="19"/>
        </w:numPr>
        <w:tabs>
          <w:tab w:val="left" w:pos="1260"/>
        </w:tabs>
        <w:ind w:left="2160" w:firstLine="0"/>
        <w:rPr>
          <w:rFonts w:ascii="Times New Roman" w:hAnsi="Times New Roman"/>
          <w:sz w:val="24"/>
          <w:szCs w:val="24"/>
        </w:rPr>
      </w:pPr>
      <w:r w:rsidRPr="00AF01EB">
        <w:rPr>
          <w:rFonts w:ascii="Times New Roman" w:hAnsi="Times New Roman"/>
          <w:sz w:val="24"/>
          <w:szCs w:val="24"/>
        </w:rPr>
        <w:t xml:space="preserve">One Fume Hood, </w:t>
      </w:r>
      <w:r w:rsidRPr="00AF01EB">
        <w:rPr>
          <w:rFonts w:ascii="Times New Roman" w:hAnsi="Times New Roman"/>
          <w:b/>
          <w:color w:val="00B0F0"/>
          <w:sz w:val="24"/>
          <w:szCs w:val="24"/>
        </w:rPr>
        <w:t xml:space="preserve">(see </w:t>
      </w:r>
      <w:r w:rsidR="001C55DC">
        <w:rPr>
          <w:rFonts w:ascii="Times New Roman" w:hAnsi="Times New Roman"/>
          <w:b/>
          <w:color w:val="00B0F0"/>
          <w:sz w:val="24"/>
          <w:szCs w:val="24"/>
        </w:rPr>
        <w:t>2.1.2.7.1</w:t>
      </w:r>
      <w:r w:rsidRPr="00AF01EB">
        <w:rPr>
          <w:rFonts w:ascii="Times New Roman" w:hAnsi="Times New Roman"/>
          <w:b/>
          <w:color w:val="00B0F0"/>
          <w:sz w:val="24"/>
          <w:szCs w:val="24"/>
        </w:rPr>
        <w:t>).</w:t>
      </w:r>
    </w:p>
    <w:p w14:paraId="07360789" w14:textId="77777777" w:rsidR="009213A5" w:rsidRDefault="009213A5" w:rsidP="009213A5">
      <w:pPr>
        <w:tabs>
          <w:tab w:val="left" w:pos="1260"/>
        </w:tabs>
        <w:ind w:left="1476"/>
        <w:rPr>
          <w:b/>
          <w:color w:val="00B0F0"/>
        </w:rPr>
      </w:pPr>
      <w:r>
        <w:rPr>
          <w:b/>
          <w:i/>
        </w:rPr>
        <w:t>2.12</w:t>
      </w:r>
      <w:r w:rsidRPr="00E5558F">
        <w:rPr>
          <w:b/>
          <w:i/>
        </w:rPr>
        <w:t>.1.11. Emergency Light,</w:t>
      </w:r>
      <w:r>
        <w:t xml:space="preserve"> </w:t>
      </w:r>
    </w:p>
    <w:p w14:paraId="3ECBD9E0" w14:textId="77777777" w:rsidR="009213A5" w:rsidRDefault="00D56214" w:rsidP="009213A5">
      <w:pPr>
        <w:tabs>
          <w:tab w:val="left" w:pos="1260"/>
        </w:tabs>
        <w:ind w:left="1476"/>
      </w:pPr>
      <w:r>
        <w:rPr>
          <w:b/>
          <w:color w:val="00B0F0"/>
        </w:rPr>
        <w:t>(see 2.1.2.8.4</w:t>
      </w:r>
      <w:r w:rsidR="009213A5" w:rsidRPr="004C60CA">
        <w:rPr>
          <w:b/>
          <w:color w:val="00B0F0"/>
        </w:rPr>
        <w:t>)</w:t>
      </w:r>
      <w:r w:rsidR="009213A5">
        <w:rPr>
          <w:b/>
          <w:color w:val="00B0F0"/>
        </w:rPr>
        <w:t>.</w:t>
      </w:r>
    </w:p>
    <w:p w14:paraId="2D724EAD" w14:textId="77777777" w:rsidR="009213A5" w:rsidRDefault="009213A5" w:rsidP="009213A5">
      <w:pPr>
        <w:tabs>
          <w:tab w:val="left" w:pos="1260"/>
        </w:tabs>
        <w:ind w:left="396"/>
      </w:pPr>
    </w:p>
    <w:p w14:paraId="154116B2" w14:textId="77777777" w:rsidR="009213A5" w:rsidRPr="00E5558F" w:rsidRDefault="009213A5" w:rsidP="009213A5">
      <w:pPr>
        <w:tabs>
          <w:tab w:val="left" w:pos="1260"/>
        </w:tabs>
        <w:ind w:left="1476"/>
        <w:rPr>
          <w:b/>
          <w:i/>
        </w:rPr>
      </w:pPr>
      <w:r>
        <w:t xml:space="preserve"> </w:t>
      </w:r>
      <w:r>
        <w:rPr>
          <w:b/>
          <w:i/>
        </w:rPr>
        <w:t>2.12</w:t>
      </w:r>
      <w:r w:rsidRPr="00E5558F">
        <w:rPr>
          <w:b/>
          <w:i/>
        </w:rPr>
        <w:t>.1.12. Fire Extinguishers</w:t>
      </w:r>
    </w:p>
    <w:p w14:paraId="7D1067F4" w14:textId="77777777" w:rsidR="009213A5" w:rsidRDefault="00D56214" w:rsidP="009213A5">
      <w:pPr>
        <w:tabs>
          <w:tab w:val="left" w:pos="1260"/>
        </w:tabs>
        <w:ind w:left="1476"/>
      </w:pPr>
      <w:r>
        <w:rPr>
          <w:b/>
          <w:color w:val="00B0F0"/>
        </w:rPr>
        <w:t>(see 2.1.2.8.3</w:t>
      </w:r>
      <w:r w:rsidR="009213A5" w:rsidRPr="004C60CA">
        <w:rPr>
          <w:b/>
          <w:color w:val="00B0F0"/>
        </w:rPr>
        <w:t>)</w:t>
      </w:r>
      <w:r w:rsidR="009213A5">
        <w:rPr>
          <w:b/>
          <w:color w:val="00B0F0"/>
        </w:rPr>
        <w:t>.</w:t>
      </w:r>
    </w:p>
    <w:p w14:paraId="7970EBCE" w14:textId="77777777" w:rsidR="009213A5" w:rsidRDefault="009213A5" w:rsidP="009213A5">
      <w:pPr>
        <w:tabs>
          <w:tab w:val="left" w:pos="1260"/>
        </w:tabs>
        <w:ind w:left="396"/>
      </w:pPr>
    </w:p>
    <w:p w14:paraId="7C133AE3" w14:textId="77777777" w:rsidR="009213A5" w:rsidRPr="00E245D7" w:rsidRDefault="009213A5" w:rsidP="009213A5">
      <w:pPr>
        <w:tabs>
          <w:tab w:val="left" w:pos="1260"/>
        </w:tabs>
        <w:ind w:left="1476"/>
        <w:rPr>
          <w:b/>
          <w:i/>
        </w:rPr>
      </w:pPr>
      <w:r>
        <w:rPr>
          <w:b/>
          <w:i/>
        </w:rPr>
        <w:lastRenderedPageBreak/>
        <w:t>2.12</w:t>
      </w:r>
      <w:r w:rsidRPr="00E245D7">
        <w:rPr>
          <w:b/>
          <w:i/>
        </w:rPr>
        <w:t>.1.12. Smoke Detector</w:t>
      </w:r>
    </w:p>
    <w:p w14:paraId="08C71CD1" w14:textId="77777777" w:rsidR="009213A5" w:rsidRDefault="00D56214" w:rsidP="009213A5">
      <w:pPr>
        <w:tabs>
          <w:tab w:val="left" w:pos="1260"/>
        </w:tabs>
        <w:ind w:left="1476"/>
      </w:pPr>
      <w:r>
        <w:rPr>
          <w:b/>
          <w:color w:val="00B0F0"/>
        </w:rPr>
        <w:t>(see 2.1.2.8.2</w:t>
      </w:r>
      <w:r w:rsidR="009213A5" w:rsidRPr="004C60CA">
        <w:rPr>
          <w:b/>
          <w:color w:val="00B0F0"/>
        </w:rPr>
        <w:t>)</w:t>
      </w:r>
      <w:r w:rsidR="009213A5">
        <w:rPr>
          <w:b/>
          <w:color w:val="00B0F0"/>
        </w:rPr>
        <w:t>.</w:t>
      </w:r>
    </w:p>
    <w:p w14:paraId="59A92543" w14:textId="77777777" w:rsidR="009213A5" w:rsidRDefault="009213A5" w:rsidP="009213A5">
      <w:pPr>
        <w:tabs>
          <w:tab w:val="left" w:pos="1260"/>
        </w:tabs>
        <w:ind w:left="396"/>
      </w:pPr>
    </w:p>
    <w:p w14:paraId="4907630A" w14:textId="77777777" w:rsidR="009213A5" w:rsidRPr="00E245D7" w:rsidRDefault="009213A5" w:rsidP="009213A5">
      <w:pPr>
        <w:tabs>
          <w:tab w:val="left" w:pos="1260"/>
        </w:tabs>
        <w:ind w:left="1476"/>
        <w:rPr>
          <w:b/>
          <w:i/>
        </w:rPr>
      </w:pPr>
      <w:r w:rsidRPr="00E245D7">
        <w:rPr>
          <w:b/>
          <w:i/>
        </w:rPr>
        <w:t>2</w:t>
      </w:r>
      <w:r>
        <w:rPr>
          <w:b/>
          <w:i/>
        </w:rPr>
        <w:t>.12</w:t>
      </w:r>
      <w:r w:rsidRPr="00E245D7">
        <w:rPr>
          <w:b/>
          <w:i/>
        </w:rPr>
        <w:t>.1.13. Handrails</w:t>
      </w:r>
    </w:p>
    <w:p w14:paraId="3B6F5F75" w14:textId="77777777" w:rsidR="009213A5" w:rsidRDefault="00FC518A" w:rsidP="009213A5">
      <w:pPr>
        <w:tabs>
          <w:tab w:val="left" w:pos="1260"/>
        </w:tabs>
        <w:ind w:left="1476"/>
      </w:pPr>
      <w:r>
        <w:rPr>
          <w:b/>
          <w:color w:val="00B0F0"/>
        </w:rPr>
        <w:t>(see 2.1.1.1</w:t>
      </w:r>
      <w:r w:rsidR="009213A5" w:rsidRPr="004C60CA">
        <w:rPr>
          <w:b/>
          <w:color w:val="00B0F0"/>
        </w:rPr>
        <w:t>)</w:t>
      </w:r>
      <w:r w:rsidR="009213A5">
        <w:rPr>
          <w:b/>
          <w:color w:val="00B0F0"/>
        </w:rPr>
        <w:t>.</w:t>
      </w:r>
    </w:p>
    <w:p w14:paraId="3AADE9C4" w14:textId="77777777" w:rsidR="009213A5" w:rsidRDefault="009213A5" w:rsidP="009213A5">
      <w:pPr>
        <w:tabs>
          <w:tab w:val="left" w:pos="1260"/>
        </w:tabs>
      </w:pPr>
    </w:p>
    <w:p w14:paraId="3CEDCB03" w14:textId="77777777" w:rsidR="009213A5" w:rsidRDefault="009213A5" w:rsidP="009213A5">
      <w:pPr>
        <w:tabs>
          <w:tab w:val="left" w:pos="1260"/>
        </w:tabs>
        <w:ind w:left="1440"/>
        <w:rPr>
          <w:b/>
          <w:i/>
        </w:rPr>
      </w:pPr>
      <w:r w:rsidRPr="009213A5">
        <w:rPr>
          <w:b/>
          <w:i/>
        </w:rPr>
        <w:t xml:space="preserve">2.12.1.14. </w:t>
      </w:r>
      <w:r w:rsidR="00654CD1" w:rsidRPr="009213A5">
        <w:rPr>
          <w:b/>
          <w:i/>
        </w:rPr>
        <w:t>Portlights</w:t>
      </w:r>
    </w:p>
    <w:p w14:paraId="0991FE85" w14:textId="77777777" w:rsidR="004300AB" w:rsidRDefault="00654CD1" w:rsidP="004300AB">
      <w:pPr>
        <w:tabs>
          <w:tab w:val="left" w:pos="1260"/>
        </w:tabs>
        <w:ind w:left="1440"/>
      </w:pPr>
      <w:r w:rsidRPr="009213A5">
        <w:t>One (1) located on van CL end “F”</w:t>
      </w:r>
    </w:p>
    <w:p w14:paraId="40DDF248" w14:textId="77777777" w:rsidR="004300AB" w:rsidRDefault="004300AB" w:rsidP="004300AB">
      <w:pPr>
        <w:tabs>
          <w:tab w:val="left" w:pos="1260"/>
        </w:tabs>
      </w:pPr>
    </w:p>
    <w:p w14:paraId="1DA49651" w14:textId="77777777" w:rsidR="004300AB" w:rsidRDefault="004300AB" w:rsidP="004300AB">
      <w:pPr>
        <w:tabs>
          <w:tab w:val="left" w:pos="1260"/>
        </w:tabs>
        <w:ind w:left="1440"/>
        <w:rPr>
          <w:b/>
          <w:i/>
        </w:rPr>
      </w:pPr>
      <w:r w:rsidRPr="004300AB">
        <w:rPr>
          <w:b/>
          <w:i/>
        </w:rPr>
        <w:t xml:space="preserve">2.12.1.15. </w:t>
      </w:r>
      <w:r w:rsidR="00654CD1" w:rsidRPr="004300AB">
        <w:rPr>
          <w:b/>
          <w:i/>
        </w:rPr>
        <w:t>Door Windows</w:t>
      </w:r>
    </w:p>
    <w:p w14:paraId="4E2752F4" w14:textId="77777777" w:rsidR="004300AB" w:rsidRDefault="00654CD1" w:rsidP="004300AB">
      <w:pPr>
        <w:tabs>
          <w:tab w:val="left" w:pos="1260"/>
        </w:tabs>
        <w:ind w:left="1440"/>
      </w:pPr>
      <w:r w:rsidRPr="004300AB">
        <w:t>Both Doors</w:t>
      </w:r>
    </w:p>
    <w:p w14:paraId="55A636F4" w14:textId="77777777" w:rsidR="004300AB" w:rsidRDefault="004300AB" w:rsidP="004300AB">
      <w:pPr>
        <w:tabs>
          <w:tab w:val="left" w:pos="1260"/>
        </w:tabs>
      </w:pPr>
    </w:p>
    <w:p w14:paraId="64970016" w14:textId="77777777" w:rsidR="004300AB" w:rsidRDefault="004300AB" w:rsidP="004300AB">
      <w:pPr>
        <w:tabs>
          <w:tab w:val="left" w:pos="1260"/>
        </w:tabs>
        <w:ind w:left="1440"/>
        <w:rPr>
          <w:b/>
          <w:i/>
        </w:rPr>
      </w:pPr>
      <w:r w:rsidRPr="004300AB">
        <w:rPr>
          <w:b/>
          <w:i/>
        </w:rPr>
        <w:t xml:space="preserve">2.12.1.16. </w:t>
      </w:r>
      <w:r w:rsidR="00654CD1" w:rsidRPr="004300AB">
        <w:rPr>
          <w:b/>
          <w:i/>
        </w:rPr>
        <w:t>Deck Drains</w:t>
      </w:r>
    </w:p>
    <w:p w14:paraId="0FEB36D8" w14:textId="77777777" w:rsidR="004300AB" w:rsidRDefault="00654CD1" w:rsidP="004300AB">
      <w:pPr>
        <w:tabs>
          <w:tab w:val="left" w:pos="1260"/>
        </w:tabs>
        <w:ind w:left="1440"/>
      </w:pPr>
      <w:r w:rsidRPr="004300AB">
        <w:t>Two (2) forward corner side “P” and aft corner side</w:t>
      </w:r>
    </w:p>
    <w:p w14:paraId="4DA3B0B1" w14:textId="77777777" w:rsidR="005405C9" w:rsidRDefault="005405C9" w:rsidP="004300AB">
      <w:pPr>
        <w:tabs>
          <w:tab w:val="left" w:pos="1260"/>
        </w:tabs>
        <w:ind w:left="1440"/>
      </w:pPr>
    </w:p>
    <w:p w14:paraId="1BBE674C" w14:textId="77777777" w:rsidR="004300AB" w:rsidRDefault="004300AB" w:rsidP="004300AB">
      <w:pPr>
        <w:tabs>
          <w:tab w:val="left" w:pos="1260"/>
        </w:tabs>
        <w:ind w:left="1440"/>
        <w:rPr>
          <w:b/>
          <w:i/>
        </w:rPr>
      </w:pPr>
      <w:r w:rsidRPr="004300AB">
        <w:rPr>
          <w:b/>
          <w:i/>
        </w:rPr>
        <w:t xml:space="preserve">2.12.1.17. </w:t>
      </w:r>
      <w:r w:rsidR="00654CD1" w:rsidRPr="004300AB">
        <w:rPr>
          <w:b/>
          <w:i/>
        </w:rPr>
        <w:t>Wire Pass Vents</w:t>
      </w:r>
    </w:p>
    <w:p w14:paraId="728D7EC9" w14:textId="77777777" w:rsidR="004300AB" w:rsidRDefault="00654CD1" w:rsidP="004300AB">
      <w:pPr>
        <w:tabs>
          <w:tab w:val="left" w:pos="1260"/>
        </w:tabs>
        <w:ind w:left="1440"/>
      </w:pPr>
      <w:r w:rsidRPr="004300AB">
        <w:t>3 – Ends “F”, “A” and side “S” aft</w:t>
      </w:r>
    </w:p>
    <w:p w14:paraId="3945DD5B" w14:textId="77777777" w:rsidR="004300AB" w:rsidRDefault="004300AB" w:rsidP="004300AB">
      <w:pPr>
        <w:tabs>
          <w:tab w:val="left" w:pos="1260"/>
        </w:tabs>
      </w:pPr>
    </w:p>
    <w:p w14:paraId="4849BB1C" w14:textId="77777777" w:rsidR="004300AB" w:rsidRDefault="004300AB" w:rsidP="004300AB">
      <w:pPr>
        <w:tabs>
          <w:tab w:val="left" w:pos="1260"/>
        </w:tabs>
        <w:ind w:left="1440"/>
        <w:rPr>
          <w:b/>
          <w:i/>
        </w:rPr>
      </w:pPr>
      <w:r w:rsidRPr="004300AB">
        <w:rPr>
          <w:b/>
          <w:i/>
        </w:rPr>
        <w:t xml:space="preserve">2.12.1.18. </w:t>
      </w:r>
      <w:r w:rsidR="00654CD1" w:rsidRPr="004300AB">
        <w:rPr>
          <w:b/>
          <w:i/>
        </w:rPr>
        <w:t>Mounting Channel</w:t>
      </w:r>
    </w:p>
    <w:p w14:paraId="4F9BECD9" w14:textId="77777777" w:rsidR="004300AB" w:rsidRPr="00DD7544" w:rsidRDefault="00DD7544" w:rsidP="004300AB">
      <w:pPr>
        <w:tabs>
          <w:tab w:val="left" w:pos="1260"/>
        </w:tabs>
        <w:ind w:left="1440"/>
        <w:rPr>
          <w:b/>
          <w:color w:val="00B0F0"/>
        </w:rPr>
      </w:pPr>
      <w:r w:rsidRPr="00DD7544">
        <w:rPr>
          <w:b/>
          <w:color w:val="00B0F0"/>
        </w:rPr>
        <w:t xml:space="preserve">(see </w:t>
      </w:r>
      <w:r w:rsidR="005405C9">
        <w:rPr>
          <w:b/>
          <w:color w:val="00B0F0"/>
        </w:rPr>
        <w:t xml:space="preserve">1.18.3 and </w:t>
      </w:r>
      <w:r w:rsidRPr="00DD7544">
        <w:rPr>
          <w:b/>
          <w:color w:val="00B0F0"/>
        </w:rPr>
        <w:t>2.1.2.2)</w:t>
      </w:r>
    </w:p>
    <w:p w14:paraId="2BDA2C35" w14:textId="77777777" w:rsidR="004300AB" w:rsidRDefault="004300AB" w:rsidP="004300AB">
      <w:pPr>
        <w:tabs>
          <w:tab w:val="left" w:pos="1260"/>
        </w:tabs>
      </w:pPr>
    </w:p>
    <w:p w14:paraId="6BDEABE4" w14:textId="77777777" w:rsidR="004300AB" w:rsidRDefault="004300AB" w:rsidP="00444341">
      <w:pPr>
        <w:tabs>
          <w:tab w:val="left" w:pos="720"/>
        </w:tabs>
        <w:ind w:left="720"/>
        <w:rPr>
          <w:b/>
          <w:i/>
        </w:rPr>
      </w:pPr>
      <w:r w:rsidRPr="004300AB">
        <w:rPr>
          <w:b/>
          <w:i/>
        </w:rPr>
        <w:t xml:space="preserve">2.12.2. </w:t>
      </w:r>
      <w:r w:rsidR="00654CD1" w:rsidRPr="004300AB">
        <w:rPr>
          <w:b/>
          <w:i/>
        </w:rPr>
        <w:t>Add</w:t>
      </w:r>
      <w:r w:rsidR="00671BAE" w:rsidRPr="004300AB">
        <w:rPr>
          <w:b/>
          <w:i/>
        </w:rPr>
        <w:t>itional Calibration Van Options</w:t>
      </w:r>
    </w:p>
    <w:p w14:paraId="58754456" w14:textId="77777777" w:rsidR="004300AB" w:rsidRDefault="004300AB" w:rsidP="004300AB">
      <w:pPr>
        <w:tabs>
          <w:tab w:val="left" w:pos="1260"/>
        </w:tabs>
        <w:ind w:left="1440"/>
        <w:rPr>
          <w:b/>
          <w:i/>
        </w:rPr>
      </w:pPr>
      <w:r>
        <w:rPr>
          <w:b/>
          <w:i/>
        </w:rPr>
        <w:t>2.12.2.1. Lighting</w:t>
      </w:r>
    </w:p>
    <w:p w14:paraId="25CB707C" w14:textId="77777777" w:rsidR="00733FFC" w:rsidRDefault="00654CD1" w:rsidP="00733FFC">
      <w:pPr>
        <w:tabs>
          <w:tab w:val="left" w:pos="1260"/>
        </w:tabs>
        <w:ind w:left="1440"/>
        <w:rPr>
          <w:b/>
          <w:i/>
        </w:rPr>
      </w:pPr>
      <w:r w:rsidRPr="004300AB">
        <w:t>Fluorescent lighting to be replaced by marine grade incandescent lighting.</w:t>
      </w:r>
    </w:p>
    <w:p w14:paraId="08A70557" w14:textId="77777777" w:rsidR="00733FFC" w:rsidRDefault="00733FFC" w:rsidP="00733FFC">
      <w:pPr>
        <w:tabs>
          <w:tab w:val="left" w:pos="1260"/>
        </w:tabs>
        <w:rPr>
          <w:b/>
          <w:i/>
        </w:rPr>
      </w:pPr>
    </w:p>
    <w:p w14:paraId="0A84883E" w14:textId="77777777" w:rsidR="007C12BB" w:rsidRDefault="007C12BB">
      <w:pPr>
        <w:rPr>
          <w:b/>
        </w:rPr>
      </w:pPr>
      <w:r>
        <w:rPr>
          <w:b/>
        </w:rPr>
        <w:br w:type="page"/>
      </w:r>
    </w:p>
    <w:p w14:paraId="196B5764" w14:textId="77777777" w:rsidR="00A95388" w:rsidRDefault="00A95388" w:rsidP="00A95388">
      <w:pPr>
        <w:rPr>
          <w:b/>
          <w:highlight w:val="green"/>
        </w:rPr>
      </w:pPr>
      <w:r w:rsidRPr="001D0C9F">
        <w:rPr>
          <w:b/>
        </w:rPr>
        <w:lastRenderedPageBreak/>
        <w:t>2.1</w:t>
      </w:r>
      <w:r w:rsidR="00AA43DE">
        <w:rPr>
          <w:b/>
        </w:rPr>
        <w:t>3</w:t>
      </w:r>
      <w:r w:rsidRPr="001D0C9F">
        <w:rPr>
          <w:b/>
        </w:rPr>
        <w:t xml:space="preserve">. </w:t>
      </w:r>
      <w:r w:rsidR="00AA43DE">
        <w:rPr>
          <w:b/>
        </w:rPr>
        <w:t>Core</w:t>
      </w:r>
      <w:r w:rsidRPr="001D0C9F">
        <w:rPr>
          <w:b/>
        </w:rPr>
        <w:t xml:space="preserve"> Van </w:t>
      </w:r>
      <w:r>
        <w:rPr>
          <w:b/>
        </w:rPr>
        <w:t xml:space="preserve">Specification </w:t>
      </w:r>
      <w:r w:rsidRPr="001D0C9F">
        <w:rPr>
          <w:b/>
        </w:rPr>
        <w:t>Options</w:t>
      </w:r>
      <w:r w:rsidRPr="0003116D">
        <w:rPr>
          <w:b/>
          <w:highlight w:val="green"/>
        </w:rPr>
        <w:t xml:space="preserve"> </w:t>
      </w:r>
    </w:p>
    <w:p w14:paraId="460458E4" w14:textId="77777777" w:rsidR="00A95388" w:rsidRDefault="00A95388" w:rsidP="00A95388">
      <w:pPr>
        <w:rPr>
          <w:szCs w:val="17"/>
        </w:rPr>
      </w:pPr>
      <w:r w:rsidRPr="00DD708C">
        <w:rPr>
          <w:szCs w:val="17"/>
        </w:rPr>
        <w:t>These labs are designed similar to the general-purpose van. They are meant to have a large work space. They have a large open floor area of ~156 square feet. They include special benches to help them preform their design task.</w:t>
      </w:r>
    </w:p>
    <w:p w14:paraId="2FD2FA32" w14:textId="77777777" w:rsidR="00A95388" w:rsidRPr="004C60CA" w:rsidRDefault="00A95388" w:rsidP="00A95388">
      <w:pPr>
        <w:rPr>
          <w:b/>
        </w:rPr>
      </w:pPr>
    </w:p>
    <w:p w14:paraId="4BD5220F" w14:textId="77777777" w:rsidR="00A95388" w:rsidRDefault="00A95388" w:rsidP="00A95388">
      <w:pPr>
        <w:ind w:left="720"/>
      </w:pPr>
      <w:r w:rsidRPr="001D0C9F">
        <w:rPr>
          <w:b/>
          <w:i/>
        </w:rPr>
        <w:t>2.1</w:t>
      </w:r>
      <w:r w:rsidR="00AA43DE">
        <w:rPr>
          <w:b/>
          <w:i/>
        </w:rPr>
        <w:t>3</w:t>
      </w:r>
      <w:r w:rsidRPr="001D0C9F">
        <w:rPr>
          <w:b/>
          <w:i/>
        </w:rPr>
        <w:t>.1. Required General Van Options</w:t>
      </w:r>
    </w:p>
    <w:p w14:paraId="4A8887BE" w14:textId="77777777" w:rsidR="00A95388" w:rsidRDefault="00A95388" w:rsidP="00A95388">
      <w:pPr>
        <w:ind w:left="1440"/>
      </w:pPr>
      <w:r>
        <w:rPr>
          <w:b/>
          <w:i/>
        </w:rPr>
        <w:t>2.1</w:t>
      </w:r>
      <w:r w:rsidR="00AA43DE">
        <w:rPr>
          <w:b/>
          <w:i/>
        </w:rPr>
        <w:t>3</w:t>
      </w:r>
      <w:r w:rsidRPr="004C60CA">
        <w:rPr>
          <w:b/>
          <w:i/>
        </w:rPr>
        <w:t xml:space="preserve">.1.1. </w:t>
      </w:r>
      <w:r>
        <w:rPr>
          <w:b/>
          <w:i/>
        </w:rPr>
        <w:t>Material</w:t>
      </w:r>
    </w:p>
    <w:p w14:paraId="72CC6C3F" w14:textId="77777777" w:rsidR="00A95388" w:rsidRDefault="00A95388" w:rsidP="00A95388">
      <w:pPr>
        <w:ind w:left="1440"/>
      </w:pPr>
      <w:r w:rsidRPr="004C60CA">
        <w:t>Aluminum</w:t>
      </w:r>
      <w:r>
        <w:rPr>
          <w:b/>
          <w:color w:val="00B0F0"/>
        </w:rPr>
        <w:t xml:space="preserve"> (see 1.14</w:t>
      </w:r>
      <w:r w:rsidRPr="004C60CA">
        <w:rPr>
          <w:b/>
          <w:color w:val="00B0F0"/>
        </w:rPr>
        <w:t>)</w:t>
      </w:r>
    </w:p>
    <w:p w14:paraId="2761A021" w14:textId="77777777" w:rsidR="00A95388" w:rsidRDefault="00A95388" w:rsidP="00A95388">
      <w:pPr>
        <w:rPr>
          <w:b/>
          <w:i/>
        </w:rPr>
      </w:pPr>
    </w:p>
    <w:p w14:paraId="6748D38C" w14:textId="77777777" w:rsidR="00A95388" w:rsidRPr="004C60CA" w:rsidRDefault="00A95388" w:rsidP="00A95388">
      <w:pPr>
        <w:ind w:left="1440"/>
        <w:rPr>
          <w:b/>
          <w:i/>
        </w:rPr>
      </w:pPr>
      <w:r>
        <w:rPr>
          <w:b/>
          <w:i/>
        </w:rPr>
        <w:t>2.1</w:t>
      </w:r>
      <w:r w:rsidR="00AA43DE">
        <w:rPr>
          <w:b/>
          <w:i/>
        </w:rPr>
        <w:t>3</w:t>
      </w:r>
      <w:r w:rsidRPr="004C60CA">
        <w:rPr>
          <w:b/>
          <w:i/>
        </w:rPr>
        <w:t xml:space="preserve">.1.2. </w:t>
      </w:r>
      <w:r>
        <w:rPr>
          <w:b/>
          <w:i/>
        </w:rPr>
        <w:t>Power/Electrical</w:t>
      </w:r>
    </w:p>
    <w:p w14:paraId="6FE89F96" w14:textId="77777777" w:rsidR="00A95388" w:rsidRDefault="00A95388" w:rsidP="00A95388">
      <w:pPr>
        <w:ind w:left="1440"/>
      </w:pPr>
      <w:r w:rsidRPr="004C60CA">
        <w:t>Standard UNOLS variable voltage, single phase. Install two (2) single phase 208 receptacles per side</w:t>
      </w:r>
      <w:r>
        <w:t xml:space="preserve">, </w:t>
      </w:r>
      <w:r w:rsidRPr="004C60CA">
        <w:rPr>
          <w:b/>
          <w:color w:val="00B0F0"/>
        </w:rPr>
        <w:t xml:space="preserve">(see </w:t>
      </w:r>
      <w:r>
        <w:rPr>
          <w:b/>
          <w:color w:val="00B0F0"/>
        </w:rPr>
        <w:t>2.1.2.4.3</w:t>
      </w:r>
      <w:r w:rsidRPr="004C60CA">
        <w:rPr>
          <w:b/>
          <w:color w:val="00B0F0"/>
        </w:rPr>
        <w:t>)</w:t>
      </w:r>
      <w:r>
        <w:rPr>
          <w:b/>
          <w:color w:val="00B0F0"/>
        </w:rPr>
        <w:t>.</w:t>
      </w:r>
    </w:p>
    <w:p w14:paraId="4A3F35C0" w14:textId="77777777" w:rsidR="00A95388" w:rsidRDefault="00A95388" w:rsidP="00A95388"/>
    <w:p w14:paraId="75FDF51E" w14:textId="77777777" w:rsidR="00A95388" w:rsidRPr="004C60CA" w:rsidRDefault="00A95388" w:rsidP="00A95388">
      <w:pPr>
        <w:ind w:left="1440"/>
        <w:rPr>
          <w:b/>
          <w:i/>
        </w:rPr>
      </w:pPr>
      <w:r>
        <w:rPr>
          <w:b/>
          <w:i/>
        </w:rPr>
        <w:t>2.1</w:t>
      </w:r>
      <w:r w:rsidR="00AA43DE">
        <w:rPr>
          <w:b/>
          <w:i/>
        </w:rPr>
        <w:t>3</w:t>
      </w:r>
      <w:r w:rsidRPr="004C60CA">
        <w:rPr>
          <w:b/>
          <w:i/>
        </w:rPr>
        <w:t>.1.3. Arrangement</w:t>
      </w:r>
    </w:p>
    <w:p w14:paraId="2AB16F18" w14:textId="77777777" w:rsidR="00A95388" w:rsidRDefault="00A95388" w:rsidP="00A95388">
      <w:pPr>
        <w:ind w:left="1440"/>
      </w:pPr>
      <w:r w:rsidRPr="004C60CA">
        <w:t>“Stand Alone” arrangement</w:t>
      </w:r>
      <w:r>
        <w:t xml:space="preserve">, </w:t>
      </w:r>
      <w:r>
        <w:rPr>
          <w:b/>
          <w:color w:val="00B0F0"/>
        </w:rPr>
        <w:t>(see 1.15.1</w:t>
      </w:r>
      <w:r w:rsidRPr="004C60CA">
        <w:rPr>
          <w:b/>
          <w:color w:val="00B0F0"/>
        </w:rPr>
        <w:t>)</w:t>
      </w:r>
      <w:r>
        <w:rPr>
          <w:b/>
          <w:color w:val="00B0F0"/>
        </w:rPr>
        <w:t>.</w:t>
      </w:r>
    </w:p>
    <w:p w14:paraId="73FFB479" w14:textId="77777777" w:rsidR="00A95388" w:rsidRDefault="00A95388" w:rsidP="00A95388"/>
    <w:p w14:paraId="33BB6E1C" w14:textId="77777777" w:rsidR="00A95388" w:rsidRPr="004C60CA" w:rsidRDefault="00A95388" w:rsidP="00A95388">
      <w:pPr>
        <w:ind w:left="1440"/>
        <w:rPr>
          <w:b/>
          <w:i/>
        </w:rPr>
      </w:pPr>
      <w:r>
        <w:rPr>
          <w:b/>
          <w:i/>
        </w:rPr>
        <w:t>2.1</w:t>
      </w:r>
      <w:r w:rsidR="00AA43DE">
        <w:rPr>
          <w:b/>
          <w:i/>
        </w:rPr>
        <w:t>3</w:t>
      </w:r>
      <w:r w:rsidRPr="004C60CA">
        <w:rPr>
          <w:b/>
          <w:i/>
        </w:rPr>
        <w:t>.1.4. HVAC</w:t>
      </w:r>
    </w:p>
    <w:p w14:paraId="387BEE3B" w14:textId="77777777" w:rsidR="00A95388" w:rsidRDefault="00A95388" w:rsidP="00A95388">
      <w:pPr>
        <w:ind w:left="1440"/>
      </w:pPr>
      <w:r w:rsidRPr="004C60CA">
        <w:t>Standard</w:t>
      </w:r>
      <w:r>
        <w:t xml:space="preserve">, </w:t>
      </w:r>
      <w:r>
        <w:rPr>
          <w:b/>
          <w:color w:val="00B0F0"/>
        </w:rPr>
        <w:t>(see 2.1.2.6.1</w:t>
      </w:r>
      <w:r w:rsidRPr="004C60CA">
        <w:rPr>
          <w:b/>
          <w:color w:val="00B0F0"/>
        </w:rPr>
        <w:t>)</w:t>
      </w:r>
      <w:r>
        <w:rPr>
          <w:b/>
          <w:color w:val="00B0F0"/>
        </w:rPr>
        <w:t>.</w:t>
      </w:r>
    </w:p>
    <w:p w14:paraId="056F20E8" w14:textId="77777777" w:rsidR="00A95388" w:rsidRDefault="00A95388" w:rsidP="00A95388">
      <w:pPr>
        <w:ind w:left="216"/>
      </w:pPr>
    </w:p>
    <w:p w14:paraId="134E2519" w14:textId="77777777" w:rsidR="00A95388" w:rsidRPr="004C60CA" w:rsidRDefault="00A95388" w:rsidP="00A95388">
      <w:pPr>
        <w:ind w:left="1440"/>
        <w:rPr>
          <w:b/>
          <w:i/>
        </w:rPr>
      </w:pPr>
      <w:r>
        <w:rPr>
          <w:b/>
          <w:i/>
        </w:rPr>
        <w:t>2.1</w:t>
      </w:r>
      <w:r w:rsidR="00AA43DE">
        <w:rPr>
          <w:b/>
          <w:i/>
        </w:rPr>
        <w:t>3</w:t>
      </w:r>
      <w:r w:rsidRPr="004C60CA">
        <w:rPr>
          <w:b/>
          <w:i/>
        </w:rPr>
        <w:t>.1.5. Insulation</w:t>
      </w:r>
    </w:p>
    <w:p w14:paraId="37F1E821" w14:textId="77777777" w:rsidR="00A95388" w:rsidRDefault="00A95388" w:rsidP="00A95388">
      <w:pPr>
        <w:ind w:left="1440"/>
      </w:pPr>
      <w:r w:rsidRPr="004C60CA">
        <w:t>Standard</w:t>
      </w:r>
      <w:r>
        <w:t>,</w:t>
      </w:r>
      <w:r>
        <w:rPr>
          <w:b/>
          <w:color w:val="00B0F0"/>
        </w:rPr>
        <w:t xml:space="preserve"> (see 1.18.1</w:t>
      </w:r>
      <w:r w:rsidRPr="004C60CA">
        <w:rPr>
          <w:b/>
          <w:color w:val="00B0F0"/>
        </w:rPr>
        <w:t>)</w:t>
      </w:r>
      <w:r>
        <w:rPr>
          <w:b/>
          <w:color w:val="00B0F0"/>
        </w:rPr>
        <w:t>.</w:t>
      </w:r>
    </w:p>
    <w:p w14:paraId="56630EBB" w14:textId="77777777" w:rsidR="00A95388" w:rsidRDefault="00A95388" w:rsidP="00A95388">
      <w:pPr>
        <w:ind w:left="216"/>
      </w:pPr>
    </w:p>
    <w:p w14:paraId="3139067C" w14:textId="77777777" w:rsidR="00A95388" w:rsidRPr="00744BB6" w:rsidRDefault="00A95388" w:rsidP="00A95388">
      <w:pPr>
        <w:ind w:left="1440"/>
        <w:rPr>
          <w:b/>
          <w:i/>
        </w:rPr>
      </w:pPr>
      <w:r>
        <w:rPr>
          <w:b/>
          <w:i/>
        </w:rPr>
        <w:t>2.1</w:t>
      </w:r>
      <w:r w:rsidR="00AA43DE">
        <w:rPr>
          <w:b/>
          <w:i/>
        </w:rPr>
        <w:t>3</w:t>
      </w:r>
      <w:r w:rsidRPr="00744BB6">
        <w:rPr>
          <w:b/>
          <w:i/>
        </w:rPr>
        <w:t>.1.6. Exterior Paint</w:t>
      </w:r>
    </w:p>
    <w:p w14:paraId="73BA81C2" w14:textId="77777777" w:rsidR="00A95388" w:rsidRDefault="00A95388" w:rsidP="00A95388">
      <w:pPr>
        <w:ind w:left="1440"/>
      </w:pPr>
      <w:r w:rsidRPr="00744BB6">
        <w:t>Reflective Paint Additive</w:t>
      </w:r>
      <w:r>
        <w:t xml:space="preserve">, </w:t>
      </w:r>
      <w:r w:rsidRPr="004C60CA">
        <w:rPr>
          <w:b/>
          <w:color w:val="00B0F0"/>
        </w:rPr>
        <w:t xml:space="preserve">(see </w:t>
      </w:r>
      <w:r>
        <w:rPr>
          <w:b/>
          <w:color w:val="00B0F0"/>
        </w:rPr>
        <w:t>1.18.2</w:t>
      </w:r>
      <w:r w:rsidRPr="004C60CA">
        <w:rPr>
          <w:b/>
          <w:color w:val="00B0F0"/>
        </w:rPr>
        <w:t>)</w:t>
      </w:r>
      <w:r>
        <w:rPr>
          <w:b/>
          <w:color w:val="00B0F0"/>
        </w:rPr>
        <w:t>.</w:t>
      </w:r>
    </w:p>
    <w:p w14:paraId="5510F0F4" w14:textId="77777777" w:rsidR="00A95388" w:rsidRDefault="00A95388" w:rsidP="00A95388">
      <w:pPr>
        <w:ind w:left="216"/>
      </w:pPr>
    </w:p>
    <w:p w14:paraId="05F895B0" w14:textId="77777777" w:rsidR="00A95388" w:rsidRPr="00744BB6" w:rsidRDefault="00A95388" w:rsidP="00A95388">
      <w:pPr>
        <w:ind w:left="1440"/>
        <w:rPr>
          <w:b/>
          <w:i/>
        </w:rPr>
      </w:pPr>
      <w:r>
        <w:rPr>
          <w:b/>
          <w:i/>
        </w:rPr>
        <w:t>2.1</w:t>
      </w:r>
      <w:r w:rsidR="00AA43DE">
        <w:rPr>
          <w:b/>
          <w:i/>
        </w:rPr>
        <w:t>3</w:t>
      </w:r>
      <w:r w:rsidRPr="00744BB6">
        <w:rPr>
          <w:b/>
          <w:i/>
        </w:rPr>
        <w:t>.1.7. Door and Escape Hatch Locations</w:t>
      </w:r>
    </w:p>
    <w:p w14:paraId="2C933AA2" w14:textId="77777777" w:rsidR="00A95388" w:rsidRPr="00744BB6" w:rsidRDefault="00A95388" w:rsidP="00A95388">
      <w:pPr>
        <w:ind w:left="2160"/>
        <w:rPr>
          <w:b/>
          <w:i/>
        </w:rPr>
      </w:pPr>
      <w:r>
        <w:rPr>
          <w:b/>
          <w:i/>
        </w:rPr>
        <w:t>2.1</w:t>
      </w:r>
      <w:r w:rsidR="00AA43DE">
        <w:rPr>
          <w:b/>
          <w:i/>
        </w:rPr>
        <w:t>3</w:t>
      </w:r>
      <w:r w:rsidRPr="00744BB6">
        <w:rPr>
          <w:b/>
          <w:i/>
        </w:rPr>
        <w:t>.1.7.1. Aft personnel</w:t>
      </w:r>
    </w:p>
    <w:p w14:paraId="273D2D73" w14:textId="77777777" w:rsidR="00A95388" w:rsidRDefault="00A95388" w:rsidP="00A95388">
      <w:pPr>
        <w:ind w:left="2160"/>
      </w:pPr>
      <w:r>
        <w:t>D</w:t>
      </w:r>
      <w:r w:rsidRPr="00744BB6">
        <w:t>oor on end “A” Min 28”x80” clear opening</w:t>
      </w:r>
      <w:r>
        <w:t>,</w:t>
      </w:r>
      <w:r w:rsidR="00B411F0">
        <w:t xml:space="preserve"> r</w:t>
      </w:r>
      <w:r w:rsidRPr="00744BB6">
        <w:t>ight handed</w:t>
      </w:r>
      <w:r>
        <w:t xml:space="preserve">, </w:t>
      </w:r>
      <w:r w:rsidRPr="004C60CA">
        <w:rPr>
          <w:b/>
          <w:color w:val="00B0F0"/>
        </w:rPr>
        <w:t>(see</w:t>
      </w:r>
      <w:r>
        <w:rPr>
          <w:b/>
          <w:color w:val="00B0F0"/>
        </w:rPr>
        <w:t xml:space="preserve"> 1.16.2</w:t>
      </w:r>
      <w:r w:rsidRPr="004C60CA">
        <w:rPr>
          <w:b/>
          <w:color w:val="00B0F0"/>
        </w:rPr>
        <w:t>)</w:t>
      </w:r>
      <w:r>
        <w:rPr>
          <w:b/>
          <w:color w:val="00B0F0"/>
        </w:rPr>
        <w:t>.</w:t>
      </w:r>
    </w:p>
    <w:p w14:paraId="71054B06" w14:textId="77777777" w:rsidR="00A95388" w:rsidRDefault="00A95388" w:rsidP="00A95388">
      <w:pPr>
        <w:ind w:left="2160"/>
      </w:pPr>
    </w:p>
    <w:p w14:paraId="731C127F" w14:textId="77777777" w:rsidR="00A95388" w:rsidRPr="00744BB6" w:rsidRDefault="00A95388" w:rsidP="00A95388">
      <w:pPr>
        <w:ind w:left="2160"/>
        <w:rPr>
          <w:b/>
          <w:i/>
        </w:rPr>
      </w:pPr>
      <w:r>
        <w:rPr>
          <w:b/>
          <w:i/>
        </w:rPr>
        <w:t>2.1</w:t>
      </w:r>
      <w:r w:rsidR="00AA43DE">
        <w:rPr>
          <w:b/>
          <w:i/>
        </w:rPr>
        <w:t>3</w:t>
      </w:r>
      <w:r w:rsidRPr="00744BB6">
        <w:rPr>
          <w:b/>
          <w:i/>
        </w:rPr>
        <w:t>.1.7.2. Second personnel</w:t>
      </w:r>
    </w:p>
    <w:p w14:paraId="16FE92F1" w14:textId="77777777" w:rsidR="00A95388" w:rsidRDefault="00A95388" w:rsidP="00A95388">
      <w:pPr>
        <w:ind w:left="2160"/>
      </w:pPr>
      <w:r>
        <w:t>D</w:t>
      </w:r>
      <w:r w:rsidRPr="00744BB6">
        <w:t>oor on end “F” Min 28”x80” clear opening</w:t>
      </w:r>
      <w:r>
        <w:t xml:space="preserve">, </w:t>
      </w:r>
      <w:r w:rsidR="00B411F0">
        <w:t>l</w:t>
      </w:r>
      <w:r w:rsidRPr="00744BB6">
        <w:t>eft handed</w:t>
      </w:r>
      <w:r>
        <w:t xml:space="preserve">, </w:t>
      </w:r>
      <w:r w:rsidRPr="004C60CA">
        <w:rPr>
          <w:b/>
          <w:color w:val="00B0F0"/>
        </w:rPr>
        <w:t xml:space="preserve">(see </w:t>
      </w:r>
      <w:r>
        <w:rPr>
          <w:b/>
          <w:color w:val="00B0F0"/>
        </w:rPr>
        <w:t>1.16.1</w:t>
      </w:r>
      <w:r w:rsidRPr="004C60CA">
        <w:rPr>
          <w:b/>
          <w:color w:val="00B0F0"/>
        </w:rPr>
        <w:t>)</w:t>
      </w:r>
      <w:r>
        <w:rPr>
          <w:b/>
          <w:color w:val="00B0F0"/>
        </w:rPr>
        <w:t>.</w:t>
      </w:r>
    </w:p>
    <w:p w14:paraId="3F57E451" w14:textId="77777777" w:rsidR="00A95388" w:rsidRDefault="00A95388" w:rsidP="00A95388">
      <w:pPr>
        <w:ind w:left="2160"/>
      </w:pPr>
    </w:p>
    <w:p w14:paraId="29DEDD2E" w14:textId="77777777" w:rsidR="00A95388" w:rsidRPr="00744BB6" w:rsidRDefault="00A95388" w:rsidP="00A95388">
      <w:pPr>
        <w:ind w:left="2160"/>
        <w:rPr>
          <w:b/>
          <w:i/>
        </w:rPr>
      </w:pPr>
      <w:r>
        <w:rPr>
          <w:b/>
          <w:i/>
        </w:rPr>
        <w:t>2.1</w:t>
      </w:r>
      <w:r w:rsidR="00AA43DE">
        <w:rPr>
          <w:b/>
          <w:i/>
        </w:rPr>
        <w:t>3</w:t>
      </w:r>
      <w:r w:rsidRPr="00744BB6">
        <w:rPr>
          <w:b/>
          <w:i/>
        </w:rPr>
        <w:t>.1.7.3. Overhead escape hatch</w:t>
      </w:r>
    </w:p>
    <w:p w14:paraId="65D7FACF" w14:textId="77777777" w:rsidR="00A95388" w:rsidRDefault="00A95388" w:rsidP="00A95388">
      <w:pPr>
        <w:ind w:left="2160"/>
      </w:pPr>
      <w:r>
        <w:t>E</w:t>
      </w:r>
      <w:r w:rsidRPr="00744BB6">
        <w:t>nd “F”, side “P”</w:t>
      </w:r>
      <w:r>
        <w:t xml:space="preserve">, </w:t>
      </w:r>
      <w:r w:rsidRPr="004C60CA">
        <w:rPr>
          <w:b/>
          <w:color w:val="00B0F0"/>
        </w:rPr>
        <w:t xml:space="preserve">(see </w:t>
      </w:r>
      <w:r>
        <w:rPr>
          <w:b/>
          <w:color w:val="00B0F0"/>
        </w:rPr>
        <w:t>1.16.3</w:t>
      </w:r>
      <w:r w:rsidRPr="004C60CA">
        <w:rPr>
          <w:b/>
          <w:color w:val="00B0F0"/>
        </w:rPr>
        <w:t>)</w:t>
      </w:r>
      <w:r>
        <w:rPr>
          <w:b/>
          <w:color w:val="00B0F0"/>
        </w:rPr>
        <w:t>.</w:t>
      </w:r>
    </w:p>
    <w:p w14:paraId="29BDD3E2" w14:textId="77777777" w:rsidR="00A95388" w:rsidRDefault="00A95388" w:rsidP="00A95388">
      <w:pPr>
        <w:ind w:left="216"/>
        <w:rPr>
          <w:b/>
          <w:i/>
        </w:rPr>
      </w:pPr>
    </w:p>
    <w:p w14:paraId="7276422A" w14:textId="77777777" w:rsidR="00A95388" w:rsidRDefault="00A95388" w:rsidP="00A95388">
      <w:pPr>
        <w:ind w:left="1476"/>
      </w:pPr>
      <w:r>
        <w:rPr>
          <w:b/>
          <w:i/>
        </w:rPr>
        <w:t>2.1</w:t>
      </w:r>
      <w:r w:rsidR="00AA43DE">
        <w:rPr>
          <w:b/>
          <w:i/>
        </w:rPr>
        <w:t>3</w:t>
      </w:r>
      <w:r w:rsidRPr="001513B0">
        <w:rPr>
          <w:b/>
          <w:i/>
        </w:rPr>
        <w:t>.1.8. Bulkheads/Overhead Sheathing</w:t>
      </w:r>
    </w:p>
    <w:p w14:paraId="3DD546E2" w14:textId="77777777" w:rsidR="00A95388" w:rsidRDefault="00A95388" w:rsidP="00A95388">
      <w:pPr>
        <w:ind w:left="1440"/>
      </w:pPr>
      <w:r>
        <w:t xml:space="preserve">Standard </w:t>
      </w:r>
      <w:r w:rsidRPr="0011022E">
        <w:rPr>
          <w:b/>
          <w:color w:val="00B0F0"/>
        </w:rPr>
        <w:t>(see 1.18.2)</w:t>
      </w:r>
    </w:p>
    <w:p w14:paraId="3A0D2F3B" w14:textId="77777777" w:rsidR="00A95388" w:rsidRDefault="00A95388" w:rsidP="00A95388">
      <w:pPr>
        <w:ind w:left="216"/>
      </w:pPr>
    </w:p>
    <w:p w14:paraId="26D9D030" w14:textId="77777777" w:rsidR="00A95388" w:rsidRPr="00A26C14" w:rsidRDefault="00A95388" w:rsidP="00A95388">
      <w:pPr>
        <w:ind w:left="1476"/>
      </w:pPr>
      <w:r>
        <w:rPr>
          <w:b/>
          <w:i/>
        </w:rPr>
        <w:t>2.1</w:t>
      </w:r>
      <w:r w:rsidR="00AA43DE">
        <w:rPr>
          <w:b/>
          <w:i/>
        </w:rPr>
        <w:t>3</w:t>
      </w:r>
      <w:r>
        <w:rPr>
          <w:b/>
          <w:i/>
        </w:rPr>
        <w:t>.1.9</w:t>
      </w:r>
      <w:r w:rsidRPr="001513B0">
        <w:rPr>
          <w:b/>
          <w:i/>
        </w:rPr>
        <w:t>. Decking</w:t>
      </w:r>
    </w:p>
    <w:p w14:paraId="0D148E8B" w14:textId="77777777" w:rsidR="00A95388" w:rsidRDefault="00A95388" w:rsidP="00A95388">
      <w:pPr>
        <w:ind w:left="1476"/>
      </w:pPr>
      <w:r>
        <w:t xml:space="preserve">Standard </w:t>
      </w:r>
      <w:r w:rsidRPr="003D50C4">
        <w:rPr>
          <w:b/>
          <w:color w:val="00B0F0"/>
        </w:rPr>
        <w:t>(see 1.18.3)</w:t>
      </w:r>
      <w:r>
        <w:br/>
      </w:r>
    </w:p>
    <w:p w14:paraId="68AD1A73" w14:textId="77777777" w:rsidR="00A95388" w:rsidRDefault="00A95388" w:rsidP="00A95388">
      <w:pPr>
        <w:pStyle w:val="ListParagraph"/>
        <w:tabs>
          <w:tab w:val="left" w:pos="540"/>
          <w:tab w:val="left" w:pos="900"/>
          <w:tab w:val="left" w:pos="1260"/>
        </w:tabs>
        <w:spacing w:after="0"/>
        <w:ind w:left="1836" w:hanging="360"/>
        <w:rPr>
          <w:rFonts w:ascii="Times New Roman" w:hAnsi="Times New Roman"/>
          <w:sz w:val="24"/>
          <w:szCs w:val="24"/>
        </w:rPr>
      </w:pPr>
      <w:r>
        <w:rPr>
          <w:rFonts w:ascii="Times New Roman" w:hAnsi="Times New Roman"/>
          <w:b/>
          <w:i/>
          <w:sz w:val="24"/>
          <w:szCs w:val="24"/>
        </w:rPr>
        <w:t>2.1</w:t>
      </w:r>
      <w:r w:rsidR="00AA43DE">
        <w:rPr>
          <w:rFonts w:ascii="Times New Roman" w:hAnsi="Times New Roman"/>
          <w:b/>
          <w:i/>
          <w:sz w:val="24"/>
          <w:szCs w:val="24"/>
        </w:rPr>
        <w:t>3</w:t>
      </w:r>
      <w:r w:rsidRPr="00596341">
        <w:rPr>
          <w:rFonts w:ascii="Times New Roman" w:hAnsi="Times New Roman"/>
          <w:b/>
          <w:i/>
          <w:sz w:val="24"/>
          <w:szCs w:val="24"/>
        </w:rPr>
        <w:t>.1.10 Benches</w:t>
      </w:r>
      <w:r w:rsidR="00AA43DE">
        <w:rPr>
          <w:rFonts w:ascii="Times New Roman" w:hAnsi="Times New Roman"/>
          <w:b/>
          <w:i/>
          <w:sz w:val="24"/>
          <w:szCs w:val="24"/>
        </w:rPr>
        <w:t>/Work Areas</w:t>
      </w:r>
    </w:p>
    <w:p w14:paraId="53DC9135" w14:textId="77777777" w:rsidR="00A95388" w:rsidRPr="00AF01EB" w:rsidRDefault="00AA43DE" w:rsidP="00A95388">
      <w:pPr>
        <w:pStyle w:val="ListParagraph"/>
        <w:numPr>
          <w:ilvl w:val="0"/>
          <w:numId w:val="19"/>
        </w:numPr>
        <w:tabs>
          <w:tab w:val="left" w:pos="540"/>
          <w:tab w:val="left" w:pos="900"/>
          <w:tab w:val="left" w:pos="1260"/>
        </w:tabs>
        <w:ind w:left="2160" w:firstLine="0"/>
        <w:rPr>
          <w:rFonts w:ascii="Times New Roman" w:hAnsi="Times New Roman"/>
          <w:sz w:val="24"/>
          <w:szCs w:val="24"/>
        </w:rPr>
      </w:pPr>
      <w:r>
        <w:rPr>
          <w:rFonts w:ascii="Times New Roman" w:hAnsi="Times New Roman"/>
          <w:sz w:val="24"/>
          <w:szCs w:val="24"/>
        </w:rPr>
        <w:t xml:space="preserve">One 24" x 24" modular Desk, mounted to </w:t>
      </w:r>
      <w:r w:rsidR="00520088">
        <w:rPr>
          <w:rFonts w:ascii="Times New Roman" w:hAnsi="Times New Roman"/>
          <w:sz w:val="24"/>
          <w:szCs w:val="24"/>
        </w:rPr>
        <w:t>strut mounting</w:t>
      </w:r>
      <w:r>
        <w:rPr>
          <w:rFonts w:ascii="Times New Roman" w:hAnsi="Times New Roman"/>
          <w:sz w:val="24"/>
          <w:szCs w:val="24"/>
        </w:rPr>
        <w:t xml:space="preserve"> bulkhead </w:t>
      </w:r>
      <w:r w:rsidR="00520088">
        <w:rPr>
          <w:rFonts w:ascii="Times New Roman" w:hAnsi="Times New Roman"/>
          <w:sz w:val="24"/>
          <w:szCs w:val="24"/>
        </w:rPr>
        <w:t xml:space="preserve">      </w:t>
      </w:r>
      <w:r>
        <w:rPr>
          <w:rFonts w:ascii="Times New Roman" w:hAnsi="Times New Roman"/>
          <w:sz w:val="24"/>
          <w:szCs w:val="24"/>
        </w:rPr>
        <w:t>channel</w:t>
      </w:r>
    </w:p>
    <w:p w14:paraId="4FBB7984" w14:textId="77777777" w:rsidR="00A95388" w:rsidRPr="00AD764C" w:rsidRDefault="00A95388" w:rsidP="00A95388">
      <w:pPr>
        <w:pStyle w:val="ListParagraph"/>
        <w:numPr>
          <w:ilvl w:val="0"/>
          <w:numId w:val="19"/>
        </w:numPr>
        <w:tabs>
          <w:tab w:val="left" w:pos="540"/>
          <w:tab w:val="left" w:pos="900"/>
          <w:tab w:val="left" w:pos="1260"/>
        </w:tabs>
        <w:spacing w:after="0"/>
        <w:ind w:left="2160" w:firstLine="0"/>
        <w:rPr>
          <w:rFonts w:ascii="Times New Roman" w:hAnsi="Times New Roman"/>
          <w:sz w:val="24"/>
          <w:szCs w:val="24"/>
        </w:rPr>
      </w:pPr>
      <w:r w:rsidRPr="00AF01EB">
        <w:rPr>
          <w:rFonts w:ascii="Times New Roman" w:hAnsi="Times New Roman"/>
          <w:sz w:val="24"/>
          <w:szCs w:val="24"/>
        </w:rPr>
        <w:t xml:space="preserve">One </w:t>
      </w:r>
      <w:r w:rsidR="00AA43DE">
        <w:rPr>
          <w:rFonts w:ascii="Times New Roman" w:hAnsi="Times New Roman"/>
          <w:sz w:val="24"/>
          <w:szCs w:val="24"/>
        </w:rPr>
        <w:t xml:space="preserve">Electronics Rack </w:t>
      </w:r>
    </w:p>
    <w:p w14:paraId="66319FEE" w14:textId="77777777" w:rsidR="00AA43DE" w:rsidRPr="00AD764C" w:rsidRDefault="00AD764C" w:rsidP="00AD764C">
      <w:pPr>
        <w:pStyle w:val="ListParagraph"/>
        <w:numPr>
          <w:ilvl w:val="0"/>
          <w:numId w:val="19"/>
        </w:numPr>
        <w:tabs>
          <w:tab w:val="left" w:pos="540"/>
          <w:tab w:val="left" w:pos="900"/>
          <w:tab w:val="left" w:pos="1260"/>
        </w:tabs>
        <w:spacing w:after="0"/>
        <w:ind w:left="2160" w:firstLine="0"/>
        <w:rPr>
          <w:b/>
          <w:i/>
        </w:rPr>
      </w:pPr>
      <w:r w:rsidRPr="00AD764C">
        <w:rPr>
          <w:rFonts w:ascii="Times New Roman" w:hAnsi="Times New Roman"/>
          <w:sz w:val="24"/>
          <w:szCs w:val="24"/>
        </w:rPr>
        <w:lastRenderedPageBreak/>
        <w:t xml:space="preserve">Six Core Racks, mounted to </w:t>
      </w:r>
      <w:r w:rsidR="00520088">
        <w:rPr>
          <w:rFonts w:ascii="Times New Roman" w:hAnsi="Times New Roman"/>
          <w:sz w:val="24"/>
          <w:szCs w:val="24"/>
        </w:rPr>
        <w:t xml:space="preserve">strut </w:t>
      </w:r>
      <w:r w:rsidR="00B411F0">
        <w:rPr>
          <w:rFonts w:ascii="Times New Roman" w:hAnsi="Times New Roman"/>
          <w:sz w:val="24"/>
          <w:szCs w:val="24"/>
        </w:rPr>
        <w:t>mounting</w:t>
      </w:r>
      <w:r w:rsidRPr="00AD764C">
        <w:rPr>
          <w:rFonts w:ascii="Times New Roman" w:hAnsi="Times New Roman"/>
          <w:sz w:val="24"/>
          <w:szCs w:val="24"/>
        </w:rPr>
        <w:t xml:space="preserve"> bulkhead channel</w:t>
      </w:r>
      <w:r w:rsidRPr="00092F06">
        <w:rPr>
          <w:rFonts w:ascii="Times New Roman" w:hAnsi="Times New Roman"/>
          <w:sz w:val="24"/>
          <w:szCs w:val="24"/>
        </w:rPr>
        <w:t xml:space="preserve">. </w:t>
      </w:r>
      <w:r w:rsidRPr="00092F06">
        <w:rPr>
          <w:rFonts w:ascii="Times New Roman" w:hAnsi="Times New Roman"/>
          <w:sz w:val="24"/>
        </w:rPr>
        <w:t>Core racks may be plastic, wooden or aluminum. Wooden racks to be painted/sealed to ensure they are suitable for marine environment.</w:t>
      </w:r>
      <w:r w:rsidRPr="000F23A2">
        <w:rPr>
          <w:rFonts w:ascii="Times New Roman" w:hAnsi="Times New Roman"/>
          <w:color w:val="FF0000"/>
          <w:sz w:val="24"/>
        </w:rPr>
        <w:t xml:space="preserve">  </w:t>
      </w:r>
    </w:p>
    <w:p w14:paraId="18D16BA5" w14:textId="77777777" w:rsidR="00AD764C" w:rsidRPr="00AD764C" w:rsidRDefault="00AD764C" w:rsidP="00AD764C">
      <w:pPr>
        <w:tabs>
          <w:tab w:val="left" w:pos="540"/>
          <w:tab w:val="left" w:pos="900"/>
          <w:tab w:val="left" w:pos="1260"/>
        </w:tabs>
        <w:ind w:left="2160"/>
        <w:rPr>
          <w:b/>
          <w:i/>
        </w:rPr>
      </w:pPr>
    </w:p>
    <w:p w14:paraId="351B47EC" w14:textId="77777777" w:rsidR="00A95388" w:rsidRDefault="00A95388" w:rsidP="00A95388">
      <w:pPr>
        <w:tabs>
          <w:tab w:val="left" w:pos="1260"/>
        </w:tabs>
        <w:ind w:left="1476"/>
        <w:rPr>
          <w:b/>
          <w:color w:val="00B0F0"/>
        </w:rPr>
      </w:pPr>
      <w:r>
        <w:rPr>
          <w:b/>
          <w:i/>
        </w:rPr>
        <w:t>2.1</w:t>
      </w:r>
      <w:r w:rsidR="00AA43DE">
        <w:rPr>
          <w:b/>
          <w:i/>
        </w:rPr>
        <w:t>3</w:t>
      </w:r>
      <w:r w:rsidRPr="00E5558F">
        <w:rPr>
          <w:b/>
          <w:i/>
        </w:rPr>
        <w:t>.1.11. Emergency Light,</w:t>
      </w:r>
      <w:r>
        <w:t xml:space="preserve"> </w:t>
      </w:r>
    </w:p>
    <w:p w14:paraId="72A2FE4D" w14:textId="77777777" w:rsidR="00A95388" w:rsidRDefault="00A95388" w:rsidP="00A95388">
      <w:pPr>
        <w:tabs>
          <w:tab w:val="left" w:pos="1260"/>
        </w:tabs>
        <w:ind w:left="1476"/>
      </w:pPr>
      <w:r>
        <w:rPr>
          <w:b/>
          <w:color w:val="00B0F0"/>
        </w:rPr>
        <w:t>(see 2.1.2.8.4</w:t>
      </w:r>
      <w:r w:rsidRPr="004C60CA">
        <w:rPr>
          <w:b/>
          <w:color w:val="00B0F0"/>
        </w:rPr>
        <w:t>)</w:t>
      </w:r>
      <w:r>
        <w:rPr>
          <w:b/>
          <w:color w:val="00B0F0"/>
        </w:rPr>
        <w:t>.</w:t>
      </w:r>
    </w:p>
    <w:p w14:paraId="7202BA71" w14:textId="77777777" w:rsidR="00A95388" w:rsidRDefault="00A95388" w:rsidP="00A95388">
      <w:pPr>
        <w:tabs>
          <w:tab w:val="left" w:pos="1260"/>
        </w:tabs>
        <w:ind w:left="396"/>
      </w:pPr>
    </w:p>
    <w:p w14:paraId="6DB78599" w14:textId="77777777" w:rsidR="00A95388" w:rsidRPr="00E5558F" w:rsidRDefault="00A95388" w:rsidP="00A95388">
      <w:pPr>
        <w:tabs>
          <w:tab w:val="left" w:pos="1260"/>
        </w:tabs>
        <w:ind w:left="1476"/>
        <w:rPr>
          <w:b/>
          <w:i/>
        </w:rPr>
      </w:pPr>
      <w:r>
        <w:t xml:space="preserve"> </w:t>
      </w:r>
      <w:r>
        <w:rPr>
          <w:b/>
          <w:i/>
        </w:rPr>
        <w:t>2.1</w:t>
      </w:r>
      <w:r w:rsidR="00AA43DE">
        <w:rPr>
          <w:b/>
          <w:i/>
        </w:rPr>
        <w:t>3</w:t>
      </w:r>
      <w:r w:rsidRPr="00E5558F">
        <w:rPr>
          <w:b/>
          <w:i/>
        </w:rPr>
        <w:t>.1.12. Fire Extinguishers</w:t>
      </w:r>
    </w:p>
    <w:p w14:paraId="348D24DC" w14:textId="77777777" w:rsidR="00A95388" w:rsidRDefault="00A95388" w:rsidP="00A95388">
      <w:pPr>
        <w:tabs>
          <w:tab w:val="left" w:pos="1260"/>
        </w:tabs>
        <w:ind w:left="1476"/>
      </w:pPr>
      <w:r>
        <w:rPr>
          <w:b/>
          <w:color w:val="00B0F0"/>
        </w:rPr>
        <w:t>(see 2.1.2.8.3</w:t>
      </w:r>
      <w:r w:rsidRPr="004C60CA">
        <w:rPr>
          <w:b/>
          <w:color w:val="00B0F0"/>
        </w:rPr>
        <w:t>)</w:t>
      </w:r>
      <w:r>
        <w:rPr>
          <w:b/>
          <w:color w:val="00B0F0"/>
        </w:rPr>
        <w:t>.</w:t>
      </w:r>
    </w:p>
    <w:p w14:paraId="25CBE384" w14:textId="77777777" w:rsidR="00A95388" w:rsidRDefault="00A95388" w:rsidP="00A95388">
      <w:pPr>
        <w:tabs>
          <w:tab w:val="left" w:pos="1260"/>
        </w:tabs>
        <w:ind w:left="396"/>
      </w:pPr>
    </w:p>
    <w:p w14:paraId="19E3FF65" w14:textId="77777777" w:rsidR="00A95388" w:rsidRPr="00E245D7" w:rsidRDefault="00A95388" w:rsidP="00A95388">
      <w:pPr>
        <w:tabs>
          <w:tab w:val="left" w:pos="1260"/>
        </w:tabs>
        <w:ind w:left="1476"/>
        <w:rPr>
          <w:b/>
          <w:i/>
        </w:rPr>
      </w:pPr>
      <w:r>
        <w:rPr>
          <w:b/>
          <w:i/>
        </w:rPr>
        <w:t>2.1</w:t>
      </w:r>
      <w:r w:rsidR="00AA43DE">
        <w:rPr>
          <w:b/>
          <w:i/>
        </w:rPr>
        <w:t>3</w:t>
      </w:r>
      <w:r w:rsidRPr="00E245D7">
        <w:rPr>
          <w:b/>
          <w:i/>
        </w:rPr>
        <w:t>.1.12. Smoke Detector</w:t>
      </w:r>
    </w:p>
    <w:p w14:paraId="5AC98142" w14:textId="77777777" w:rsidR="00A95388" w:rsidRDefault="00A95388" w:rsidP="00A95388">
      <w:pPr>
        <w:tabs>
          <w:tab w:val="left" w:pos="1260"/>
        </w:tabs>
        <w:ind w:left="1476"/>
      </w:pPr>
      <w:r>
        <w:rPr>
          <w:b/>
          <w:color w:val="00B0F0"/>
        </w:rPr>
        <w:t>(see 2.1.2.8.2</w:t>
      </w:r>
      <w:r w:rsidRPr="004C60CA">
        <w:rPr>
          <w:b/>
          <w:color w:val="00B0F0"/>
        </w:rPr>
        <w:t>)</w:t>
      </w:r>
      <w:r>
        <w:rPr>
          <w:b/>
          <w:color w:val="00B0F0"/>
        </w:rPr>
        <w:t>.</w:t>
      </w:r>
    </w:p>
    <w:p w14:paraId="7F70AA52" w14:textId="77777777" w:rsidR="00A95388" w:rsidRDefault="00A95388" w:rsidP="00A95388">
      <w:pPr>
        <w:tabs>
          <w:tab w:val="left" w:pos="1260"/>
        </w:tabs>
        <w:ind w:left="396"/>
      </w:pPr>
    </w:p>
    <w:p w14:paraId="20431AD4" w14:textId="77777777" w:rsidR="00A95388" w:rsidRPr="00E245D7" w:rsidRDefault="00A95388" w:rsidP="00A95388">
      <w:pPr>
        <w:tabs>
          <w:tab w:val="left" w:pos="1260"/>
        </w:tabs>
        <w:ind w:left="1476"/>
        <w:rPr>
          <w:b/>
          <w:i/>
        </w:rPr>
      </w:pPr>
      <w:r w:rsidRPr="00E245D7">
        <w:rPr>
          <w:b/>
          <w:i/>
        </w:rPr>
        <w:t>2</w:t>
      </w:r>
      <w:r>
        <w:rPr>
          <w:b/>
          <w:i/>
        </w:rPr>
        <w:t>.1</w:t>
      </w:r>
      <w:r w:rsidR="00AA43DE">
        <w:rPr>
          <w:b/>
          <w:i/>
        </w:rPr>
        <w:t>3</w:t>
      </w:r>
      <w:r w:rsidRPr="00E245D7">
        <w:rPr>
          <w:b/>
          <w:i/>
        </w:rPr>
        <w:t>.1.13. Handrails</w:t>
      </w:r>
    </w:p>
    <w:p w14:paraId="4969076A" w14:textId="77777777" w:rsidR="00A95388" w:rsidRDefault="00A95388" w:rsidP="00A95388">
      <w:pPr>
        <w:tabs>
          <w:tab w:val="left" w:pos="1260"/>
        </w:tabs>
        <w:ind w:left="1476"/>
      </w:pPr>
      <w:r>
        <w:rPr>
          <w:b/>
          <w:color w:val="00B0F0"/>
        </w:rPr>
        <w:t>(see 2.1.1.1</w:t>
      </w:r>
      <w:r w:rsidRPr="004C60CA">
        <w:rPr>
          <w:b/>
          <w:color w:val="00B0F0"/>
        </w:rPr>
        <w:t>)</w:t>
      </w:r>
      <w:r>
        <w:rPr>
          <w:b/>
          <w:color w:val="00B0F0"/>
        </w:rPr>
        <w:t>.</w:t>
      </w:r>
    </w:p>
    <w:p w14:paraId="5D4E4386" w14:textId="77777777" w:rsidR="00A95388" w:rsidRDefault="00A95388" w:rsidP="00A95388">
      <w:pPr>
        <w:tabs>
          <w:tab w:val="left" w:pos="1260"/>
        </w:tabs>
        <w:ind w:left="396"/>
      </w:pPr>
    </w:p>
    <w:p w14:paraId="1E81599A" w14:textId="77777777" w:rsidR="00A95388" w:rsidRPr="00A256A7" w:rsidRDefault="00A95388" w:rsidP="00A95388">
      <w:pPr>
        <w:tabs>
          <w:tab w:val="left" w:pos="1260"/>
        </w:tabs>
        <w:ind w:left="1476"/>
        <w:rPr>
          <w:b/>
          <w:i/>
        </w:rPr>
      </w:pPr>
      <w:r w:rsidRPr="00A256A7">
        <w:rPr>
          <w:b/>
          <w:i/>
        </w:rPr>
        <w:t>2.1</w:t>
      </w:r>
      <w:r w:rsidR="00AA43DE">
        <w:rPr>
          <w:b/>
          <w:i/>
        </w:rPr>
        <w:t>3</w:t>
      </w:r>
      <w:r w:rsidRPr="00A256A7">
        <w:rPr>
          <w:b/>
          <w:i/>
        </w:rPr>
        <w:t>.1.14. Portlights</w:t>
      </w:r>
    </w:p>
    <w:p w14:paraId="63572E54" w14:textId="77777777" w:rsidR="00A95388" w:rsidRDefault="00A95388" w:rsidP="00A95388">
      <w:pPr>
        <w:tabs>
          <w:tab w:val="left" w:pos="1260"/>
        </w:tabs>
        <w:ind w:left="1476"/>
      </w:pPr>
      <w:r>
        <w:rPr>
          <w:b/>
          <w:color w:val="00B0F0"/>
        </w:rPr>
        <w:t>(see 2.1.1.8</w:t>
      </w:r>
      <w:r w:rsidRPr="004C60CA">
        <w:rPr>
          <w:b/>
          <w:color w:val="00B0F0"/>
        </w:rPr>
        <w:t>)</w:t>
      </w:r>
      <w:r>
        <w:rPr>
          <w:b/>
          <w:color w:val="00B0F0"/>
        </w:rPr>
        <w:t>.</w:t>
      </w:r>
    </w:p>
    <w:p w14:paraId="22992E00" w14:textId="77777777" w:rsidR="00A95388" w:rsidRDefault="00A95388" w:rsidP="00A95388">
      <w:pPr>
        <w:tabs>
          <w:tab w:val="left" w:pos="1260"/>
        </w:tabs>
        <w:ind w:left="396"/>
      </w:pPr>
    </w:p>
    <w:p w14:paraId="69867589" w14:textId="77777777" w:rsidR="00A95388" w:rsidRPr="00E245D7" w:rsidRDefault="00A95388" w:rsidP="00A95388">
      <w:pPr>
        <w:tabs>
          <w:tab w:val="left" w:pos="1260"/>
        </w:tabs>
        <w:ind w:left="1476"/>
        <w:rPr>
          <w:b/>
          <w:i/>
        </w:rPr>
      </w:pPr>
      <w:r>
        <w:rPr>
          <w:b/>
          <w:i/>
        </w:rPr>
        <w:t>2.1</w:t>
      </w:r>
      <w:r w:rsidR="00AA43DE">
        <w:rPr>
          <w:b/>
          <w:i/>
        </w:rPr>
        <w:t>3</w:t>
      </w:r>
      <w:r w:rsidRPr="00E245D7">
        <w:rPr>
          <w:b/>
          <w:i/>
        </w:rPr>
        <w:t>.1.15. Door Windows</w:t>
      </w:r>
    </w:p>
    <w:p w14:paraId="66580A2B" w14:textId="77777777" w:rsidR="00A95388" w:rsidRDefault="00A95388" w:rsidP="00A95388">
      <w:pPr>
        <w:tabs>
          <w:tab w:val="left" w:pos="1260"/>
        </w:tabs>
        <w:ind w:left="1476"/>
      </w:pPr>
      <w:r>
        <w:rPr>
          <w:b/>
          <w:color w:val="00B0F0"/>
        </w:rPr>
        <w:t>(see 2.1.1.7</w:t>
      </w:r>
      <w:r w:rsidRPr="004C60CA">
        <w:rPr>
          <w:b/>
          <w:color w:val="00B0F0"/>
        </w:rPr>
        <w:t>)</w:t>
      </w:r>
      <w:r>
        <w:rPr>
          <w:b/>
          <w:color w:val="00B0F0"/>
        </w:rPr>
        <w:t>.</w:t>
      </w:r>
    </w:p>
    <w:p w14:paraId="5A8B080F" w14:textId="77777777" w:rsidR="00A95388" w:rsidRDefault="00A95388" w:rsidP="00A95388">
      <w:pPr>
        <w:tabs>
          <w:tab w:val="left" w:pos="1260"/>
        </w:tabs>
        <w:ind w:left="396"/>
      </w:pPr>
    </w:p>
    <w:p w14:paraId="22C10BA1" w14:textId="77777777" w:rsidR="00A95388" w:rsidRPr="004839B0" w:rsidRDefault="00A95388" w:rsidP="00A95388">
      <w:pPr>
        <w:tabs>
          <w:tab w:val="left" w:pos="1260"/>
        </w:tabs>
        <w:ind w:left="1476"/>
        <w:rPr>
          <w:b/>
          <w:i/>
        </w:rPr>
      </w:pPr>
      <w:r>
        <w:rPr>
          <w:b/>
          <w:i/>
        </w:rPr>
        <w:t>2.1</w:t>
      </w:r>
      <w:r w:rsidR="00AA43DE">
        <w:rPr>
          <w:b/>
          <w:i/>
        </w:rPr>
        <w:t>3</w:t>
      </w:r>
      <w:r w:rsidRPr="004839B0">
        <w:rPr>
          <w:b/>
          <w:i/>
        </w:rPr>
        <w:t>.1.16. Deck Drains</w:t>
      </w:r>
    </w:p>
    <w:p w14:paraId="62E7F3B5" w14:textId="77777777" w:rsidR="00A95388" w:rsidRDefault="00A95388" w:rsidP="00A95388">
      <w:pPr>
        <w:tabs>
          <w:tab w:val="left" w:pos="1260"/>
        </w:tabs>
        <w:ind w:left="1476"/>
      </w:pPr>
      <w:r>
        <w:rPr>
          <w:b/>
          <w:color w:val="00B0F0"/>
        </w:rPr>
        <w:t>(see 2.1.2.1</w:t>
      </w:r>
      <w:r w:rsidRPr="004C60CA">
        <w:rPr>
          <w:b/>
          <w:color w:val="00B0F0"/>
        </w:rPr>
        <w:t>)</w:t>
      </w:r>
      <w:r>
        <w:rPr>
          <w:b/>
          <w:color w:val="00B0F0"/>
        </w:rPr>
        <w:t>.</w:t>
      </w:r>
    </w:p>
    <w:p w14:paraId="777D46E2" w14:textId="77777777" w:rsidR="00A95388" w:rsidRDefault="00A95388" w:rsidP="00A95388">
      <w:pPr>
        <w:tabs>
          <w:tab w:val="left" w:pos="1260"/>
        </w:tabs>
        <w:ind w:left="396"/>
      </w:pPr>
    </w:p>
    <w:p w14:paraId="1C154E08" w14:textId="77777777" w:rsidR="00A95388" w:rsidRDefault="00A95388" w:rsidP="00A95388">
      <w:pPr>
        <w:tabs>
          <w:tab w:val="left" w:pos="1260"/>
        </w:tabs>
        <w:ind w:left="1476"/>
        <w:rPr>
          <w:b/>
          <w:i/>
        </w:rPr>
      </w:pPr>
      <w:r>
        <w:rPr>
          <w:b/>
          <w:i/>
        </w:rPr>
        <w:t>2.1</w:t>
      </w:r>
      <w:r w:rsidR="00AA43DE">
        <w:rPr>
          <w:b/>
          <w:i/>
        </w:rPr>
        <w:t>3</w:t>
      </w:r>
      <w:r w:rsidRPr="00DF3010">
        <w:rPr>
          <w:b/>
          <w:i/>
        </w:rPr>
        <w:t>.1.17. Wire Pass Vents</w:t>
      </w:r>
    </w:p>
    <w:p w14:paraId="785F3B2E" w14:textId="77777777" w:rsidR="00A95388" w:rsidRDefault="00A95388" w:rsidP="00A95388">
      <w:pPr>
        <w:tabs>
          <w:tab w:val="left" w:pos="1260"/>
        </w:tabs>
        <w:ind w:left="1476"/>
      </w:pPr>
      <w:r>
        <w:rPr>
          <w:b/>
          <w:color w:val="00B0F0"/>
        </w:rPr>
        <w:t>(see 1.18.4 and 2.1.1.9</w:t>
      </w:r>
      <w:r w:rsidRPr="004C60CA">
        <w:rPr>
          <w:b/>
          <w:color w:val="00B0F0"/>
        </w:rPr>
        <w:t>)</w:t>
      </w:r>
      <w:r>
        <w:rPr>
          <w:b/>
          <w:color w:val="00B0F0"/>
        </w:rPr>
        <w:t>.</w:t>
      </w:r>
    </w:p>
    <w:p w14:paraId="786E4F57" w14:textId="77777777" w:rsidR="00A95388" w:rsidRDefault="00A95388" w:rsidP="00A95388">
      <w:pPr>
        <w:tabs>
          <w:tab w:val="left" w:pos="1260"/>
        </w:tabs>
        <w:ind w:left="396"/>
      </w:pPr>
    </w:p>
    <w:p w14:paraId="3AE6B1B8" w14:textId="77777777" w:rsidR="00A95388" w:rsidRPr="00DF3010" w:rsidRDefault="00A95388" w:rsidP="00A95388">
      <w:pPr>
        <w:tabs>
          <w:tab w:val="left" w:pos="1260"/>
        </w:tabs>
        <w:ind w:left="1476"/>
        <w:rPr>
          <w:b/>
          <w:i/>
        </w:rPr>
      </w:pPr>
      <w:r>
        <w:rPr>
          <w:b/>
          <w:i/>
        </w:rPr>
        <w:t>2.1</w:t>
      </w:r>
      <w:r w:rsidR="00AA43DE">
        <w:rPr>
          <w:b/>
          <w:i/>
        </w:rPr>
        <w:t>3</w:t>
      </w:r>
      <w:r w:rsidRPr="00DF3010">
        <w:rPr>
          <w:b/>
          <w:i/>
        </w:rPr>
        <w:t>.1.18. Mounting Channel</w:t>
      </w:r>
    </w:p>
    <w:p w14:paraId="3F3CB616" w14:textId="77777777" w:rsidR="00A95388" w:rsidRDefault="00A95388" w:rsidP="00A95388">
      <w:pPr>
        <w:tabs>
          <w:tab w:val="left" w:pos="1260"/>
        </w:tabs>
        <w:ind w:left="1476"/>
      </w:pPr>
      <w:r>
        <w:rPr>
          <w:b/>
          <w:color w:val="00B0F0"/>
        </w:rPr>
        <w:t>(see 1.18.3 and 2.1.2.2</w:t>
      </w:r>
      <w:r w:rsidRPr="004C60CA">
        <w:rPr>
          <w:b/>
          <w:color w:val="00B0F0"/>
        </w:rPr>
        <w:t>)</w:t>
      </w:r>
      <w:r>
        <w:rPr>
          <w:b/>
          <w:color w:val="00B0F0"/>
        </w:rPr>
        <w:t>.</w:t>
      </w:r>
    </w:p>
    <w:p w14:paraId="17224675" w14:textId="77777777" w:rsidR="00A95388" w:rsidRDefault="00A95388" w:rsidP="00A95388">
      <w:pPr>
        <w:tabs>
          <w:tab w:val="left" w:pos="1260"/>
        </w:tabs>
      </w:pPr>
    </w:p>
    <w:p w14:paraId="18F5AF87" w14:textId="77777777" w:rsidR="00A95388" w:rsidRDefault="00A95388" w:rsidP="00A95388">
      <w:pPr>
        <w:tabs>
          <w:tab w:val="left" w:pos="1260"/>
        </w:tabs>
        <w:ind w:left="720"/>
        <w:rPr>
          <w:b/>
          <w:i/>
        </w:rPr>
      </w:pPr>
      <w:r w:rsidRPr="00A256A7">
        <w:rPr>
          <w:b/>
          <w:i/>
        </w:rPr>
        <w:t>2.1</w:t>
      </w:r>
      <w:r w:rsidR="00AA43DE">
        <w:rPr>
          <w:b/>
          <w:i/>
        </w:rPr>
        <w:t>3</w:t>
      </w:r>
      <w:r w:rsidRPr="00A256A7">
        <w:rPr>
          <w:b/>
          <w:i/>
        </w:rPr>
        <w:t xml:space="preserve">.2. Additional </w:t>
      </w:r>
      <w:r w:rsidR="00AA43DE">
        <w:rPr>
          <w:b/>
          <w:i/>
        </w:rPr>
        <w:t>Core</w:t>
      </w:r>
      <w:r w:rsidRPr="00A256A7">
        <w:rPr>
          <w:b/>
          <w:i/>
        </w:rPr>
        <w:t xml:space="preserve"> Van Options</w:t>
      </w:r>
    </w:p>
    <w:p w14:paraId="245B8A4A" w14:textId="77777777" w:rsidR="00A95388" w:rsidRDefault="00A95388" w:rsidP="00A95388">
      <w:pPr>
        <w:tabs>
          <w:tab w:val="left" w:pos="1260"/>
        </w:tabs>
        <w:ind w:left="1440"/>
      </w:pPr>
      <w:r>
        <w:rPr>
          <w:b/>
          <w:i/>
        </w:rPr>
        <w:t>2.1</w:t>
      </w:r>
      <w:r w:rsidR="00AA43DE">
        <w:rPr>
          <w:b/>
          <w:i/>
        </w:rPr>
        <w:t>3</w:t>
      </w:r>
      <w:r>
        <w:rPr>
          <w:b/>
          <w:i/>
        </w:rPr>
        <w:t xml:space="preserve">.2.1. </w:t>
      </w:r>
      <w:r w:rsidRPr="00A256A7">
        <w:t xml:space="preserve">The van shall be outfitted with </w:t>
      </w:r>
      <w:r w:rsidR="00AA43DE">
        <w:t xml:space="preserve">a removable end wall, bolted on and weather sealed. </w:t>
      </w:r>
      <w:r w:rsidR="00520088">
        <w:t>Configuration</w:t>
      </w:r>
      <w:r w:rsidR="00AA43DE">
        <w:t xml:space="preserve"> must fit the </w:t>
      </w:r>
      <w:r w:rsidR="009A07A8">
        <w:t>CSC End wall framing requirements.</w:t>
      </w:r>
    </w:p>
    <w:p w14:paraId="66D4EDDB" w14:textId="77777777" w:rsidR="00A95388" w:rsidRDefault="00A95388" w:rsidP="00A95388">
      <w:pPr>
        <w:tabs>
          <w:tab w:val="left" w:pos="1260"/>
        </w:tabs>
        <w:rPr>
          <w:b/>
          <w:i/>
        </w:rPr>
      </w:pPr>
    </w:p>
    <w:p w14:paraId="11B5D483" w14:textId="77777777" w:rsidR="00A95388" w:rsidRDefault="00A95388">
      <w:pPr>
        <w:rPr>
          <w:b/>
        </w:rPr>
      </w:pPr>
      <w:r>
        <w:rPr>
          <w:b/>
          <w:i/>
        </w:rPr>
        <w:br w:type="page"/>
      </w:r>
    </w:p>
    <w:p w14:paraId="07A652ED" w14:textId="77777777" w:rsidR="007D4D52" w:rsidRDefault="007D4D52">
      <w:pPr>
        <w:rPr>
          <w:b/>
        </w:rPr>
      </w:pPr>
    </w:p>
    <w:p w14:paraId="12C7FD75" w14:textId="77777777" w:rsidR="00733FFC" w:rsidRDefault="00733FFC" w:rsidP="00444341">
      <w:pPr>
        <w:tabs>
          <w:tab w:val="left" w:pos="1260"/>
        </w:tabs>
        <w:rPr>
          <w:b/>
        </w:rPr>
      </w:pPr>
      <w:r w:rsidRPr="00733FFC">
        <w:rPr>
          <w:b/>
        </w:rPr>
        <w:t>2.1</w:t>
      </w:r>
      <w:r w:rsidR="009A07A8">
        <w:rPr>
          <w:b/>
        </w:rPr>
        <w:t>4</w:t>
      </w:r>
      <w:r w:rsidRPr="00733FFC">
        <w:rPr>
          <w:b/>
        </w:rPr>
        <w:t xml:space="preserve">. </w:t>
      </w:r>
      <w:r w:rsidR="00654CD1" w:rsidRPr="00733FFC">
        <w:rPr>
          <w:b/>
        </w:rPr>
        <w:t>Power/Machinery Van</w:t>
      </w:r>
      <w:r w:rsidR="008D04D1" w:rsidRPr="008D04D1">
        <w:rPr>
          <w:b/>
        </w:rPr>
        <w:t xml:space="preserve"> </w:t>
      </w:r>
      <w:r w:rsidR="008D04D1">
        <w:rPr>
          <w:b/>
        </w:rPr>
        <w:t>Specification</w:t>
      </w:r>
      <w:r w:rsidR="00654CD1" w:rsidRPr="00733FFC">
        <w:rPr>
          <w:b/>
        </w:rPr>
        <w:t xml:space="preserve"> Options</w:t>
      </w:r>
    </w:p>
    <w:p w14:paraId="1D531D31" w14:textId="77777777" w:rsidR="00733FFC" w:rsidRDefault="00733FFC" w:rsidP="00444341">
      <w:pPr>
        <w:tabs>
          <w:tab w:val="left" w:pos="810"/>
        </w:tabs>
        <w:ind w:left="720"/>
        <w:rPr>
          <w:b/>
          <w:i/>
        </w:rPr>
      </w:pPr>
      <w:r w:rsidRPr="00733FFC">
        <w:rPr>
          <w:b/>
          <w:i/>
        </w:rPr>
        <w:t>2.1</w:t>
      </w:r>
      <w:r w:rsidR="009A07A8">
        <w:rPr>
          <w:b/>
          <w:i/>
        </w:rPr>
        <w:t>4</w:t>
      </w:r>
      <w:r w:rsidRPr="00733FFC">
        <w:rPr>
          <w:b/>
          <w:i/>
        </w:rPr>
        <w:t xml:space="preserve">.1. </w:t>
      </w:r>
      <w:r w:rsidR="00654CD1" w:rsidRPr="00733FFC">
        <w:rPr>
          <w:b/>
          <w:i/>
        </w:rPr>
        <w:t>Required General Van Options</w:t>
      </w:r>
    </w:p>
    <w:p w14:paraId="1893904F" w14:textId="77777777" w:rsidR="00733FFC" w:rsidRDefault="00733FFC" w:rsidP="00444341">
      <w:pPr>
        <w:tabs>
          <w:tab w:val="left" w:pos="810"/>
        </w:tabs>
        <w:ind w:left="720"/>
        <w:rPr>
          <w:b/>
          <w:i/>
        </w:rPr>
      </w:pPr>
    </w:p>
    <w:p w14:paraId="7013E051" w14:textId="77777777" w:rsidR="00654CD1" w:rsidRPr="00733FFC" w:rsidRDefault="00733FFC" w:rsidP="00444341">
      <w:pPr>
        <w:tabs>
          <w:tab w:val="left" w:pos="810"/>
        </w:tabs>
        <w:ind w:left="720"/>
        <w:rPr>
          <w:b/>
          <w:i/>
        </w:rPr>
      </w:pPr>
      <w:r w:rsidRPr="00733FFC">
        <w:rPr>
          <w:b/>
          <w:i/>
        </w:rPr>
        <w:t>2.1</w:t>
      </w:r>
      <w:r w:rsidR="009A07A8">
        <w:rPr>
          <w:b/>
          <w:i/>
        </w:rPr>
        <w:t>4</w:t>
      </w:r>
      <w:r w:rsidRPr="00733FFC">
        <w:rPr>
          <w:b/>
          <w:i/>
        </w:rPr>
        <w:t xml:space="preserve">2. </w:t>
      </w:r>
      <w:r w:rsidR="00654CD1" w:rsidRPr="00733FFC">
        <w:rPr>
          <w:b/>
          <w:i/>
        </w:rPr>
        <w:t>Additional Power/Machinery Van Options</w:t>
      </w:r>
    </w:p>
    <w:p w14:paraId="4591776A" w14:textId="77777777" w:rsidR="00654CD1" w:rsidRPr="005F7C84" w:rsidRDefault="00671BAE" w:rsidP="005F7C84">
      <w:pPr>
        <w:pStyle w:val="ListParagraph"/>
        <w:spacing w:after="0"/>
        <w:ind w:left="0"/>
        <w:rPr>
          <w:rFonts w:ascii="Times New Roman" w:hAnsi="Times New Roman"/>
          <w:sz w:val="24"/>
          <w:szCs w:val="24"/>
        </w:rPr>
      </w:pPr>
      <w:r>
        <w:rPr>
          <w:rFonts w:ascii="Times New Roman" w:hAnsi="Times New Roman"/>
          <w:sz w:val="24"/>
          <w:szCs w:val="24"/>
        </w:rPr>
        <w:br w:type="page"/>
      </w:r>
    </w:p>
    <w:p w14:paraId="789EFE3D" w14:textId="77777777" w:rsidR="008641A0" w:rsidRDefault="008641A0" w:rsidP="005F7C84">
      <w:pPr>
        <w:pStyle w:val="ListParagraph"/>
        <w:spacing w:after="0"/>
        <w:ind w:left="0"/>
        <w:rPr>
          <w:rFonts w:ascii="Times New Roman" w:hAnsi="Times New Roman"/>
          <w:sz w:val="24"/>
          <w:szCs w:val="24"/>
        </w:rPr>
      </w:pPr>
    </w:p>
    <w:p w14:paraId="068C571C" w14:textId="77777777" w:rsidR="00654CD1" w:rsidRPr="005F7C84" w:rsidRDefault="00654CD1" w:rsidP="005F7C84">
      <w:pPr>
        <w:pStyle w:val="ListParagraph"/>
        <w:spacing w:after="0"/>
        <w:ind w:left="0"/>
        <w:rPr>
          <w:rFonts w:ascii="Times New Roman" w:hAnsi="Times New Roman"/>
          <w:sz w:val="24"/>
          <w:szCs w:val="24"/>
        </w:rPr>
      </w:pPr>
      <w:r>
        <w:rPr>
          <w:rFonts w:ascii="Times New Roman" w:hAnsi="Times New Roman"/>
          <w:sz w:val="24"/>
          <w:szCs w:val="24"/>
        </w:rPr>
        <w:br/>
      </w:r>
    </w:p>
    <w:p w14:paraId="50F684D8" w14:textId="77777777" w:rsidR="008641A0" w:rsidRDefault="008641A0" w:rsidP="008641A0">
      <w:pPr>
        <w:pStyle w:val="ListParagraph"/>
        <w:spacing w:after="0"/>
        <w:ind w:left="2880"/>
        <w:rPr>
          <w:rFonts w:ascii="Times New Roman" w:hAnsi="Times New Roman"/>
          <w:b/>
          <w:sz w:val="32"/>
          <w:szCs w:val="24"/>
        </w:rPr>
      </w:pPr>
    </w:p>
    <w:p w14:paraId="1C532ABD" w14:textId="77777777" w:rsidR="008641A0" w:rsidRDefault="008641A0" w:rsidP="008641A0">
      <w:pPr>
        <w:pStyle w:val="ListParagraph"/>
        <w:spacing w:after="0"/>
        <w:ind w:left="2880"/>
        <w:rPr>
          <w:rFonts w:ascii="Times New Roman" w:hAnsi="Times New Roman"/>
          <w:b/>
          <w:sz w:val="32"/>
          <w:szCs w:val="24"/>
        </w:rPr>
      </w:pPr>
    </w:p>
    <w:p w14:paraId="3D9B4716" w14:textId="77777777" w:rsidR="008641A0" w:rsidRDefault="008641A0" w:rsidP="008641A0">
      <w:pPr>
        <w:pStyle w:val="ListParagraph"/>
        <w:spacing w:after="0"/>
        <w:ind w:left="2880"/>
        <w:rPr>
          <w:rFonts w:ascii="Times New Roman" w:hAnsi="Times New Roman"/>
          <w:b/>
          <w:sz w:val="32"/>
          <w:szCs w:val="24"/>
        </w:rPr>
      </w:pPr>
    </w:p>
    <w:p w14:paraId="0902FA33" w14:textId="77777777" w:rsidR="008641A0" w:rsidRDefault="008641A0" w:rsidP="008641A0">
      <w:pPr>
        <w:pStyle w:val="ListParagraph"/>
        <w:spacing w:after="0"/>
        <w:ind w:left="2880"/>
        <w:rPr>
          <w:rFonts w:ascii="Times New Roman" w:hAnsi="Times New Roman"/>
          <w:b/>
          <w:sz w:val="32"/>
          <w:szCs w:val="24"/>
        </w:rPr>
      </w:pPr>
    </w:p>
    <w:p w14:paraId="52453CE2" w14:textId="77777777" w:rsidR="008641A0" w:rsidRDefault="008641A0" w:rsidP="008641A0">
      <w:pPr>
        <w:pStyle w:val="ListParagraph"/>
        <w:spacing w:after="0"/>
        <w:ind w:left="2880"/>
        <w:rPr>
          <w:rFonts w:ascii="Times New Roman" w:hAnsi="Times New Roman"/>
          <w:b/>
          <w:sz w:val="32"/>
          <w:szCs w:val="24"/>
        </w:rPr>
      </w:pPr>
    </w:p>
    <w:p w14:paraId="453D9972" w14:textId="77777777" w:rsidR="008641A0" w:rsidRDefault="008641A0" w:rsidP="008641A0">
      <w:pPr>
        <w:pStyle w:val="ListParagraph"/>
        <w:spacing w:after="0"/>
        <w:ind w:left="2880"/>
        <w:rPr>
          <w:rFonts w:ascii="Times New Roman" w:hAnsi="Times New Roman"/>
          <w:b/>
          <w:sz w:val="32"/>
          <w:szCs w:val="24"/>
        </w:rPr>
      </w:pPr>
    </w:p>
    <w:p w14:paraId="6734811B" w14:textId="77777777" w:rsidR="008641A0" w:rsidRDefault="008641A0" w:rsidP="008641A0">
      <w:pPr>
        <w:pStyle w:val="ListParagraph"/>
        <w:spacing w:after="0"/>
        <w:ind w:left="2880"/>
        <w:rPr>
          <w:rFonts w:ascii="Times New Roman" w:hAnsi="Times New Roman"/>
          <w:b/>
          <w:sz w:val="32"/>
          <w:szCs w:val="24"/>
        </w:rPr>
      </w:pPr>
    </w:p>
    <w:p w14:paraId="6449C8B7" w14:textId="77777777" w:rsidR="008641A0" w:rsidRDefault="008641A0" w:rsidP="008641A0">
      <w:pPr>
        <w:pStyle w:val="ListParagraph"/>
        <w:spacing w:after="0"/>
        <w:ind w:left="2880"/>
        <w:rPr>
          <w:rFonts w:ascii="Times New Roman" w:hAnsi="Times New Roman"/>
          <w:b/>
          <w:sz w:val="32"/>
          <w:szCs w:val="24"/>
        </w:rPr>
      </w:pPr>
    </w:p>
    <w:p w14:paraId="7DA6017F" w14:textId="77777777" w:rsidR="008641A0" w:rsidRPr="008641A0" w:rsidRDefault="008641A0" w:rsidP="008641A0">
      <w:pPr>
        <w:jc w:val="center"/>
        <w:rPr>
          <w:b/>
          <w:sz w:val="32"/>
        </w:rPr>
      </w:pPr>
      <w:r w:rsidRPr="008641A0">
        <w:rPr>
          <w:b/>
          <w:sz w:val="32"/>
        </w:rPr>
        <w:t>Appendix A</w:t>
      </w:r>
    </w:p>
    <w:p w14:paraId="6494705A" w14:textId="77777777" w:rsidR="00654CD1" w:rsidRPr="008641A0" w:rsidRDefault="008641A0" w:rsidP="008641A0">
      <w:pPr>
        <w:jc w:val="center"/>
        <w:rPr>
          <w:b/>
          <w:sz w:val="32"/>
        </w:rPr>
      </w:pPr>
      <w:r>
        <w:rPr>
          <w:b/>
          <w:sz w:val="32"/>
        </w:rPr>
        <w:t>Ta</w:t>
      </w:r>
      <w:r w:rsidRPr="008641A0">
        <w:rPr>
          <w:b/>
          <w:sz w:val="32"/>
        </w:rPr>
        <w:t>bles 1, Details</w:t>
      </w:r>
    </w:p>
    <w:p w14:paraId="2DA7196B" w14:textId="77777777" w:rsidR="008641A0" w:rsidRPr="005F7C84" w:rsidRDefault="008641A0" w:rsidP="005F7C84">
      <w:pPr>
        <w:pStyle w:val="ListParagraph"/>
        <w:spacing w:after="0"/>
        <w:rPr>
          <w:rFonts w:ascii="Times New Roman" w:hAnsi="Times New Roman"/>
          <w:sz w:val="24"/>
          <w:szCs w:val="24"/>
        </w:rPr>
      </w:pPr>
    </w:p>
    <w:p w14:paraId="7E86E6D9" w14:textId="77777777" w:rsidR="00654CD1" w:rsidRPr="005F7C84" w:rsidRDefault="00654CD1" w:rsidP="005F7C84">
      <w:pPr>
        <w:pStyle w:val="ListParagraph"/>
        <w:spacing w:after="0"/>
        <w:rPr>
          <w:rFonts w:ascii="Times New Roman" w:hAnsi="Times New Roman"/>
          <w:sz w:val="24"/>
          <w:szCs w:val="24"/>
        </w:rPr>
      </w:pPr>
    </w:p>
    <w:sectPr w:rsidR="00654CD1" w:rsidRPr="005F7C84" w:rsidSect="00372D13">
      <w:headerReference w:type="default" r:id="rId17"/>
      <w:footerReference w:type="default" r:id="rId18"/>
      <w:pgSz w:w="12240" w:h="15840"/>
      <w:pgMar w:top="1080" w:right="1080" w:bottom="1440" w:left="126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tim.w.deering@gmail.com" w:date="2017-09-11T15:10:00Z" w:initials="t">
    <w:p w14:paraId="0E119522" w14:textId="77777777" w:rsidR="00D23B65" w:rsidRDefault="00D23B65">
      <w:pPr>
        <w:pStyle w:val="CommentText"/>
      </w:pPr>
      <w:r>
        <w:rPr>
          <w:rStyle w:val="CommentReference"/>
        </w:rPr>
        <w:annotationRef/>
      </w:r>
      <w:r>
        <w:t>Is this still a true statement?</w:t>
      </w:r>
    </w:p>
  </w:comment>
  <w:comment w:id="1" w:author="tim.w.deering@gmail.com" w:date="2017-09-11T15:10:00Z" w:initials="t">
    <w:p w14:paraId="5392FCDC" w14:textId="77777777" w:rsidR="00D23B65" w:rsidRDefault="00D23B65">
      <w:pPr>
        <w:pStyle w:val="CommentText"/>
      </w:pPr>
      <w:r>
        <w:rPr>
          <w:rStyle w:val="CommentReference"/>
        </w:rPr>
        <w:annotationRef/>
      </w:r>
      <w:r>
        <w:t>CSC documentation states 20,000lbs. Which is correct.</w:t>
      </w:r>
    </w:p>
  </w:comment>
  <w:comment w:id="2" w:author="tim.w.deering@gmail.com" w:date="2017-09-11T15:15:00Z" w:initials="t">
    <w:p w14:paraId="48FB7703" w14:textId="77777777" w:rsidR="00D23B65" w:rsidRDefault="00D23B65">
      <w:pPr>
        <w:pStyle w:val="CommentText"/>
      </w:pPr>
      <w:r>
        <w:rPr>
          <w:rStyle w:val="CommentReference"/>
        </w:rPr>
        <w:annotationRef/>
      </w:r>
      <w:r>
        <w:t>Do we need to add any more?</w:t>
      </w:r>
    </w:p>
  </w:comment>
  <w:comment w:id="3" w:author="tim.w.deering@gmail.com" w:date="2017-09-11T15:23:00Z" w:initials="t">
    <w:p w14:paraId="721187ED" w14:textId="77777777" w:rsidR="004E354E" w:rsidRDefault="004E354E">
      <w:pPr>
        <w:pStyle w:val="CommentText"/>
      </w:pPr>
      <w:r>
        <w:rPr>
          <w:rStyle w:val="CommentReference"/>
        </w:rPr>
        <w:annotationRef/>
      </w:r>
      <w:r>
        <w:t>Is this a true statement?</w:t>
      </w:r>
      <w:bookmarkStart w:id="4" w:name="_GoBack"/>
      <w:bookmarkEnd w:id="4"/>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E119522" w15:done="0"/>
  <w15:commentEx w15:paraId="5392FCDC" w15:done="0"/>
  <w15:commentEx w15:paraId="48FB7703" w15:done="0"/>
  <w15:commentEx w15:paraId="721187ED"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8CC930" w14:textId="77777777" w:rsidR="00F45B14" w:rsidRDefault="00F45B14">
      <w:r>
        <w:separator/>
      </w:r>
    </w:p>
  </w:endnote>
  <w:endnote w:type="continuationSeparator" w:id="0">
    <w:p w14:paraId="3AB7A19A" w14:textId="77777777" w:rsidR="00F45B14" w:rsidRDefault="00F45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IFONIB+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B4B6EA" w14:textId="77777777" w:rsidR="00AE4425" w:rsidRPr="00A926E0" w:rsidRDefault="00AE4425" w:rsidP="00A926E0">
    <w:pPr>
      <w:pStyle w:val="Footer"/>
      <w:tabs>
        <w:tab w:val="clear" w:pos="8640"/>
        <w:tab w:val="right" w:pos="9720"/>
      </w:tabs>
      <w:rPr>
        <w:b/>
        <w:u w:val="single"/>
      </w:rPr>
    </w:pPr>
    <w:r>
      <w:rPr>
        <w:b/>
        <w:u w:val="single"/>
      </w:rPr>
      <w:t>UNOLS Van Pool</w:t>
    </w:r>
    <w:r>
      <w:rPr>
        <w:b/>
        <w:u w:val="single"/>
      </w:rPr>
      <w:tab/>
      <w:t xml:space="preserve"> Rev 11 March 2013</w:t>
    </w:r>
    <w:r w:rsidRPr="00A926E0">
      <w:rPr>
        <w:b/>
        <w:u w:val="single"/>
      </w:rPr>
      <w:tab/>
      <w:t xml:space="preserve">Page </w:t>
    </w:r>
    <w:r w:rsidRPr="00A926E0">
      <w:rPr>
        <w:rStyle w:val="PageNumber"/>
        <w:b/>
        <w:u w:val="single"/>
      </w:rPr>
      <w:fldChar w:fldCharType="begin"/>
    </w:r>
    <w:r w:rsidRPr="00A926E0">
      <w:rPr>
        <w:rStyle w:val="PageNumber"/>
        <w:b/>
        <w:u w:val="single"/>
      </w:rPr>
      <w:instrText xml:space="preserve"> PAGE </w:instrText>
    </w:r>
    <w:r w:rsidRPr="00A926E0">
      <w:rPr>
        <w:rStyle w:val="PageNumber"/>
        <w:b/>
        <w:u w:val="single"/>
      </w:rPr>
      <w:fldChar w:fldCharType="separate"/>
    </w:r>
    <w:r w:rsidR="004E354E">
      <w:rPr>
        <w:rStyle w:val="PageNumber"/>
        <w:b/>
        <w:noProof/>
        <w:u w:val="single"/>
      </w:rPr>
      <w:t>68</w:t>
    </w:r>
    <w:r w:rsidRPr="00A926E0">
      <w:rPr>
        <w:rStyle w:val="PageNumber"/>
        <w:b/>
        <w:u w:val="single"/>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8C0DA3" w14:textId="77777777" w:rsidR="00F45B14" w:rsidRDefault="00F45B14">
      <w:r>
        <w:separator/>
      </w:r>
    </w:p>
  </w:footnote>
  <w:footnote w:type="continuationSeparator" w:id="0">
    <w:p w14:paraId="7C1703B3" w14:textId="77777777" w:rsidR="00F45B14" w:rsidRDefault="00F45B1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EBDB7A" w14:textId="77777777" w:rsidR="00AE4425" w:rsidRDefault="00AE4425" w:rsidP="00570CE8">
    <w:pPr>
      <w:pStyle w:val="Header"/>
      <w:tabs>
        <w:tab w:val="clear" w:pos="4320"/>
        <w:tab w:val="clear" w:pos="8640"/>
        <w:tab w:val="left" w:pos="1020"/>
      </w:tabs>
      <w:rPr>
        <w:b/>
      </w:rPr>
    </w:pPr>
    <w:r>
      <w:tab/>
    </w:r>
    <w:r w:rsidRPr="004C7D4B">
      <w:rPr>
        <w:b/>
      </w:rPr>
      <w:t>Construction Specification for Standard Portable Laboratory Vans</w:t>
    </w:r>
  </w:p>
  <w:p w14:paraId="134F9E81" w14:textId="77777777" w:rsidR="00AE4425" w:rsidRPr="004C7D4B" w:rsidRDefault="00AE4425" w:rsidP="00570CE8">
    <w:pPr>
      <w:pStyle w:val="Header"/>
      <w:tabs>
        <w:tab w:val="clear" w:pos="4320"/>
        <w:tab w:val="clear" w:pos="8640"/>
        <w:tab w:val="left" w:pos="1020"/>
      </w:tabs>
      <w:rPr>
        <w:b/>
      </w:rPr>
    </w:pPr>
  </w:p>
  <w:p w14:paraId="708083C4" w14:textId="77777777" w:rsidR="00AE4425" w:rsidRDefault="00AE4425" w:rsidP="00570CE8">
    <w:pPr>
      <w:pStyle w:val="Header"/>
      <w:tabs>
        <w:tab w:val="clear" w:pos="4320"/>
        <w:tab w:val="clear" w:pos="8640"/>
        <w:tab w:val="left" w:pos="102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C428D"/>
    <w:multiLevelType w:val="hybridMultilevel"/>
    <w:tmpl w:val="CD1AEF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53333"/>
    <w:multiLevelType w:val="hybridMultilevel"/>
    <w:tmpl w:val="D21AAB1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 w15:restartNumberingAfterBreak="0">
    <w:nsid w:val="027C6F73"/>
    <w:multiLevelType w:val="hybridMultilevel"/>
    <w:tmpl w:val="ACDAA97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97331B0"/>
    <w:multiLevelType w:val="hybridMultilevel"/>
    <w:tmpl w:val="DEF4B3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81881"/>
    <w:multiLevelType w:val="hybridMultilevel"/>
    <w:tmpl w:val="712031DE"/>
    <w:lvl w:ilvl="0" w:tplc="04090001">
      <w:start w:val="1"/>
      <w:numFmt w:val="bullet"/>
      <w:lvlText w:val=""/>
      <w:lvlJc w:val="left"/>
      <w:pPr>
        <w:tabs>
          <w:tab w:val="num" w:pos="3168"/>
        </w:tabs>
        <w:ind w:left="3168" w:hanging="360"/>
      </w:pPr>
      <w:rPr>
        <w:rFonts w:ascii="Symbol" w:hAnsi="Symbol" w:hint="default"/>
      </w:rPr>
    </w:lvl>
    <w:lvl w:ilvl="1" w:tplc="04090003" w:tentative="1">
      <w:start w:val="1"/>
      <w:numFmt w:val="bullet"/>
      <w:lvlText w:val="o"/>
      <w:lvlJc w:val="left"/>
      <w:pPr>
        <w:tabs>
          <w:tab w:val="num" w:pos="3888"/>
        </w:tabs>
        <w:ind w:left="3888" w:hanging="360"/>
      </w:pPr>
      <w:rPr>
        <w:rFonts w:ascii="Courier New" w:hAnsi="Courier New" w:hint="default"/>
      </w:rPr>
    </w:lvl>
    <w:lvl w:ilvl="2" w:tplc="04090005" w:tentative="1">
      <w:start w:val="1"/>
      <w:numFmt w:val="bullet"/>
      <w:lvlText w:val=""/>
      <w:lvlJc w:val="left"/>
      <w:pPr>
        <w:tabs>
          <w:tab w:val="num" w:pos="4608"/>
        </w:tabs>
        <w:ind w:left="4608" w:hanging="360"/>
      </w:pPr>
      <w:rPr>
        <w:rFonts w:ascii="Wingdings" w:hAnsi="Wingdings" w:hint="default"/>
      </w:rPr>
    </w:lvl>
    <w:lvl w:ilvl="3" w:tplc="04090001" w:tentative="1">
      <w:start w:val="1"/>
      <w:numFmt w:val="bullet"/>
      <w:lvlText w:val=""/>
      <w:lvlJc w:val="left"/>
      <w:pPr>
        <w:tabs>
          <w:tab w:val="num" w:pos="5328"/>
        </w:tabs>
        <w:ind w:left="5328" w:hanging="360"/>
      </w:pPr>
      <w:rPr>
        <w:rFonts w:ascii="Symbol" w:hAnsi="Symbol" w:hint="default"/>
      </w:rPr>
    </w:lvl>
    <w:lvl w:ilvl="4" w:tplc="04090003" w:tentative="1">
      <w:start w:val="1"/>
      <w:numFmt w:val="bullet"/>
      <w:lvlText w:val="o"/>
      <w:lvlJc w:val="left"/>
      <w:pPr>
        <w:tabs>
          <w:tab w:val="num" w:pos="6048"/>
        </w:tabs>
        <w:ind w:left="6048" w:hanging="360"/>
      </w:pPr>
      <w:rPr>
        <w:rFonts w:ascii="Courier New" w:hAnsi="Courier New" w:hint="default"/>
      </w:rPr>
    </w:lvl>
    <w:lvl w:ilvl="5" w:tplc="04090005" w:tentative="1">
      <w:start w:val="1"/>
      <w:numFmt w:val="bullet"/>
      <w:lvlText w:val=""/>
      <w:lvlJc w:val="left"/>
      <w:pPr>
        <w:tabs>
          <w:tab w:val="num" w:pos="6768"/>
        </w:tabs>
        <w:ind w:left="6768" w:hanging="360"/>
      </w:pPr>
      <w:rPr>
        <w:rFonts w:ascii="Wingdings" w:hAnsi="Wingdings" w:hint="default"/>
      </w:rPr>
    </w:lvl>
    <w:lvl w:ilvl="6" w:tplc="04090001" w:tentative="1">
      <w:start w:val="1"/>
      <w:numFmt w:val="bullet"/>
      <w:lvlText w:val=""/>
      <w:lvlJc w:val="left"/>
      <w:pPr>
        <w:tabs>
          <w:tab w:val="num" w:pos="7488"/>
        </w:tabs>
        <w:ind w:left="7488" w:hanging="360"/>
      </w:pPr>
      <w:rPr>
        <w:rFonts w:ascii="Symbol" w:hAnsi="Symbol" w:hint="default"/>
      </w:rPr>
    </w:lvl>
    <w:lvl w:ilvl="7" w:tplc="04090003" w:tentative="1">
      <w:start w:val="1"/>
      <w:numFmt w:val="bullet"/>
      <w:lvlText w:val="o"/>
      <w:lvlJc w:val="left"/>
      <w:pPr>
        <w:tabs>
          <w:tab w:val="num" w:pos="8208"/>
        </w:tabs>
        <w:ind w:left="8208" w:hanging="360"/>
      </w:pPr>
      <w:rPr>
        <w:rFonts w:ascii="Courier New" w:hAnsi="Courier New" w:hint="default"/>
      </w:rPr>
    </w:lvl>
    <w:lvl w:ilvl="8" w:tplc="04090005" w:tentative="1">
      <w:start w:val="1"/>
      <w:numFmt w:val="bullet"/>
      <w:lvlText w:val=""/>
      <w:lvlJc w:val="left"/>
      <w:pPr>
        <w:tabs>
          <w:tab w:val="num" w:pos="8928"/>
        </w:tabs>
        <w:ind w:left="8928" w:hanging="360"/>
      </w:pPr>
      <w:rPr>
        <w:rFonts w:ascii="Wingdings" w:hAnsi="Wingdings" w:hint="default"/>
      </w:rPr>
    </w:lvl>
  </w:abstractNum>
  <w:abstractNum w:abstractNumId="5" w15:restartNumberingAfterBreak="0">
    <w:nsid w:val="12B736FE"/>
    <w:multiLevelType w:val="hybridMultilevel"/>
    <w:tmpl w:val="EBF4B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F726E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8FE4A34"/>
    <w:multiLevelType w:val="hybridMultilevel"/>
    <w:tmpl w:val="08366F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BCD02C4"/>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 w15:restartNumberingAfterBreak="0">
    <w:nsid w:val="333F32C3"/>
    <w:multiLevelType w:val="hybridMultilevel"/>
    <w:tmpl w:val="60E47C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5B81C27"/>
    <w:multiLevelType w:val="hybridMultilevel"/>
    <w:tmpl w:val="87B0D75E"/>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1" w15:restartNumberingAfterBreak="0">
    <w:nsid w:val="4B845AF3"/>
    <w:multiLevelType w:val="singleLevel"/>
    <w:tmpl w:val="04090011"/>
    <w:lvl w:ilvl="0">
      <w:start w:val="1"/>
      <w:numFmt w:val="decimal"/>
      <w:lvlText w:val="%1)"/>
      <w:lvlJc w:val="left"/>
      <w:pPr>
        <w:tabs>
          <w:tab w:val="num" w:pos="360"/>
        </w:tabs>
        <w:ind w:left="360" w:hanging="360"/>
      </w:pPr>
      <w:rPr>
        <w:rFonts w:cs="Times New Roman" w:hint="default"/>
      </w:rPr>
    </w:lvl>
  </w:abstractNum>
  <w:abstractNum w:abstractNumId="12" w15:restartNumberingAfterBreak="0">
    <w:nsid w:val="541614EB"/>
    <w:multiLevelType w:val="hybridMultilevel"/>
    <w:tmpl w:val="57DE30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DBC4736"/>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619C6643"/>
    <w:multiLevelType w:val="hybridMultilevel"/>
    <w:tmpl w:val="C9FC49A8"/>
    <w:lvl w:ilvl="0" w:tplc="04090001">
      <w:start w:val="1"/>
      <w:numFmt w:val="bullet"/>
      <w:lvlText w:val=""/>
      <w:lvlJc w:val="left"/>
      <w:pPr>
        <w:ind w:left="2664" w:hanging="360"/>
      </w:pPr>
      <w:rPr>
        <w:rFonts w:ascii="Symbol" w:hAnsi="Symbol" w:hint="default"/>
      </w:rPr>
    </w:lvl>
    <w:lvl w:ilvl="1" w:tplc="04090003" w:tentative="1">
      <w:start w:val="1"/>
      <w:numFmt w:val="bullet"/>
      <w:lvlText w:val="o"/>
      <w:lvlJc w:val="left"/>
      <w:pPr>
        <w:ind w:left="3384" w:hanging="360"/>
      </w:pPr>
      <w:rPr>
        <w:rFonts w:ascii="Courier New" w:hAnsi="Courier New" w:cs="Courier New" w:hint="default"/>
      </w:rPr>
    </w:lvl>
    <w:lvl w:ilvl="2" w:tplc="04090005" w:tentative="1">
      <w:start w:val="1"/>
      <w:numFmt w:val="bullet"/>
      <w:lvlText w:val=""/>
      <w:lvlJc w:val="left"/>
      <w:pPr>
        <w:ind w:left="4104" w:hanging="360"/>
      </w:pPr>
      <w:rPr>
        <w:rFonts w:ascii="Wingdings" w:hAnsi="Wingdings" w:hint="default"/>
      </w:rPr>
    </w:lvl>
    <w:lvl w:ilvl="3" w:tplc="04090001" w:tentative="1">
      <w:start w:val="1"/>
      <w:numFmt w:val="bullet"/>
      <w:lvlText w:val=""/>
      <w:lvlJc w:val="left"/>
      <w:pPr>
        <w:ind w:left="4824" w:hanging="360"/>
      </w:pPr>
      <w:rPr>
        <w:rFonts w:ascii="Symbol" w:hAnsi="Symbol" w:hint="default"/>
      </w:rPr>
    </w:lvl>
    <w:lvl w:ilvl="4" w:tplc="04090003" w:tentative="1">
      <w:start w:val="1"/>
      <w:numFmt w:val="bullet"/>
      <w:lvlText w:val="o"/>
      <w:lvlJc w:val="left"/>
      <w:pPr>
        <w:ind w:left="5544" w:hanging="360"/>
      </w:pPr>
      <w:rPr>
        <w:rFonts w:ascii="Courier New" w:hAnsi="Courier New" w:cs="Courier New" w:hint="default"/>
      </w:rPr>
    </w:lvl>
    <w:lvl w:ilvl="5" w:tplc="04090005" w:tentative="1">
      <w:start w:val="1"/>
      <w:numFmt w:val="bullet"/>
      <w:lvlText w:val=""/>
      <w:lvlJc w:val="left"/>
      <w:pPr>
        <w:ind w:left="6264" w:hanging="360"/>
      </w:pPr>
      <w:rPr>
        <w:rFonts w:ascii="Wingdings" w:hAnsi="Wingdings" w:hint="default"/>
      </w:rPr>
    </w:lvl>
    <w:lvl w:ilvl="6" w:tplc="04090001" w:tentative="1">
      <w:start w:val="1"/>
      <w:numFmt w:val="bullet"/>
      <w:lvlText w:val=""/>
      <w:lvlJc w:val="left"/>
      <w:pPr>
        <w:ind w:left="6984" w:hanging="360"/>
      </w:pPr>
      <w:rPr>
        <w:rFonts w:ascii="Symbol" w:hAnsi="Symbol" w:hint="default"/>
      </w:rPr>
    </w:lvl>
    <w:lvl w:ilvl="7" w:tplc="04090003" w:tentative="1">
      <w:start w:val="1"/>
      <w:numFmt w:val="bullet"/>
      <w:lvlText w:val="o"/>
      <w:lvlJc w:val="left"/>
      <w:pPr>
        <w:ind w:left="7704" w:hanging="360"/>
      </w:pPr>
      <w:rPr>
        <w:rFonts w:ascii="Courier New" w:hAnsi="Courier New" w:cs="Courier New" w:hint="default"/>
      </w:rPr>
    </w:lvl>
    <w:lvl w:ilvl="8" w:tplc="04090005" w:tentative="1">
      <w:start w:val="1"/>
      <w:numFmt w:val="bullet"/>
      <w:lvlText w:val=""/>
      <w:lvlJc w:val="left"/>
      <w:pPr>
        <w:ind w:left="8424" w:hanging="360"/>
      </w:pPr>
      <w:rPr>
        <w:rFonts w:ascii="Wingdings" w:hAnsi="Wingdings" w:hint="default"/>
      </w:rPr>
    </w:lvl>
  </w:abstractNum>
  <w:abstractNum w:abstractNumId="15" w15:restartNumberingAfterBreak="0">
    <w:nsid w:val="64D04C0D"/>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6" w15:restartNumberingAfterBreak="0">
    <w:nsid w:val="6D4076C0"/>
    <w:multiLevelType w:val="hybridMultilevel"/>
    <w:tmpl w:val="5302FA4E"/>
    <w:lvl w:ilvl="0" w:tplc="E4A06B9A">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6EC07DF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77B06D92"/>
    <w:multiLevelType w:val="hybridMultilevel"/>
    <w:tmpl w:val="7D2ED504"/>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9" w15:restartNumberingAfterBreak="0">
    <w:nsid w:val="7A34787C"/>
    <w:multiLevelType w:val="hybridMultilevel"/>
    <w:tmpl w:val="B6AA3A2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7E130338"/>
    <w:multiLevelType w:val="hybridMultilevel"/>
    <w:tmpl w:val="55C839CE"/>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1"/>
  </w:num>
  <w:num w:numId="3">
    <w:abstractNumId w:val="17"/>
  </w:num>
  <w:num w:numId="4">
    <w:abstractNumId w:val="6"/>
  </w:num>
  <w:num w:numId="5">
    <w:abstractNumId w:val="10"/>
  </w:num>
  <w:num w:numId="6">
    <w:abstractNumId w:val="13"/>
  </w:num>
  <w:num w:numId="7">
    <w:abstractNumId w:val="8"/>
  </w:num>
  <w:num w:numId="8">
    <w:abstractNumId w:val="4"/>
  </w:num>
  <w:num w:numId="9">
    <w:abstractNumId w:val="20"/>
  </w:num>
  <w:num w:numId="10">
    <w:abstractNumId w:val="16"/>
  </w:num>
  <w:num w:numId="11">
    <w:abstractNumId w:val="12"/>
  </w:num>
  <w:num w:numId="12">
    <w:abstractNumId w:val="1"/>
  </w:num>
  <w:num w:numId="13">
    <w:abstractNumId w:val="3"/>
  </w:num>
  <w:num w:numId="14">
    <w:abstractNumId w:val="19"/>
  </w:num>
  <w:num w:numId="15">
    <w:abstractNumId w:val="2"/>
  </w:num>
  <w:num w:numId="16">
    <w:abstractNumId w:val="5"/>
  </w:num>
  <w:num w:numId="17">
    <w:abstractNumId w:val="7"/>
  </w:num>
  <w:num w:numId="18">
    <w:abstractNumId w:val="14"/>
  </w:num>
  <w:num w:numId="19">
    <w:abstractNumId w:val="18"/>
  </w:num>
  <w:num w:numId="20">
    <w:abstractNumId w:val="0"/>
  </w:num>
  <w:num w:numId="21">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tim.w.deering@gmail.com">
    <w15:presenceInfo w15:providerId="Windows Live" w15:userId="cb7b26e6fdf88f5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bW0NDO2NLO0MLMwsbRQ0lEKTi0uzszPAykwqgUA3EBr1ywAAAA="/>
  </w:docVars>
  <w:rsids>
    <w:rsidRoot w:val="004620C9"/>
    <w:rsid w:val="00011A35"/>
    <w:rsid w:val="000211E9"/>
    <w:rsid w:val="00026173"/>
    <w:rsid w:val="0003116D"/>
    <w:rsid w:val="00031804"/>
    <w:rsid w:val="0003383E"/>
    <w:rsid w:val="000352D0"/>
    <w:rsid w:val="000417AE"/>
    <w:rsid w:val="000464BC"/>
    <w:rsid w:val="0005260E"/>
    <w:rsid w:val="00052DA1"/>
    <w:rsid w:val="00053793"/>
    <w:rsid w:val="00055E11"/>
    <w:rsid w:val="000576CE"/>
    <w:rsid w:val="000604DF"/>
    <w:rsid w:val="00063256"/>
    <w:rsid w:val="00063A39"/>
    <w:rsid w:val="00075289"/>
    <w:rsid w:val="000809FE"/>
    <w:rsid w:val="00091C5B"/>
    <w:rsid w:val="00092F06"/>
    <w:rsid w:val="000A7F70"/>
    <w:rsid w:val="000C596F"/>
    <w:rsid w:val="000D7F89"/>
    <w:rsid w:val="000E7F91"/>
    <w:rsid w:val="000F23A2"/>
    <w:rsid w:val="000F4A87"/>
    <w:rsid w:val="000F5B4B"/>
    <w:rsid w:val="0010717E"/>
    <w:rsid w:val="0011022E"/>
    <w:rsid w:val="00112A1A"/>
    <w:rsid w:val="00113FC8"/>
    <w:rsid w:val="001320CF"/>
    <w:rsid w:val="00136C60"/>
    <w:rsid w:val="001451ED"/>
    <w:rsid w:val="001513B0"/>
    <w:rsid w:val="001536E8"/>
    <w:rsid w:val="0016463D"/>
    <w:rsid w:val="0017499D"/>
    <w:rsid w:val="001A4482"/>
    <w:rsid w:val="001C243E"/>
    <w:rsid w:val="001C30A9"/>
    <w:rsid w:val="001C55DC"/>
    <w:rsid w:val="001C6B58"/>
    <w:rsid w:val="001D0C9F"/>
    <w:rsid w:val="001D7106"/>
    <w:rsid w:val="001E2047"/>
    <w:rsid w:val="001F454D"/>
    <w:rsid w:val="001F514D"/>
    <w:rsid w:val="001F6184"/>
    <w:rsid w:val="00204393"/>
    <w:rsid w:val="00211F18"/>
    <w:rsid w:val="00252CF5"/>
    <w:rsid w:val="00257BCD"/>
    <w:rsid w:val="00257ED1"/>
    <w:rsid w:val="002600F2"/>
    <w:rsid w:val="00260FF5"/>
    <w:rsid w:val="00273B10"/>
    <w:rsid w:val="00277A2D"/>
    <w:rsid w:val="00281811"/>
    <w:rsid w:val="0028669A"/>
    <w:rsid w:val="002A27EA"/>
    <w:rsid w:val="002A367A"/>
    <w:rsid w:val="002A6991"/>
    <w:rsid w:val="002B339D"/>
    <w:rsid w:val="002B3825"/>
    <w:rsid w:val="002C3253"/>
    <w:rsid w:val="002C349B"/>
    <w:rsid w:val="0030237B"/>
    <w:rsid w:val="00312EAE"/>
    <w:rsid w:val="003173E8"/>
    <w:rsid w:val="0032293D"/>
    <w:rsid w:val="003253A9"/>
    <w:rsid w:val="0032610B"/>
    <w:rsid w:val="00331509"/>
    <w:rsid w:val="003318EB"/>
    <w:rsid w:val="00335279"/>
    <w:rsid w:val="00336C47"/>
    <w:rsid w:val="00356185"/>
    <w:rsid w:val="00370D27"/>
    <w:rsid w:val="00372652"/>
    <w:rsid w:val="00372D13"/>
    <w:rsid w:val="003732B9"/>
    <w:rsid w:val="003755F7"/>
    <w:rsid w:val="00375E60"/>
    <w:rsid w:val="00375E83"/>
    <w:rsid w:val="003809E7"/>
    <w:rsid w:val="00385FC9"/>
    <w:rsid w:val="00391EE3"/>
    <w:rsid w:val="00396AB0"/>
    <w:rsid w:val="003B076C"/>
    <w:rsid w:val="003C5EAD"/>
    <w:rsid w:val="003D277F"/>
    <w:rsid w:val="003D4332"/>
    <w:rsid w:val="003D50C4"/>
    <w:rsid w:val="003E2B43"/>
    <w:rsid w:val="003E61B4"/>
    <w:rsid w:val="003F7E3C"/>
    <w:rsid w:val="00404DCB"/>
    <w:rsid w:val="00415300"/>
    <w:rsid w:val="004300AB"/>
    <w:rsid w:val="00443DFE"/>
    <w:rsid w:val="0044431C"/>
    <w:rsid w:val="00444341"/>
    <w:rsid w:val="0044584C"/>
    <w:rsid w:val="0045354F"/>
    <w:rsid w:val="00455349"/>
    <w:rsid w:val="004554A4"/>
    <w:rsid w:val="00457385"/>
    <w:rsid w:val="00461832"/>
    <w:rsid w:val="004620C9"/>
    <w:rsid w:val="0046500F"/>
    <w:rsid w:val="00474AB6"/>
    <w:rsid w:val="004839B0"/>
    <w:rsid w:val="0049293F"/>
    <w:rsid w:val="004934EA"/>
    <w:rsid w:val="004969B2"/>
    <w:rsid w:val="004A11A3"/>
    <w:rsid w:val="004A680D"/>
    <w:rsid w:val="004A73A3"/>
    <w:rsid w:val="004B792B"/>
    <w:rsid w:val="004C60CA"/>
    <w:rsid w:val="004C6420"/>
    <w:rsid w:val="004C671A"/>
    <w:rsid w:val="004C7D4B"/>
    <w:rsid w:val="004D475B"/>
    <w:rsid w:val="004E082E"/>
    <w:rsid w:val="004E354E"/>
    <w:rsid w:val="004E42FD"/>
    <w:rsid w:val="00504D50"/>
    <w:rsid w:val="005079FD"/>
    <w:rsid w:val="00510043"/>
    <w:rsid w:val="005132E5"/>
    <w:rsid w:val="00520088"/>
    <w:rsid w:val="00527597"/>
    <w:rsid w:val="00532677"/>
    <w:rsid w:val="00537E33"/>
    <w:rsid w:val="005405C9"/>
    <w:rsid w:val="005504D6"/>
    <w:rsid w:val="0056491B"/>
    <w:rsid w:val="00570CE8"/>
    <w:rsid w:val="0058066E"/>
    <w:rsid w:val="005814BB"/>
    <w:rsid w:val="005850A9"/>
    <w:rsid w:val="0059550E"/>
    <w:rsid w:val="0059570A"/>
    <w:rsid w:val="00596341"/>
    <w:rsid w:val="005C06B6"/>
    <w:rsid w:val="005D7533"/>
    <w:rsid w:val="005F3D5E"/>
    <w:rsid w:val="005F6CDE"/>
    <w:rsid w:val="005F7C84"/>
    <w:rsid w:val="00614FCC"/>
    <w:rsid w:val="00615505"/>
    <w:rsid w:val="00615FF2"/>
    <w:rsid w:val="006276E9"/>
    <w:rsid w:val="006327C0"/>
    <w:rsid w:val="00636847"/>
    <w:rsid w:val="00640EF6"/>
    <w:rsid w:val="0064780A"/>
    <w:rsid w:val="006519A6"/>
    <w:rsid w:val="006545D3"/>
    <w:rsid w:val="00654CD1"/>
    <w:rsid w:val="006562B9"/>
    <w:rsid w:val="00662C70"/>
    <w:rsid w:val="006638D3"/>
    <w:rsid w:val="00663C9D"/>
    <w:rsid w:val="00667794"/>
    <w:rsid w:val="00671BAE"/>
    <w:rsid w:val="0067364B"/>
    <w:rsid w:val="0068210F"/>
    <w:rsid w:val="00683890"/>
    <w:rsid w:val="0068678B"/>
    <w:rsid w:val="00697FA0"/>
    <w:rsid w:val="006A18AA"/>
    <w:rsid w:val="006A5B5B"/>
    <w:rsid w:val="006A7922"/>
    <w:rsid w:val="006B2EBF"/>
    <w:rsid w:val="006B6E67"/>
    <w:rsid w:val="006C4622"/>
    <w:rsid w:val="006F10BD"/>
    <w:rsid w:val="006F1FD6"/>
    <w:rsid w:val="00705C08"/>
    <w:rsid w:val="007074A6"/>
    <w:rsid w:val="00732EE6"/>
    <w:rsid w:val="0073390F"/>
    <w:rsid w:val="00733FFC"/>
    <w:rsid w:val="00744BB6"/>
    <w:rsid w:val="00746E34"/>
    <w:rsid w:val="007520FA"/>
    <w:rsid w:val="00764FF2"/>
    <w:rsid w:val="00771DE9"/>
    <w:rsid w:val="007742FF"/>
    <w:rsid w:val="007744C2"/>
    <w:rsid w:val="007747B9"/>
    <w:rsid w:val="00776FA5"/>
    <w:rsid w:val="00780DF4"/>
    <w:rsid w:val="007910AA"/>
    <w:rsid w:val="007955E4"/>
    <w:rsid w:val="0079689E"/>
    <w:rsid w:val="007A124C"/>
    <w:rsid w:val="007A44CB"/>
    <w:rsid w:val="007A4713"/>
    <w:rsid w:val="007A7940"/>
    <w:rsid w:val="007A7F37"/>
    <w:rsid w:val="007B6EE4"/>
    <w:rsid w:val="007C12BB"/>
    <w:rsid w:val="007D1073"/>
    <w:rsid w:val="007D4D52"/>
    <w:rsid w:val="007D7BB1"/>
    <w:rsid w:val="007E5925"/>
    <w:rsid w:val="007E6E44"/>
    <w:rsid w:val="007F761F"/>
    <w:rsid w:val="00802563"/>
    <w:rsid w:val="008122E2"/>
    <w:rsid w:val="008140A7"/>
    <w:rsid w:val="00820FA3"/>
    <w:rsid w:val="0082633A"/>
    <w:rsid w:val="00836136"/>
    <w:rsid w:val="00840A7D"/>
    <w:rsid w:val="00842555"/>
    <w:rsid w:val="008437D1"/>
    <w:rsid w:val="00845365"/>
    <w:rsid w:val="00851A40"/>
    <w:rsid w:val="008634D7"/>
    <w:rsid w:val="008641A0"/>
    <w:rsid w:val="008801D6"/>
    <w:rsid w:val="00884E80"/>
    <w:rsid w:val="00892909"/>
    <w:rsid w:val="00895656"/>
    <w:rsid w:val="008A09A4"/>
    <w:rsid w:val="008B240B"/>
    <w:rsid w:val="008C27F2"/>
    <w:rsid w:val="008C2A5F"/>
    <w:rsid w:val="008C4346"/>
    <w:rsid w:val="008C4956"/>
    <w:rsid w:val="008D04D1"/>
    <w:rsid w:val="008D08A9"/>
    <w:rsid w:val="008D6DF2"/>
    <w:rsid w:val="008E5121"/>
    <w:rsid w:val="008E77FE"/>
    <w:rsid w:val="008F2E43"/>
    <w:rsid w:val="008F4632"/>
    <w:rsid w:val="00914505"/>
    <w:rsid w:val="009152E4"/>
    <w:rsid w:val="009213A5"/>
    <w:rsid w:val="00922D20"/>
    <w:rsid w:val="00925401"/>
    <w:rsid w:val="00935658"/>
    <w:rsid w:val="009362CD"/>
    <w:rsid w:val="00947374"/>
    <w:rsid w:val="0095269F"/>
    <w:rsid w:val="00952BE3"/>
    <w:rsid w:val="009738E7"/>
    <w:rsid w:val="009770FA"/>
    <w:rsid w:val="00977748"/>
    <w:rsid w:val="00982F53"/>
    <w:rsid w:val="009831B0"/>
    <w:rsid w:val="00990BA5"/>
    <w:rsid w:val="009A07A8"/>
    <w:rsid w:val="009A1B44"/>
    <w:rsid w:val="009A5473"/>
    <w:rsid w:val="009B30C7"/>
    <w:rsid w:val="009C3012"/>
    <w:rsid w:val="009C3EFC"/>
    <w:rsid w:val="009C4453"/>
    <w:rsid w:val="009D70FE"/>
    <w:rsid w:val="009E670E"/>
    <w:rsid w:val="00A02F59"/>
    <w:rsid w:val="00A23968"/>
    <w:rsid w:val="00A256A7"/>
    <w:rsid w:val="00A25E89"/>
    <w:rsid w:val="00A26C14"/>
    <w:rsid w:val="00A27801"/>
    <w:rsid w:val="00A37B24"/>
    <w:rsid w:val="00A527DC"/>
    <w:rsid w:val="00A54717"/>
    <w:rsid w:val="00A62938"/>
    <w:rsid w:val="00A6346A"/>
    <w:rsid w:val="00A63D4A"/>
    <w:rsid w:val="00A747A0"/>
    <w:rsid w:val="00A75D20"/>
    <w:rsid w:val="00A761BD"/>
    <w:rsid w:val="00A81718"/>
    <w:rsid w:val="00A86052"/>
    <w:rsid w:val="00A9182A"/>
    <w:rsid w:val="00A926E0"/>
    <w:rsid w:val="00A95388"/>
    <w:rsid w:val="00A963F8"/>
    <w:rsid w:val="00AA2D86"/>
    <w:rsid w:val="00AA43DE"/>
    <w:rsid w:val="00AC3805"/>
    <w:rsid w:val="00AC7EED"/>
    <w:rsid w:val="00AD2A20"/>
    <w:rsid w:val="00AD764C"/>
    <w:rsid w:val="00AE2846"/>
    <w:rsid w:val="00AE4425"/>
    <w:rsid w:val="00AE4B58"/>
    <w:rsid w:val="00AE64D1"/>
    <w:rsid w:val="00AE6A41"/>
    <w:rsid w:val="00AF01EB"/>
    <w:rsid w:val="00AF330C"/>
    <w:rsid w:val="00AF6FE6"/>
    <w:rsid w:val="00B057DD"/>
    <w:rsid w:val="00B05C25"/>
    <w:rsid w:val="00B1013B"/>
    <w:rsid w:val="00B27434"/>
    <w:rsid w:val="00B31EF3"/>
    <w:rsid w:val="00B3413C"/>
    <w:rsid w:val="00B411F0"/>
    <w:rsid w:val="00B43F4E"/>
    <w:rsid w:val="00B57E88"/>
    <w:rsid w:val="00B639E9"/>
    <w:rsid w:val="00B65887"/>
    <w:rsid w:val="00B65EF2"/>
    <w:rsid w:val="00B67512"/>
    <w:rsid w:val="00B91612"/>
    <w:rsid w:val="00B916ED"/>
    <w:rsid w:val="00B92E89"/>
    <w:rsid w:val="00BA06E6"/>
    <w:rsid w:val="00BA3DC0"/>
    <w:rsid w:val="00BB5CE8"/>
    <w:rsid w:val="00BD5E28"/>
    <w:rsid w:val="00BF4F4D"/>
    <w:rsid w:val="00C013F0"/>
    <w:rsid w:val="00C02A7F"/>
    <w:rsid w:val="00C14491"/>
    <w:rsid w:val="00C15E04"/>
    <w:rsid w:val="00C1784A"/>
    <w:rsid w:val="00C339E4"/>
    <w:rsid w:val="00C409B2"/>
    <w:rsid w:val="00C50000"/>
    <w:rsid w:val="00C539DE"/>
    <w:rsid w:val="00C54190"/>
    <w:rsid w:val="00C57F79"/>
    <w:rsid w:val="00C66D76"/>
    <w:rsid w:val="00C67F1E"/>
    <w:rsid w:val="00C85722"/>
    <w:rsid w:val="00C879EB"/>
    <w:rsid w:val="00CA033D"/>
    <w:rsid w:val="00CB0587"/>
    <w:rsid w:val="00CB6E91"/>
    <w:rsid w:val="00CC01A9"/>
    <w:rsid w:val="00CC575E"/>
    <w:rsid w:val="00CC6DD0"/>
    <w:rsid w:val="00CC7323"/>
    <w:rsid w:val="00CD19A5"/>
    <w:rsid w:val="00CD1B1D"/>
    <w:rsid w:val="00CE7610"/>
    <w:rsid w:val="00CE7B69"/>
    <w:rsid w:val="00CF5AFA"/>
    <w:rsid w:val="00D2395E"/>
    <w:rsid w:val="00D23B65"/>
    <w:rsid w:val="00D2471C"/>
    <w:rsid w:val="00D302D5"/>
    <w:rsid w:val="00D313C0"/>
    <w:rsid w:val="00D320DB"/>
    <w:rsid w:val="00D33952"/>
    <w:rsid w:val="00D33D68"/>
    <w:rsid w:val="00D33E6C"/>
    <w:rsid w:val="00D3556C"/>
    <w:rsid w:val="00D47627"/>
    <w:rsid w:val="00D51F14"/>
    <w:rsid w:val="00D54598"/>
    <w:rsid w:val="00D56214"/>
    <w:rsid w:val="00D7066C"/>
    <w:rsid w:val="00D765D1"/>
    <w:rsid w:val="00D77C8E"/>
    <w:rsid w:val="00D77D14"/>
    <w:rsid w:val="00D805C9"/>
    <w:rsid w:val="00D80AB2"/>
    <w:rsid w:val="00D80E0A"/>
    <w:rsid w:val="00D834CB"/>
    <w:rsid w:val="00D87289"/>
    <w:rsid w:val="00DA048B"/>
    <w:rsid w:val="00DA25B1"/>
    <w:rsid w:val="00DA5158"/>
    <w:rsid w:val="00DA69E8"/>
    <w:rsid w:val="00DB6865"/>
    <w:rsid w:val="00DB749C"/>
    <w:rsid w:val="00DC0910"/>
    <w:rsid w:val="00DC413D"/>
    <w:rsid w:val="00DD1F49"/>
    <w:rsid w:val="00DD2E6D"/>
    <w:rsid w:val="00DD513E"/>
    <w:rsid w:val="00DD708C"/>
    <w:rsid w:val="00DD7544"/>
    <w:rsid w:val="00DE1FCD"/>
    <w:rsid w:val="00DE5938"/>
    <w:rsid w:val="00DE6EBB"/>
    <w:rsid w:val="00DF2326"/>
    <w:rsid w:val="00DF23A7"/>
    <w:rsid w:val="00DF3010"/>
    <w:rsid w:val="00E11D84"/>
    <w:rsid w:val="00E245D7"/>
    <w:rsid w:val="00E25CF5"/>
    <w:rsid w:val="00E35C17"/>
    <w:rsid w:val="00E36691"/>
    <w:rsid w:val="00E52C0F"/>
    <w:rsid w:val="00E5558F"/>
    <w:rsid w:val="00E57663"/>
    <w:rsid w:val="00E73D41"/>
    <w:rsid w:val="00E740A2"/>
    <w:rsid w:val="00E915C4"/>
    <w:rsid w:val="00EA2DCC"/>
    <w:rsid w:val="00EA70A8"/>
    <w:rsid w:val="00EA7E0D"/>
    <w:rsid w:val="00EB00B8"/>
    <w:rsid w:val="00EB7893"/>
    <w:rsid w:val="00EC4BBF"/>
    <w:rsid w:val="00EC543A"/>
    <w:rsid w:val="00EC620E"/>
    <w:rsid w:val="00EC6883"/>
    <w:rsid w:val="00EE7973"/>
    <w:rsid w:val="00EF74BE"/>
    <w:rsid w:val="00F03685"/>
    <w:rsid w:val="00F0407F"/>
    <w:rsid w:val="00F27BD3"/>
    <w:rsid w:val="00F32460"/>
    <w:rsid w:val="00F343C4"/>
    <w:rsid w:val="00F45B14"/>
    <w:rsid w:val="00F511AB"/>
    <w:rsid w:val="00F538C4"/>
    <w:rsid w:val="00F65911"/>
    <w:rsid w:val="00F6603C"/>
    <w:rsid w:val="00F72965"/>
    <w:rsid w:val="00F80BAC"/>
    <w:rsid w:val="00F82108"/>
    <w:rsid w:val="00F86F1A"/>
    <w:rsid w:val="00F875A3"/>
    <w:rsid w:val="00F87674"/>
    <w:rsid w:val="00F928D1"/>
    <w:rsid w:val="00F92948"/>
    <w:rsid w:val="00F9335D"/>
    <w:rsid w:val="00FA16A1"/>
    <w:rsid w:val="00FC518A"/>
    <w:rsid w:val="00FD44BF"/>
    <w:rsid w:val="00FE453C"/>
    <w:rsid w:val="00FF0D81"/>
    <w:rsid w:val="00FF78D0"/>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F14B52"/>
  <w15:docId w15:val="{3786DEAF-4A7E-4054-BFE8-DEA41AE05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62CD"/>
    <w:rPr>
      <w:sz w:val="24"/>
      <w:szCs w:val="24"/>
    </w:rPr>
  </w:style>
  <w:style w:type="paragraph" w:styleId="Heading1">
    <w:name w:val="heading 1"/>
    <w:basedOn w:val="Normal"/>
    <w:next w:val="Normal"/>
    <w:link w:val="Heading1Char"/>
    <w:uiPriority w:val="99"/>
    <w:qFormat/>
    <w:rsid w:val="009362CD"/>
    <w:pPr>
      <w:keepNext/>
      <w:tabs>
        <w:tab w:val="center" w:pos="4320"/>
      </w:tabs>
      <w:outlineLvl w:val="0"/>
    </w:pPr>
    <w:rPr>
      <w:szCs w:val="20"/>
    </w:rPr>
  </w:style>
  <w:style w:type="paragraph" w:styleId="Heading2">
    <w:name w:val="heading 2"/>
    <w:basedOn w:val="Normal"/>
    <w:next w:val="Normal"/>
    <w:link w:val="Heading2Char"/>
    <w:uiPriority w:val="99"/>
    <w:qFormat/>
    <w:rsid w:val="009362CD"/>
    <w:pPr>
      <w:keepNext/>
      <w:tabs>
        <w:tab w:val="center" w:pos="4320"/>
      </w:tabs>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375E60"/>
    <w:rPr>
      <w:rFonts w:ascii="Cambria" w:hAnsi="Cambria" w:cs="Times New Roman"/>
      <w:b/>
      <w:bCs/>
      <w:kern w:val="32"/>
      <w:sz w:val="32"/>
      <w:szCs w:val="32"/>
    </w:rPr>
  </w:style>
  <w:style w:type="character" w:customStyle="1" w:styleId="Heading2Char">
    <w:name w:val="Heading 2 Char"/>
    <w:link w:val="Heading2"/>
    <w:uiPriority w:val="99"/>
    <w:semiHidden/>
    <w:locked/>
    <w:rsid w:val="00375E60"/>
    <w:rPr>
      <w:rFonts w:ascii="Cambria" w:hAnsi="Cambria" w:cs="Times New Roman"/>
      <w:b/>
      <w:bCs/>
      <w:i/>
      <w:iCs/>
      <w:sz w:val="28"/>
      <w:szCs w:val="28"/>
    </w:rPr>
  </w:style>
  <w:style w:type="paragraph" w:styleId="Title">
    <w:name w:val="Title"/>
    <w:basedOn w:val="Normal"/>
    <w:link w:val="TitleChar"/>
    <w:uiPriority w:val="99"/>
    <w:qFormat/>
    <w:rsid w:val="009362CD"/>
    <w:pPr>
      <w:tabs>
        <w:tab w:val="center" w:pos="4320"/>
      </w:tabs>
      <w:jc w:val="center"/>
    </w:pPr>
    <w:rPr>
      <w:b/>
    </w:rPr>
  </w:style>
  <w:style w:type="character" w:customStyle="1" w:styleId="TitleChar">
    <w:name w:val="Title Char"/>
    <w:link w:val="Title"/>
    <w:uiPriority w:val="99"/>
    <w:locked/>
    <w:rsid w:val="00375E60"/>
    <w:rPr>
      <w:rFonts w:ascii="Cambria" w:hAnsi="Cambria" w:cs="Times New Roman"/>
      <w:b/>
      <w:bCs/>
      <w:kern w:val="28"/>
      <w:sz w:val="32"/>
      <w:szCs w:val="32"/>
    </w:rPr>
  </w:style>
  <w:style w:type="paragraph" w:styleId="BodyText">
    <w:name w:val="Body Text"/>
    <w:basedOn w:val="Normal"/>
    <w:link w:val="BodyTextChar"/>
    <w:uiPriority w:val="99"/>
    <w:semiHidden/>
    <w:rsid w:val="009362CD"/>
    <w:rPr>
      <w:szCs w:val="20"/>
    </w:rPr>
  </w:style>
  <w:style w:type="character" w:customStyle="1" w:styleId="BodyTextChar">
    <w:name w:val="Body Text Char"/>
    <w:link w:val="BodyText"/>
    <w:uiPriority w:val="99"/>
    <w:semiHidden/>
    <w:locked/>
    <w:rsid w:val="00375E60"/>
    <w:rPr>
      <w:rFonts w:cs="Times New Roman"/>
      <w:sz w:val="24"/>
      <w:szCs w:val="24"/>
    </w:rPr>
  </w:style>
  <w:style w:type="paragraph" w:styleId="Footer">
    <w:name w:val="footer"/>
    <w:basedOn w:val="Normal"/>
    <w:link w:val="FooterChar"/>
    <w:uiPriority w:val="99"/>
    <w:semiHidden/>
    <w:rsid w:val="009362CD"/>
    <w:pPr>
      <w:tabs>
        <w:tab w:val="center" w:pos="4320"/>
        <w:tab w:val="right" w:pos="8640"/>
      </w:tabs>
    </w:pPr>
    <w:rPr>
      <w:sz w:val="20"/>
      <w:szCs w:val="20"/>
    </w:rPr>
  </w:style>
  <w:style w:type="character" w:customStyle="1" w:styleId="FooterChar">
    <w:name w:val="Footer Char"/>
    <w:link w:val="Footer"/>
    <w:uiPriority w:val="99"/>
    <w:semiHidden/>
    <w:locked/>
    <w:rsid w:val="00375E60"/>
    <w:rPr>
      <w:rFonts w:cs="Times New Roman"/>
      <w:sz w:val="24"/>
      <w:szCs w:val="24"/>
    </w:rPr>
  </w:style>
  <w:style w:type="paragraph" w:styleId="BodyTextIndent">
    <w:name w:val="Body Text Indent"/>
    <w:basedOn w:val="Normal"/>
    <w:link w:val="BodyTextIndentChar"/>
    <w:uiPriority w:val="99"/>
    <w:semiHidden/>
    <w:rsid w:val="009362CD"/>
    <w:pPr>
      <w:ind w:left="1440"/>
    </w:pPr>
    <w:rPr>
      <w:bCs/>
    </w:rPr>
  </w:style>
  <w:style w:type="character" w:customStyle="1" w:styleId="BodyTextIndentChar">
    <w:name w:val="Body Text Indent Char"/>
    <w:link w:val="BodyTextIndent"/>
    <w:uiPriority w:val="99"/>
    <w:semiHidden/>
    <w:locked/>
    <w:rsid w:val="00375E60"/>
    <w:rPr>
      <w:rFonts w:cs="Times New Roman"/>
      <w:sz w:val="24"/>
      <w:szCs w:val="24"/>
    </w:rPr>
  </w:style>
  <w:style w:type="paragraph" w:styleId="BodyText2">
    <w:name w:val="Body Text 2"/>
    <w:basedOn w:val="Normal"/>
    <w:link w:val="BodyText2Char"/>
    <w:uiPriority w:val="99"/>
    <w:semiHidden/>
    <w:rsid w:val="009362CD"/>
    <w:pPr>
      <w:tabs>
        <w:tab w:val="center" w:pos="4320"/>
      </w:tabs>
    </w:pPr>
    <w:rPr>
      <w:b/>
      <w:szCs w:val="20"/>
    </w:rPr>
  </w:style>
  <w:style w:type="character" w:customStyle="1" w:styleId="BodyText2Char">
    <w:name w:val="Body Text 2 Char"/>
    <w:link w:val="BodyText2"/>
    <w:uiPriority w:val="99"/>
    <w:semiHidden/>
    <w:locked/>
    <w:rsid w:val="00375E60"/>
    <w:rPr>
      <w:rFonts w:cs="Times New Roman"/>
      <w:sz w:val="24"/>
      <w:szCs w:val="24"/>
    </w:rPr>
  </w:style>
  <w:style w:type="paragraph" w:styleId="BodyTextIndent2">
    <w:name w:val="Body Text Indent 2"/>
    <w:basedOn w:val="Normal"/>
    <w:link w:val="BodyTextIndent2Char"/>
    <w:uiPriority w:val="99"/>
    <w:semiHidden/>
    <w:rsid w:val="009362CD"/>
    <w:pPr>
      <w:ind w:left="1440"/>
    </w:pPr>
    <w:rPr>
      <w:color w:val="FF0000"/>
    </w:rPr>
  </w:style>
  <w:style w:type="character" w:customStyle="1" w:styleId="BodyTextIndent2Char">
    <w:name w:val="Body Text Indent 2 Char"/>
    <w:link w:val="BodyTextIndent2"/>
    <w:uiPriority w:val="99"/>
    <w:semiHidden/>
    <w:locked/>
    <w:rsid w:val="00375E60"/>
    <w:rPr>
      <w:rFonts w:cs="Times New Roman"/>
      <w:sz w:val="24"/>
      <w:szCs w:val="24"/>
    </w:rPr>
  </w:style>
  <w:style w:type="paragraph" w:styleId="Header">
    <w:name w:val="header"/>
    <w:basedOn w:val="Normal"/>
    <w:link w:val="HeaderChar"/>
    <w:uiPriority w:val="99"/>
    <w:rsid w:val="00A926E0"/>
    <w:pPr>
      <w:tabs>
        <w:tab w:val="center" w:pos="4320"/>
        <w:tab w:val="right" w:pos="8640"/>
      </w:tabs>
    </w:pPr>
  </w:style>
  <w:style w:type="character" w:customStyle="1" w:styleId="HeaderChar">
    <w:name w:val="Header Char"/>
    <w:link w:val="Header"/>
    <w:uiPriority w:val="99"/>
    <w:semiHidden/>
    <w:locked/>
    <w:rsid w:val="00375E60"/>
    <w:rPr>
      <w:rFonts w:cs="Times New Roman"/>
      <w:sz w:val="24"/>
      <w:szCs w:val="24"/>
    </w:rPr>
  </w:style>
  <w:style w:type="character" w:styleId="PageNumber">
    <w:name w:val="page number"/>
    <w:uiPriority w:val="99"/>
    <w:rsid w:val="00A926E0"/>
    <w:rPr>
      <w:rFonts w:cs="Times New Roman"/>
    </w:rPr>
  </w:style>
  <w:style w:type="paragraph" w:styleId="ListParagraph">
    <w:name w:val="List Paragraph"/>
    <w:basedOn w:val="Normal"/>
    <w:uiPriority w:val="99"/>
    <w:qFormat/>
    <w:rsid w:val="005F7C84"/>
    <w:pPr>
      <w:spacing w:after="200" w:line="276" w:lineRule="auto"/>
      <w:ind w:left="720"/>
      <w:contextualSpacing/>
    </w:pPr>
    <w:rPr>
      <w:rFonts w:ascii="Calibri" w:hAnsi="Calibri"/>
      <w:sz w:val="22"/>
      <w:szCs w:val="22"/>
    </w:rPr>
  </w:style>
  <w:style w:type="paragraph" w:styleId="BodyText3">
    <w:name w:val="Body Text 3"/>
    <w:basedOn w:val="Normal"/>
    <w:link w:val="BodyText3Char"/>
    <w:uiPriority w:val="99"/>
    <w:rsid w:val="00257ED1"/>
    <w:pPr>
      <w:spacing w:after="120"/>
    </w:pPr>
    <w:rPr>
      <w:sz w:val="16"/>
      <w:szCs w:val="16"/>
    </w:rPr>
  </w:style>
  <w:style w:type="character" w:customStyle="1" w:styleId="BodyText3Char">
    <w:name w:val="Body Text 3 Char"/>
    <w:link w:val="BodyText3"/>
    <w:uiPriority w:val="99"/>
    <w:semiHidden/>
    <w:locked/>
    <w:rsid w:val="00375E60"/>
    <w:rPr>
      <w:rFonts w:cs="Times New Roman"/>
      <w:sz w:val="16"/>
      <w:szCs w:val="16"/>
    </w:rPr>
  </w:style>
  <w:style w:type="paragraph" w:styleId="BodyTextIndent3">
    <w:name w:val="Body Text Indent 3"/>
    <w:basedOn w:val="Normal"/>
    <w:link w:val="BodyTextIndent3Char"/>
    <w:uiPriority w:val="99"/>
    <w:rsid w:val="006F1FD6"/>
    <w:pPr>
      <w:spacing w:after="120"/>
      <w:ind w:left="360"/>
    </w:pPr>
    <w:rPr>
      <w:sz w:val="16"/>
      <w:szCs w:val="16"/>
    </w:rPr>
  </w:style>
  <w:style w:type="character" w:customStyle="1" w:styleId="BodyTextIndent3Char">
    <w:name w:val="Body Text Indent 3 Char"/>
    <w:link w:val="BodyTextIndent3"/>
    <w:uiPriority w:val="99"/>
    <w:semiHidden/>
    <w:locked/>
    <w:rsid w:val="00375E60"/>
    <w:rPr>
      <w:rFonts w:cs="Times New Roman"/>
      <w:sz w:val="16"/>
      <w:szCs w:val="16"/>
    </w:rPr>
  </w:style>
  <w:style w:type="paragraph" w:customStyle="1" w:styleId="Default">
    <w:name w:val="Default"/>
    <w:uiPriority w:val="99"/>
    <w:rsid w:val="00895656"/>
    <w:pPr>
      <w:widowControl w:val="0"/>
      <w:autoSpaceDE w:val="0"/>
      <w:autoSpaceDN w:val="0"/>
      <w:adjustRightInd w:val="0"/>
    </w:pPr>
    <w:rPr>
      <w:color w:val="000000"/>
      <w:sz w:val="24"/>
      <w:szCs w:val="24"/>
    </w:rPr>
  </w:style>
  <w:style w:type="character" w:styleId="BookTitle">
    <w:name w:val="Book Title"/>
    <w:basedOn w:val="DefaultParagraphFont"/>
    <w:uiPriority w:val="33"/>
    <w:qFormat/>
    <w:rsid w:val="007A7F37"/>
    <w:rPr>
      <w:b/>
      <w:bCs/>
      <w:smallCaps/>
      <w:spacing w:val="5"/>
    </w:rPr>
  </w:style>
  <w:style w:type="paragraph" w:styleId="BalloonText">
    <w:name w:val="Balloon Text"/>
    <w:basedOn w:val="Normal"/>
    <w:link w:val="BalloonTextChar"/>
    <w:uiPriority w:val="99"/>
    <w:semiHidden/>
    <w:unhideWhenUsed/>
    <w:rsid w:val="001F454D"/>
    <w:rPr>
      <w:rFonts w:ascii="Tahoma" w:hAnsi="Tahoma" w:cs="Tahoma"/>
      <w:sz w:val="16"/>
      <w:szCs w:val="16"/>
    </w:rPr>
  </w:style>
  <w:style w:type="character" w:customStyle="1" w:styleId="BalloonTextChar">
    <w:name w:val="Balloon Text Char"/>
    <w:basedOn w:val="DefaultParagraphFont"/>
    <w:link w:val="BalloonText"/>
    <w:uiPriority w:val="99"/>
    <w:semiHidden/>
    <w:rsid w:val="001F454D"/>
    <w:rPr>
      <w:rFonts w:ascii="Tahoma" w:hAnsi="Tahoma" w:cs="Tahoma"/>
      <w:sz w:val="16"/>
      <w:szCs w:val="16"/>
    </w:rPr>
  </w:style>
  <w:style w:type="character" w:styleId="CommentReference">
    <w:name w:val="annotation reference"/>
    <w:basedOn w:val="DefaultParagraphFont"/>
    <w:uiPriority w:val="99"/>
    <w:semiHidden/>
    <w:unhideWhenUsed/>
    <w:rsid w:val="00D23B65"/>
    <w:rPr>
      <w:sz w:val="16"/>
      <w:szCs w:val="16"/>
    </w:rPr>
  </w:style>
  <w:style w:type="paragraph" w:styleId="CommentText">
    <w:name w:val="annotation text"/>
    <w:basedOn w:val="Normal"/>
    <w:link w:val="CommentTextChar"/>
    <w:uiPriority w:val="99"/>
    <w:semiHidden/>
    <w:unhideWhenUsed/>
    <w:rsid w:val="00D23B65"/>
    <w:rPr>
      <w:sz w:val="20"/>
      <w:szCs w:val="20"/>
    </w:rPr>
  </w:style>
  <w:style w:type="character" w:customStyle="1" w:styleId="CommentTextChar">
    <w:name w:val="Comment Text Char"/>
    <w:basedOn w:val="DefaultParagraphFont"/>
    <w:link w:val="CommentText"/>
    <w:uiPriority w:val="99"/>
    <w:semiHidden/>
    <w:rsid w:val="00D23B65"/>
  </w:style>
  <w:style w:type="paragraph" w:styleId="CommentSubject">
    <w:name w:val="annotation subject"/>
    <w:basedOn w:val="CommentText"/>
    <w:next w:val="CommentText"/>
    <w:link w:val="CommentSubjectChar"/>
    <w:uiPriority w:val="99"/>
    <w:semiHidden/>
    <w:unhideWhenUsed/>
    <w:rsid w:val="00D23B65"/>
    <w:rPr>
      <w:b/>
      <w:bCs/>
    </w:rPr>
  </w:style>
  <w:style w:type="character" w:customStyle="1" w:styleId="CommentSubjectChar">
    <w:name w:val="Comment Subject Char"/>
    <w:basedOn w:val="CommentTextChar"/>
    <w:link w:val="CommentSubject"/>
    <w:uiPriority w:val="99"/>
    <w:semiHidden/>
    <w:rsid w:val="00D23B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86CF17-475C-4E9F-AD8A-C1A54A2F0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68</Pages>
  <Words>16853</Words>
  <Characters>96068</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1</vt:lpstr>
    </vt:vector>
  </TitlesOfParts>
  <Company>University of Delaware</Company>
  <LinksUpToDate>false</LinksUpToDate>
  <CharactersWithSpaces>112696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Timothy Deering</dc:creator>
  <cp:lastModifiedBy>tim.w.deering@gmail.com</cp:lastModifiedBy>
  <cp:revision>3</cp:revision>
  <cp:lastPrinted>2017-09-11T19:23:00Z</cp:lastPrinted>
  <dcterms:created xsi:type="dcterms:W3CDTF">2017-09-11T19:08:00Z</dcterms:created>
  <dcterms:modified xsi:type="dcterms:W3CDTF">2017-09-11T19:24:00Z</dcterms:modified>
</cp:coreProperties>
</file>